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34" w:rsidRDefault="00684A34" w:rsidP="009554CA">
      <w:pPr>
        <w:jc w:val="center"/>
        <w:rPr>
          <w:rFonts w:ascii="Times New Roman" w:hAnsi="Times New Roman" w:cs="Times New Roman"/>
          <w:b/>
          <w:bCs/>
        </w:rPr>
      </w:pPr>
    </w:p>
    <w:p w:rsidR="00684A34" w:rsidRDefault="00684A34" w:rsidP="009554CA">
      <w:pPr>
        <w:jc w:val="center"/>
        <w:rPr>
          <w:rFonts w:ascii="Times New Roman" w:hAnsi="Times New Roman" w:cs="Times New Roman"/>
          <w:b/>
          <w:bCs/>
        </w:rPr>
      </w:pPr>
    </w:p>
    <w:p w:rsidR="009554CA" w:rsidRPr="00C23491" w:rsidRDefault="005F0A10" w:rsidP="009554CA">
      <w:pPr>
        <w:jc w:val="center"/>
        <w:rPr>
          <w:rFonts w:ascii="Times New Roman" w:hAnsi="Times New Roman" w:cs="Times New Roman"/>
        </w:rPr>
      </w:pPr>
      <w:r w:rsidRPr="005F0A10">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pt;height:56.35pt" fillcolor="window">
            <v:imagedata r:id="rId8" o:title=""/>
          </v:shape>
        </w:pict>
      </w:r>
    </w:p>
    <w:p w:rsidR="009554CA" w:rsidRPr="00C23491" w:rsidRDefault="009554CA" w:rsidP="009554CA">
      <w:pPr>
        <w:jc w:val="center"/>
        <w:rPr>
          <w:rFonts w:ascii="Times New Roman" w:hAnsi="Times New Roman" w:cs="Times New Roman"/>
        </w:rPr>
      </w:pPr>
    </w:p>
    <w:p w:rsidR="009554CA" w:rsidRPr="00C23491" w:rsidRDefault="009554CA" w:rsidP="009554CA">
      <w:pPr>
        <w:pStyle w:val="ad"/>
        <w:rPr>
          <w:rFonts w:ascii="Times New Roman" w:hAnsi="Times New Roman" w:cs="Times New Roman"/>
          <w:b w:val="0"/>
          <w:bCs w:val="0"/>
        </w:rPr>
      </w:pPr>
      <w:r w:rsidRPr="00C23491">
        <w:rPr>
          <w:rFonts w:ascii="Times New Roman" w:hAnsi="Times New Roman" w:cs="Times New Roman"/>
          <w:b w:val="0"/>
          <w:bCs w:val="0"/>
        </w:rPr>
        <w:t>ДЕПАРТАМЕНТ ГОСУДАРСТВЕННОГО РЕГУЛИРОВАНИЯ                                  ЦЕН  И ТАРИФОВ КОСТРОМСКОЙ ОБЛАСТИ</w:t>
      </w:r>
    </w:p>
    <w:p w:rsidR="009554CA" w:rsidRPr="00C23491" w:rsidRDefault="009554CA" w:rsidP="009554CA">
      <w:pPr>
        <w:pStyle w:val="ad"/>
        <w:rPr>
          <w:rFonts w:ascii="Times New Roman" w:hAnsi="Times New Roman" w:cs="Times New Roman"/>
          <w:b w:val="0"/>
          <w:bCs w:val="0"/>
        </w:rPr>
      </w:pPr>
    </w:p>
    <w:p w:rsidR="009554CA" w:rsidRPr="00C23491" w:rsidRDefault="009554CA" w:rsidP="009554CA">
      <w:pPr>
        <w:pStyle w:val="ad"/>
        <w:tabs>
          <w:tab w:val="left" w:pos="5431"/>
        </w:tabs>
        <w:jc w:val="left"/>
        <w:rPr>
          <w:rFonts w:ascii="Times New Roman" w:hAnsi="Times New Roman" w:cs="Times New Roman"/>
          <w:b w:val="0"/>
          <w:bCs w:val="0"/>
        </w:rPr>
      </w:pPr>
      <w:r>
        <w:rPr>
          <w:rFonts w:ascii="Times New Roman" w:hAnsi="Times New Roman" w:cs="Times New Roman"/>
          <w:b w:val="0"/>
          <w:bCs w:val="0"/>
        </w:rPr>
        <w:tab/>
      </w:r>
    </w:p>
    <w:p w:rsidR="009554CA" w:rsidRPr="00C23491" w:rsidRDefault="009554CA" w:rsidP="009554CA">
      <w:pPr>
        <w:pStyle w:val="5"/>
        <w:rPr>
          <w:rFonts w:ascii="Times New Roman" w:hAnsi="Times New Roman" w:cs="Times New Roman"/>
          <w:sz w:val="26"/>
          <w:szCs w:val="26"/>
        </w:rPr>
      </w:pPr>
      <w:r w:rsidRPr="00C23491">
        <w:rPr>
          <w:rFonts w:ascii="Times New Roman" w:hAnsi="Times New Roman" w:cs="Times New Roman"/>
          <w:sz w:val="26"/>
          <w:szCs w:val="26"/>
        </w:rPr>
        <w:t xml:space="preserve"> ПРОТОКОЛ</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заседания правления департамента</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государственного регулирования</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цен и тарифов Костромской области</w:t>
      </w:r>
    </w:p>
    <w:p w:rsidR="009554CA" w:rsidRPr="00C23491" w:rsidRDefault="009554CA" w:rsidP="009554CA">
      <w:pPr>
        <w:pStyle w:val="ad"/>
        <w:rPr>
          <w:rFonts w:ascii="Times New Roman" w:hAnsi="Times New Roman" w:cs="Times New Roman"/>
          <w:b w:val="0"/>
          <w:bCs w:val="0"/>
          <w:sz w:val="26"/>
          <w:szCs w:val="26"/>
        </w:rPr>
      </w:pPr>
      <w:r w:rsidRPr="00C23491">
        <w:rPr>
          <w:rFonts w:ascii="Times New Roman" w:hAnsi="Times New Roman" w:cs="Times New Roman"/>
          <w:b w:val="0"/>
          <w:bCs w:val="0"/>
          <w:sz w:val="26"/>
          <w:szCs w:val="26"/>
        </w:rPr>
        <w:t xml:space="preserve">                                                              </w:t>
      </w:r>
    </w:p>
    <w:p w:rsidR="009554CA" w:rsidRPr="00C23491" w:rsidRDefault="009554CA" w:rsidP="009554CA">
      <w:pPr>
        <w:rPr>
          <w:rFonts w:ascii="Times New Roman" w:hAnsi="Times New Roman" w:cs="Times New Roman"/>
          <w:sz w:val="26"/>
          <w:szCs w:val="26"/>
        </w:rPr>
      </w:pPr>
      <w:r w:rsidRPr="00C23491">
        <w:rPr>
          <w:rFonts w:ascii="Times New Roman" w:hAnsi="Times New Roman" w:cs="Times New Roman"/>
          <w:sz w:val="26"/>
          <w:szCs w:val="26"/>
        </w:rPr>
        <w:t>от «</w:t>
      </w:r>
      <w:r w:rsidR="00595B85">
        <w:rPr>
          <w:rFonts w:ascii="Times New Roman" w:hAnsi="Times New Roman" w:cs="Times New Roman"/>
          <w:sz w:val="26"/>
          <w:szCs w:val="26"/>
        </w:rPr>
        <w:t>15</w:t>
      </w:r>
      <w:r w:rsidRPr="00C23491">
        <w:rPr>
          <w:rFonts w:ascii="Times New Roman" w:hAnsi="Times New Roman" w:cs="Times New Roman"/>
          <w:sz w:val="26"/>
          <w:szCs w:val="26"/>
        </w:rPr>
        <w:t xml:space="preserve">» </w:t>
      </w:r>
      <w:r w:rsidR="00326B69">
        <w:rPr>
          <w:rFonts w:ascii="Times New Roman" w:hAnsi="Times New Roman" w:cs="Times New Roman"/>
          <w:sz w:val="26"/>
          <w:szCs w:val="26"/>
        </w:rPr>
        <w:t>декабря</w:t>
      </w:r>
      <w:r>
        <w:rPr>
          <w:rFonts w:ascii="Times New Roman" w:hAnsi="Times New Roman" w:cs="Times New Roman"/>
          <w:sz w:val="26"/>
          <w:szCs w:val="26"/>
        </w:rPr>
        <w:t xml:space="preserve"> </w:t>
      </w:r>
      <w:r w:rsidRPr="00C23491">
        <w:rPr>
          <w:rFonts w:ascii="Times New Roman" w:hAnsi="Times New Roman" w:cs="Times New Roman"/>
          <w:sz w:val="26"/>
          <w:szCs w:val="26"/>
        </w:rPr>
        <w:t xml:space="preserve"> 2014 года</w:t>
      </w:r>
      <w:r w:rsidRPr="00C2349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C23491">
        <w:rPr>
          <w:rFonts w:ascii="Times New Roman" w:hAnsi="Times New Roman" w:cs="Times New Roman"/>
          <w:sz w:val="26"/>
          <w:szCs w:val="26"/>
        </w:rPr>
        <w:t xml:space="preserve">     № </w:t>
      </w:r>
      <w:r w:rsidR="00595B85">
        <w:rPr>
          <w:rFonts w:ascii="Times New Roman" w:hAnsi="Times New Roman" w:cs="Times New Roman"/>
          <w:sz w:val="26"/>
          <w:szCs w:val="26"/>
        </w:rPr>
        <w:t>82</w:t>
      </w:r>
    </w:p>
    <w:p w:rsidR="009554CA" w:rsidRPr="00C23491" w:rsidRDefault="009554CA" w:rsidP="009554CA">
      <w:pPr>
        <w:jc w:val="center"/>
        <w:rPr>
          <w:rFonts w:ascii="Times New Roman" w:hAnsi="Times New Roman" w:cs="Times New Roman"/>
          <w:sz w:val="26"/>
          <w:szCs w:val="26"/>
        </w:rPr>
      </w:pPr>
      <w:r w:rsidRPr="00C23491">
        <w:rPr>
          <w:rFonts w:ascii="Times New Roman" w:hAnsi="Times New Roman" w:cs="Times New Roman"/>
          <w:sz w:val="26"/>
          <w:szCs w:val="26"/>
        </w:rPr>
        <w:t xml:space="preserve">г. Кострома </w:t>
      </w:r>
    </w:p>
    <w:p w:rsidR="009554CA" w:rsidRPr="00C23491" w:rsidRDefault="009554CA" w:rsidP="009554CA">
      <w:pPr>
        <w:spacing w:after="0"/>
        <w:ind w:left="5670"/>
        <w:rPr>
          <w:rFonts w:ascii="Times New Roman" w:hAnsi="Times New Roman" w:cs="Times New Roman"/>
          <w:b/>
          <w:bCs/>
          <w:sz w:val="25"/>
          <w:szCs w:val="25"/>
          <w:highlight w:val="yellow"/>
        </w:rPr>
      </w:pPr>
    </w:p>
    <w:p w:rsidR="009554CA" w:rsidRPr="00875423" w:rsidRDefault="009554CA" w:rsidP="009554CA">
      <w:pPr>
        <w:spacing w:after="0"/>
        <w:ind w:left="5670"/>
        <w:rPr>
          <w:rFonts w:ascii="Times New Roman" w:hAnsi="Times New Roman" w:cs="Times New Roman"/>
          <w:b/>
          <w:bCs/>
          <w:sz w:val="24"/>
          <w:szCs w:val="24"/>
        </w:rPr>
      </w:pPr>
      <w:r w:rsidRPr="00875423">
        <w:rPr>
          <w:rFonts w:ascii="Times New Roman" w:hAnsi="Times New Roman" w:cs="Times New Roman"/>
          <w:b/>
          <w:bCs/>
          <w:sz w:val="24"/>
          <w:szCs w:val="24"/>
        </w:rPr>
        <w:t>УТВЕРЖДАЮ</w:t>
      </w:r>
    </w:p>
    <w:p w:rsidR="009554CA" w:rsidRPr="00875423" w:rsidRDefault="009554CA" w:rsidP="009554CA">
      <w:pPr>
        <w:spacing w:after="0"/>
        <w:ind w:left="5670"/>
        <w:rPr>
          <w:rFonts w:ascii="Times New Roman" w:hAnsi="Times New Roman" w:cs="Times New Roman"/>
          <w:sz w:val="24"/>
          <w:szCs w:val="24"/>
        </w:rPr>
      </w:pPr>
      <w:r w:rsidRPr="00875423">
        <w:rPr>
          <w:rFonts w:ascii="Times New Roman" w:hAnsi="Times New Roman" w:cs="Times New Roman"/>
          <w:sz w:val="24"/>
          <w:szCs w:val="24"/>
        </w:rPr>
        <w:t>Директор департамента государственного регулирования  цен и тарифов Костромской области</w:t>
      </w:r>
    </w:p>
    <w:p w:rsidR="009554CA" w:rsidRPr="00875423" w:rsidRDefault="009554CA" w:rsidP="009554CA">
      <w:pPr>
        <w:spacing w:after="0"/>
        <w:ind w:left="5670"/>
        <w:rPr>
          <w:rFonts w:ascii="Times New Roman" w:hAnsi="Times New Roman" w:cs="Times New Roman"/>
          <w:sz w:val="24"/>
          <w:szCs w:val="24"/>
        </w:rPr>
      </w:pPr>
      <w:r w:rsidRPr="00875423">
        <w:rPr>
          <w:rFonts w:ascii="Times New Roman" w:hAnsi="Times New Roman" w:cs="Times New Roman"/>
          <w:sz w:val="24"/>
          <w:szCs w:val="24"/>
        </w:rPr>
        <w:t>______________И.Ю. Солдатова</w:t>
      </w:r>
    </w:p>
    <w:p w:rsidR="009554CA" w:rsidRPr="00875423" w:rsidRDefault="009554CA" w:rsidP="009554CA">
      <w:pPr>
        <w:spacing w:after="0" w:line="240" w:lineRule="auto"/>
        <w:rPr>
          <w:rFonts w:ascii="Times New Roman" w:hAnsi="Times New Roman" w:cs="Times New Roman"/>
          <w:b/>
          <w:bCs/>
          <w:sz w:val="24"/>
          <w:szCs w:val="24"/>
          <w:highlight w:val="yellow"/>
        </w:rPr>
      </w:pPr>
    </w:p>
    <w:p w:rsidR="009D17A6" w:rsidRDefault="009D17A6" w:rsidP="009D17A6">
      <w:pPr>
        <w:spacing w:after="0" w:line="240" w:lineRule="auto"/>
        <w:jc w:val="both"/>
        <w:rPr>
          <w:rFonts w:ascii="Times New Roman" w:hAnsi="Times New Roman"/>
          <w:b/>
          <w:bCs/>
          <w:sz w:val="24"/>
          <w:szCs w:val="24"/>
        </w:rPr>
      </w:pPr>
      <w:r>
        <w:rPr>
          <w:rFonts w:ascii="Times New Roman" w:hAnsi="Times New Roman"/>
          <w:b/>
          <w:bCs/>
          <w:sz w:val="24"/>
          <w:szCs w:val="24"/>
        </w:rPr>
        <w:t>Присутствовали члены Правления:</w:t>
      </w:r>
    </w:p>
    <w:tbl>
      <w:tblPr>
        <w:tblW w:w="9675" w:type="dxa"/>
        <w:tblInd w:w="108" w:type="dxa"/>
        <w:tblLayout w:type="fixed"/>
        <w:tblLook w:val="04A0"/>
      </w:tblPr>
      <w:tblGrid>
        <w:gridCol w:w="7231"/>
        <w:gridCol w:w="2444"/>
      </w:tblGrid>
      <w:tr w:rsidR="009D17A6" w:rsidTr="009D17A6">
        <w:tc>
          <w:tcPr>
            <w:tcW w:w="7230" w:type="dxa"/>
            <w:hideMark/>
          </w:tcPr>
          <w:p w:rsidR="009D17A6" w:rsidRDefault="009D17A6">
            <w:pPr>
              <w:spacing w:after="0" w:line="240" w:lineRule="auto"/>
              <w:ind w:left="-108"/>
              <w:rPr>
                <w:rFonts w:ascii="Times New Roman" w:hAnsi="Times New Roman" w:cs="Times New Roman"/>
                <w:sz w:val="24"/>
                <w:szCs w:val="24"/>
              </w:rPr>
            </w:pPr>
            <w:r>
              <w:rPr>
                <w:rFonts w:ascii="Times New Roman" w:hAnsi="Times New Roman"/>
                <w:sz w:val="24"/>
                <w:szCs w:val="24"/>
              </w:rPr>
              <w:t>Директор департамента государственного регулирования цен и тарифов Костромской области</w:t>
            </w:r>
          </w:p>
          <w:p w:rsidR="009D17A6" w:rsidRDefault="009D17A6">
            <w:pPr>
              <w:spacing w:after="0" w:line="240" w:lineRule="auto"/>
              <w:ind w:left="-108"/>
              <w:rPr>
                <w:rFonts w:ascii="Times New Roman" w:hAnsi="Times New Roman"/>
                <w:sz w:val="24"/>
                <w:szCs w:val="24"/>
              </w:rPr>
            </w:pPr>
            <w:r>
              <w:rPr>
                <w:rFonts w:ascii="Times New Roman" w:hAnsi="Times New Roman"/>
                <w:sz w:val="24"/>
                <w:szCs w:val="24"/>
              </w:rPr>
              <w:t>Заместитель директора департамента государственного регулирования цен и тарифов Костромской области</w:t>
            </w:r>
          </w:p>
          <w:p w:rsidR="009D17A6" w:rsidRDefault="009D17A6">
            <w:pPr>
              <w:spacing w:after="0" w:line="240" w:lineRule="auto"/>
              <w:ind w:left="-108"/>
              <w:rPr>
                <w:rFonts w:ascii="Times New Roman" w:hAnsi="Times New Roman"/>
                <w:sz w:val="24"/>
                <w:szCs w:val="24"/>
              </w:rPr>
            </w:pPr>
            <w:r>
              <w:rPr>
                <w:rFonts w:ascii="Times New Roman" w:hAnsi="Times New Roman"/>
                <w:sz w:val="24"/>
                <w:szCs w:val="24"/>
              </w:rPr>
              <w:t>Первый заместитель директора департамента государственного регулирования цен и тарифов Костромской области</w:t>
            </w:r>
          </w:p>
        </w:tc>
        <w:tc>
          <w:tcPr>
            <w:tcW w:w="2443" w:type="dxa"/>
          </w:tcPr>
          <w:p w:rsidR="009D17A6" w:rsidRDefault="009D17A6">
            <w:pPr>
              <w:spacing w:after="0" w:line="240" w:lineRule="auto"/>
              <w:jc w:val="both"/>
              <w:rPr>
                <w:rFonts w:ascii="Times New Roman" w:hAnsi="Times New Roman" w:cs="Times New Roman"/>
                <w:sz w:val="24"/>
                <w:szCs w:val="24"/>
              </w:rPr>
            </w:pPr>
            <w:r>
              <w:rPr>
                <w:rFonts w:ascii="Times New Roman" w:hAnsi="Times New Roman"/>
                <w:sz w:val="24"/>
                <w:szCs w:val="24"/>
              </w:rPr>
              <w:t>И.Ю. Солдатова</w:t>
            </w:r>
          </w:p>
          <w:p w:rsidR="009D17A6" w:rsidRDefault="009D17A6">
            <w:pPr>
              <w:spacing w:after="0" w:line="240" w:lineRule="auto"/>
              <w:jc w:val="both"/>
              <w:rPr>
                <w:rFonts w:ascii="Times New Roman" w:hAnsi="Times New Roman"/>
                <w:sz w:val="24"/>
                <w:szCs w:val="24"/>
              </w:rPr>
            </w:pPr>
          </w:p>
          <w:p w:rsidR="009D17A6" w:rsidRDefault="009D17A6">
            <w:pPr>
              <w:spacing w:after="0" w:line="240" w:lineRule="auto"/>
              <w:jc w:val="both"/>
              <w:rPr>
                <w:rFonts w:ascii="Times New Roman" w:hAnsi="Times New Roman"/>
                <w:sz w:val="24"/>
                <w:szCs w:val="24"/>
              </w:rPr>
            </w:pPr>
            <w:r>
              <w:rPr>
                <w:rFonts w:ascii="Times New Roman" w:hAnsi="Times New Roman"/>
                <w:sz w:val="24"/>
                <w:szCs w:val="24"/>
              </w:rPr>
              <w:t>Л.А. Якимова</w:t>
            </w:r>
          </w:p>
          <w:p w:rsidR="009D17A6" w:rsidRDefault="009D17A6">
            <w:pPr>
              <w:spacing w:after="0" w:line="240" w:lineRule="auto"/>
              <w:jc w:val="both"/>
              <w:rPr>
                <w:rFonts w:ascii="Times New Roman" w:hAnsi="Times New Roman"/>
                <w:sz w:val="24"/>
                <w:szCs w:val="24"/>
              </w:rPr>
            </w:pPr>
          </w:p>
          <w:p w:rsidR="009D17A6" w:rsidRDefault="009D17A6">
            <w:pPr>
              <w:spacing w:after="0" w:line="240" w:lineRule="auto"/>
              <w:jc w:val="both"/>
              <w:rPr>
                <w:rFonts w:ascii="Times New Roman" w:hAnsi="Times New Roman"/>
                <w:sz w:val="24"/>
                <w:szCs w:val="24"/>
              </w:rPr>
            </w:pPr>
            <w:r>
              <w:rPr>
                <w:rFonts w:ascii="Times New Roman" w:hAnsi="Times New Roman"/>
                <w:sz w:val="24"/>
                <w:szCs w:val="24"/>
              </w:rPr>
              <w:t>П.Л. Осипов</w:t>
            </w:r>
          </w:p>
        </w:tc>
      </w:tr>
      <w:tr w:rsidR="009D17A6" w:rsidTr="009D17A6">
        <w:tc>
          <w:tcPr>
            <w:tcW w:w="7230" w:type="dxa"/>
            <w:hideMark/>
          </w:tcPr>
          <w:p w:rsidR="009D17A6" w:rsidRDefault="009D17A6">
            <w:pPr>
              <w:spacing w:after="0" w:line="240" w:lineRule="auto"/>
              <w:ind w:left="-108"/>
              <w:rPr>
                <w:rFonts w:ascii="Times New Roman" w:hAnsi="Times New Roman"/>
                <w:sz w:val="24"/>
                <w:szCs w:val="24"/>
              </w:rPr>
            </w:pPr>
            <w:r>
              <w:rPr>
                <w:rFonts w:ascii="Times New Roman" w:hAnsi="Times New Roman"/>
                <w:sz w:val="24"/>
                <w:szCs w:val="24"/>
              </w:rPr>
              <w:t>Начальник юридического отдела департамента государственного регулирования цен и тарифов Костромской области</w:t>
            </w:r>
          </w:p>
        </w:tc>
        <w:tc>
          <w:tcPr>
            <w:tcW w:w="2443" w:type="dxa"/>
            <w:hideMark/>
          </w:tcPr>
          <w:p w:rsidR="009D17A6" w:rsidRDefault="009D17A6">
            <w:pPr>
              <w:spacing w:after="0" w:line="240" w:lineRule="auto"/>
              <w:jc w:val="both"/>
              <w:rPr>
                <w:rFonts w:ascii="Times New Roman" w:hAnsi="Times New Roman"/>
                <w:sz w:val="24"/>
                <w:szCs w:val="24"/>
              </w:rPr>
            </w:pPr>
            <w:r>
              <w:rPr>
                <w:rFonts w:ascii="Times New Roman" w:hAnsi="Times New Roman"/>
                <w:sz w:val="24"/>
                <w:szCs w:val="24"/>
              </w:rPr>
              <w:t>Ю.А. Макарова</w:t>
            </w:r>
          </w:p>
        </w:tc>
      </w:tr>
      <w:tr w:rsidR="009D17A6" w:rsidTr="009D17A6">
        <w:tc>
          <w:tcPr>
            <w:tcW w:w="7230" w:type="dxa"/>
            <w:hideMark/>
          </w:tcPr>
          <w:p w:rsidR="009D17A6" w:rsidRDefault="009D17A6">
            <w:pPr>
              <w:spacing w:after="0" w:line="240" w:lineRule="auto"/>
              <w:ind w:left="-108"/>
              <w:rPr>
                <w:rFonts w:ascii="Times New Roman" w:hAnsi="Times New Roman" w:cs="Times New Roman"/>
                <w:sz w:val="24"/>
                <w:szCs w:val="24"/>
              </w:rPr>
            </w:pPr>
            <w:r>
              <w:rPr>
                <w:rFonts w:ascii="Times New Roman" w:hAnsi="Times New Roman"/>
                <w:sz w:val="24"/>
                <w:szCs w:val="24"/>
              </w:rPr>
              <w:t>Начальник отдела мониторинга, анализа и информационного обеспечения департамента государственного регулирования цен и тарифов Костромской области</w:t>
            </w:r>
          </w:p>
          <w:p w:rsidR="009D17A6" w:rsidRDefault="009D17A6">
            <w:pPr>
              <w:spacing w:after="0" w:line="240" w:lineRule="auto"/>
              <w:ind w:left="-108"/>
              <w:rPr>
                <w:rFonts w:ascii="Times New Roman" w:hAnsi="Times New Roman"/>
                <w:sz w:val="24"/>
                <w:szCs w:val="24"/>
              </w:rPr>
            </w:pPr>
            <w:r>
              <w:rPr>
                <w:rFonts w:ascii="Times New Roman" w:hAnsi="Times New Roman"/>
                <w:sz w:val="24"/>
                <w:szCs w:val="24"/>
              </w:rPr>
              <w:t>Начальник отдела проверок и контроля департамента государственного регулирования цен и тарифов Костромской области</w:t>
            </w:r>
          </w:p>
        </w:tc>
        <w:tc>
          <w:tcPr>
            <w:tcW w:w="2443" w:type="dxa"/>
          </w:tcPr>
          <w:p w:rsidR="009D17A6" w:rsidRDefault="009D17A6">
            <w:pPr>
              <w:spacing w:after="0" w:line="240" w:lineRule="auto"/>
              <w:jc w:val="both"/>
              <w:rPr>
                <w:rFonts w:ascii="Times New Roman" w:hAnsi="Times New Roman" w:cs="Times New Roman"/>
                <w:sz w:val="24"/>
                <w:szCs w:val="24"/>
              </w:rPr>
            </w:pPr>
            <w:r>
              <w:rPr>
                <w:rFonts w:ascii="Times New Roman" w:hAnsi="Times New Roman"/>
                <w:sz w:val="24"/>
                <w:szCs w:val="24"/>
              </w:rPr>
              <w:t xml:space="preserve">О.В. Хворостинская </w:t>
            </w:r>
          </w:p>
          <w:p w:rsidR="009D17A6" w:rsidRDefault="009D17A6">
            <w:pPr>
              <w:spacing w:after="0" w:line="240" w:lineRule="auto"/>
              <w:jc w:val="both"/>
              <w:rPr>
                <w:rFonts w:ascii="Times New Roman" w:hAnsi="Times New Roman"/>
                <w:sz w:val="24"/>
                <w:szCs w:val="24"/>
              </w:rPr>
            </w:pPr>
          </w:p>
          <w:p w:rsidR="009D17A6" w:rsidRDefault="009D17A6">
            <w:pPr>
              <w:spacing w:after="0" w:line="240" w:lineRule="auto"/>
              <w:jc w:val="both"/>
              <w:rPr>
                <w:rFonts w:ascii="Times New Roman" w:hAnsi="Times New Roman"/>
                <w:sz w:val="24"/>
                <w:szCs w:val="24"/>
              </w:rPr>
            </w:pPr>
          </w:p>
          <w:p w:rsidR="009D17A6" w:rsidRDefault="009D17A6">
            <w:pPr>
              <w:spacing w:after="0" w:line="240" w:lineRule="auto"/>
              <w:jc w:val="both"/>
              <w:rPr>
                <w:rFonts w:ascii="Times New Roman" w:hAnsi="Times New Roman"/>
                <w:sz w:val="24"/>
                <w:szCs w:val="24"/>
              </w:rPr>
            </w:pPr>
            <w:r>
              <w:rPr>
                <w:rFonts w:ascii="Times New Roman" w:hAnsi="Times New Roman"/>
                <w:sz w:val="24"/>
                <w:szCs w:val="24"/>
              </w:rPr>
              <w:t>С.А. Покровская</w:t>
            </w:r>
          </w:p>
        </w:tc>
      </w:tr>
      <w:tr w:rsidR="009D17A6" w:rsidTr="009D17A6">
        <w:tc>
          <w:tcPr>
            <w:tcW w:w="7230" w:type="dxa"/>
          </w:tcPr>
          <w:p w:rsidR="009D17A6" w:rsidRDefault="009D17A6">
            <w:pPr>
              <w:spacing w:after="0" w:line="240" w:lineRule="auto"/>
              <w:ind w:left="-108"/>
              <w:rPr>
                <w:rFonts w:ascii="Times New Roman" w:hAnsi="Times New Roman" w:cs="Times New Roman"/>
                <w:sz w:val="24"/>
                <w:szCs w:val="24"/>
              </w:rPr>
            </w:pPr>
            <w:r>
              <w:rPr>
                <w:rFonts w:ascii="Times New Roman" w:hAnsi="Times New Roman"/>
                <w:sz w:val="24"/>
                <w:szCs w:val="24"/>
              </w:rPr>
              <w:t>Секретарь – главный специалист-эксперт отдела проверок и контроля  департамента государственного регулирования цен и тарифов Костромской области</w:t>
            </w:r>
          </w:p>
          <w:p w:rsidR="009D17A6" w:rsidRDefault="009D17A6">
            <w:pPr>
              <w:spacing w:after="0" w:line="240" w:lineRule="auto"/>
              <w:ind w:left="-108"/>
              <w:rPr>
                <w:rFonts w:ascii="Times New Roman" w:hAnsi="Times New Roman"/>
                <w:sz w:val="24"/>
                <w:szCs w:val="24"/>
              </w:rPr>
            </w:pPr>
          </w:p>
        </w:tc>
        <w:tc>
          <w:tcPr>
            <w:tcW w:w="2443" w:type="dxa"/>
            <w:hideMark/>
          </w:tcPr>
          <w:p w:rsidR="009D17A6" w:rsidRDefault="009D17A6">
            <w:pPr>
              <w:spacing w:after="0" w:line="240" w:lineRule="auto"/>
              <w:jc w:val="both"/>
              <w:rPr>
                <w:rFonts w:ascii="Times New Roman" w:hAnsi="Times New Roman"/>
                <w:sz w:val="24"/>
                <w:szCs w:val="24"/>
              </w:rPr>
            </w:pPr>
            <w:r>
              <w:rPr>
                <w:rFonts w:ascii="Times New Roman" w:hAnsi="Times New Roman"/>
                <w:sz w:val="24"/>
                <w:szCs w:val="24"/>
              </w:rPr>
              <w:t>Е.С. Потапова</w:t>
            </w:r>
          </w:p>
        </w:tc>
      </w:tr>
    </w:tbl>
    <w:p w:rsidR="008F5678" w:rsidRDefault="008F5678" w:rsidP="008F5678">
      <w:pPr>
        <w:spacing w:after="0" w:line="240" w:lineRule="auto"/>
        <w:rPr>
          <w:rFonts w:ascii="Times New Roman" w:hAnsi="Times New Roman"/>
          <w:b/>
          <w:bCs/>
          <w:sz w:val="24"/>
          <w:szCs w:val="24"/>
        </w:rPr>
      </w:pPr>
      <w:r>
        <w:rPr>
          <w:rFonts w:ascii="Times New Roman" w:hAnsi="Times New Roman"/>
          <w:b/>
          <w:bCs/>
          <w:sz w:val="24"/>
          <w:szCs w:val="24"/>
        </w:rPr>
        <w:t>Приглашенные:</w:t>
      </w:r>
    </w:p>
    <w:tbl>
      <w:tblPr>
        <w:tblW w:w="9645" w:type="dxa"/>
        <w:tblInd w:w="108" w:type="dxa"/>
        <w:tblLayout w:type="fixed"/>
        <w:tblLook w:val="04A0"/>
      </w:tblPr>
      <w:tblGrid>
        <w:gridCol w:w="7376"/>
        <w:gridCol w:w="2269"/>
      </w:tblGrid>
      <w:tr w:rsidR="008F5678" w:rsidTr="008F5678">
        <w:trPr>
          <w:trHeight w:val="84"/>
        </w:trPr>
        <w:tc>
          <w:tcPr>
            <w:tcW w:w="7371" w:type="dxa"/>
          </w:tcPr>
          <w:p w:rsidR="008F5678" w:rsidRDefault="00A34EEB">
            <w:pPr>
              <w:spacing w:after="0" w:line="240" w:lineRule="auto"/>
              <w:ind w:left="-108"/>
              <w:rPr>
                <w:rFonts w:ascii="Times New Roman" w:hAnsi="Times New Roman"/>
                <w:sz w:val="24"/>
                <w:szCs w:val="24"/>
              </w:rPr>
            </w:pPr>
            <w:r>
              <w:rPr>
                <w:rFonts w:ascii="Times New Roman" w:hAnsi="Times New Roman"/>
                <w:sz w:val="24"/>
                <w:szCs w:val="24"/>
              </w:rPr>
              <w:t>Начальник</w:t>
            </w:r>
            <w:r w:rsidR="008F5678">
              <w:rPr>
                <w:rFonts w:ascii="Times New Roman" w:hAnsi="Times New Roman"/>
                <w:sz w:val="24"/>
                <w:szCs w:val="24"/>
              </w:rPr>
              <w:t xml:space="preserve"> отдела регулирования в теплоснабжении департамента государственного регулирования цен и тарифов Костромской области</w:t>
            </w:r>
          </w:p>
          <w:p w:rsidR="006359F3" w:rsidRPr="006359F3" w:rsidRDefault="006359F3" w:rsidP="006359F3">
            <w:pPr>
              <w:spacing w:after="0" w:line="240" w:lineRule="auto"/>
              <w:ind w:left="-108"/>
              <w:rPr>
                <w:rFonts w:ascii="Times New Roman" w:hAnsi="Times New Roman"/>
                <w:sz w:val="24"/>
                <w:szCs w:val="24"/>
              </w:rPr>
            </w:pPr>
            <w:r>
              <w:rPr>
                <w:rFonts w:ascii="Times New Roman" w:hAnsi="Times New Roman"/>
                <w:sz w:val="24"/>
                <w:szCs w:val="24"/>
              </w:rPr>
              <w:t>Консультант отдела регулирования в теплоснабжении департамента государственного регулирования цен и тарифов Костромской области</w:t>
            </w:r>
          </w:p>
          <w:p w:rsidR="008F5678" w:rsidRDefault="006359F3">
            <w:pPr>
              <w:spacing w:after="0" w:line="240" w:lineRule="auto"/>
              <w:ind w:left="-108"/>
              <w:rPr>
                <w:rFonts w:ascii="Times New Roman" w:hAnsi="Times New Roman"/>
                <w:sz w:val="24"/>
                <w:szCs w:val="24"/>
              </w:rPr>
            </w:pPr>
            <w:r>
              <w:rPr>
                <w:rFonts w:ascii="Times New Roman" w:hAnsi="Times New Roman"/>
                <w:sz w:val="24"/>
                <w:szCs w:val="24"/>
              </w:rPr>
              <w:lastRenderedPageBreak/>
              <w:t>Главный специалист-эксперт</w:t>
            </w:r>
            <w:r w:rsidR="008F5678">
              <w:rPr>
                <w:rFonts w:ascii="Times New Roman" w:hAnsi="Times New Roman"/>
                <w:sz w:val="24"/>
                <w:szCs w:val="24"/>
              </w:rPr>
              <w:t xml:space="preserve"> отдела регулирования в теплоснабжении департамента государственного регулирования цен и тарифов Костромской области</w:t>
            </w:r>
          </w:p>
          <w:p w:rsidR="00A34EEB" w:rsidRDefault="00A34EEB" w:rsidP="00A34EEB">
            <w:pPr>
              <w:spacing w:after="0" w:line="240" w:lineRule="auto"/>
              <w:ind w:left="-108"/>
              <w:rPr>
                <w:rFonts w:ascii="Times New Roman" w:hAnsi="Times New Roman"/>
                <w:sz w:val="24"/>
                <w:szCs w:val="24"/>
              </w:rPr>
            </w:pPr>
            <w:r>
              <w:rPr>
                <w:rFonts w:ascii="Times New Roman" w:hAnsi="Times New Roman"/>
                <w:sz w:val="24"/>
                <w:szCs w:val="24"/>
              </w:rPr>
              <w:t>Начальник отдела регулирования в сфере коммунального комплекса департамента государственного регулирования цен и тарифов Костромской области</w:t>
            </w:r>
          </w:p>
          <w:p w:rsidR="00595B85" w:rsidRDefault="00595B85" w:rsidP="00A34EEB">
            <w:pPr>
              <w:spacing w:after="0" w:line="240" w:lineRule="auto"/>
              <w:ind w:left="-108"/>
              <w:rPr>
                <w:rFonts w:ascii="Times New Roman" w:hAnsi="Times New Roman"/>
                <w:sz w:val="24"/>
                <w:szCs w:val="24"/>
              </w:rPr>
            </w:pPr>
            <w:r>
              <w:rPr>
                <w:rFonts w:ascii="Times New Roman" w:hAnsi="Times New Roman"/>
                <w:sz w:val="24"/>
                <w:szCs w:val="24"/>
              </w:rPr>
              <w:t>Заместитель начальника отдела регулирования в сфере коммунального комплекса департамента государственного регулирования цен и тарифов Костромской области</w:t>
            </w:r>
          </w:p>
          <w:p w:rsidR="00E05FAF" w:rsidRDefault="008F5678" w:rsidP="00E05FAF">
            <w:pPr>
              <w:spacing w:after="0" w:line="240" w:lineRule="auto"/>
              <w:ind w:left="-108"/>
              <w:rPr>
                <w:rFonts w:ascii="Times New Roman" w:hAnsi="Times New Roman"/>
                <w:sz w:val="24"/>
                <w:szCs w:val="24"/>
              </w:rPr>
            </w:pPr>
            <w:r>
              <w:rPr>
                <w:rFonts w:ascii="Times New Roman" w:hAnsi="Times New Roman"/>
                <w:sz w:val="24"/>
                <w:szCs w:val="24"/>
              </w:rPr>
              <w:t>Главный специалист-эксперт отдела регулирования в сфере коммунального комплекса де</w:t>
            </w:r>
            <w:r w:rsidR="00E05FAF">
              <w:rPr>
                <w:rFonts w:ascii="Times New Roman" w:hAnsi="Times New Roman"/>
                <w:sz w:val="24"/>
                <w:szCs w:val="24"/>
              </w:rPr>
              <w:t>партамента государственного</w:t>
            </w:r>
          </w:p>
          <w:p w:rsidR="00A42822" w:rsidRDefault="00E05FAF" w:rsidP="00E05FAF">
            <w:pPr>
              <w:spacing w:after="0" w:line="240" w:lineRule="auto"/>
              <w:ind w:left="-108"/>
              <w:rPr>
                <w:rFonts w:ascii="Times New Roman" w:hAnsi="Times New Roman"/>
                <w:sz w:val="24"/>
                <w:szCs w:val="24"/>
              </w:rPr>
            </w:pPr>
            <w:r>
              <w:rPr>
                <w:rFonts w:ascii="Times New Roman" w:hAnsi="Times New Roman"/>
                <w:sz w:val="24"/>
                <w:szCs w:val="24"/>
              </w:rPr>
              <w:t>р</w:t>
            </w:r>
            <w:r w:rsidR="008F5678">
              <w:rPr>
                <w:rFonts w:ascii="Times New Roman" w:hAnsi="Times New Roman"/>
                <w:sz w:val="24"/>
                <w:szCs w:val="24"/>
              </w:rPr>
              <w:t>егулирования цен и тарифов Костромской области</w:t>
            </w:r>
          </w:p>
          <w:p w:rsidR="00E05FAF" w:rsidRDefault="00E05FAF" w:rsidP="00E05FAF">
            <w:pPr>
              <w:spacing w:after="0" w:line="240" w:lineRule="auto"/>
              <w:ind w:left="-108"/>
              <w:rPr>
                <w:rFonts w:ascii="Times New Roman" w:hAnsi="Times New Roman"/>
                <w:sz w:val="24"/>
                <w:szCs w:val="24"/>
              </w:rPr>
            </w:pPr>
            <w:r>
              <w:rPr>
                <w:rFonts w:ascii="Times New Roman" w:hAnsi="Times New Roman"/>
                <w:sz w:val="24"/>
                <w:szCs w:val="24"/>
              </w:rPr>
              <w:t>Главный специалист-эксперт отдела регулирования в сфере коммунального комплекса департамента государственного</w:t>
            </w:r>
          </w:p>
          <w:p w:rsidR="00E05FAF" w:rsidRDefault="00E05FAF" w:rsidP="00E05FAF">
            <w:pPr>
              <w:spacing w:after="0" w:line="240" w:lineRule="auto"/>
              <w:ind w:left="-108"/>
              <w:rPr>
                <w:rFonts w:ascii="Times New Roman" w:hAnsi="Times New Roman"/>
                <w:sz w:val="24"/>
                <w:szCs w:val="24"/>
              </w:rPr>
            </w:pPr>
            <w:r>
              <w:rPr>
                <w:rFonts w:ascii="Times New Roman" w:hAnsi="Times New Roman"/>
                <w:sz w:val="24"/>
                <w:szCs w:val="24"/>
              </w:rPr>
              <w:t>регулирования цен и тарифов Костромской области</w:t>
            </w:r>
          </w:p>
          <w:p w:rsidR="00995A95" w:rsidRDefault="00995A95" w:rsidP="002F66B8">
            <w:pPr>
              <w:spacing w:after="0" w:line="240" w:lineRule="auto"/>
              <w:ind w:left="-108"/>
              <w:rPr>
                <w:rFonts w:ascii="Times New Roman" w:hAnsi="Times New Roman"/>
                <w:sz w:val="24"/>
                <w:szCs w:val="24"/>
              </w:rPr>
            </w:pPr>
            <w:r>
              <w:rPr>
                <w:rFonts w:ascii="Times New Roman" w:hAnsi="Times New Roman"/>
                <w:sz w:val="24"/>
                <w:szCs w:val="24"/>
              </w:rPr>
              <w:t>Главный специалист-эксперт отдела проверок и контроля департамента государственного регулирования цен и тарифов Костромской области</w:t>
            </w:r>
          </w:p>
          <w:p w:rsidR="007157B9" w:rsidRDefault="00995A95" w:rsidP="00995A95">
            <w:pPr>
              <w:spacing w:after="0" w:line="240" w:lineRule="auto"/>
              <w:ind w:left="-108"/>
              <w:rPr>
                <w:rFonts w:ascii="Times New Roman" w:hAnsi="Times New Roman"/>
                <w:sz w:val="24"/>
                <w:szCs w:val="24"/>
              </w:rPr>
            </w:pPr>
            <w:r>
              <w:rPr>
                <w:rFonts w:ascii="Times New Roman" w:hAnsi="Times New Roman"/>
                <w:sz w:val="24"/>
                <w:szCs w:val="24"/>
              </w:rPr>
              <w:t>Начальник отдела городского хозяйства</w:t>
            </w:r>
            <w:r w:rsidR="00D63B42">
              <w:rPr>
                <w:rFonts w:ascii="Times New Roman" w:hAnsi="Times New Roman"/>
                <w:sz w:val="24"/>
                <w:szCs w:val="24"/>
              </w:rPr>
              <w:t xml:space="preserve"> администрации городского округа город Буй</w:t>
            </w:r>
            <w:r w:rsidR="007157B9">
              <w:rPr>
                <w:rFonts w:ascii="Times New Roman" w:hAnsi="Times New Roman"/>
                <w:sz w:val="24"/>
                <w:szCs w:val="24"/>
              </w:rPr>
              <w:t xml:space="preserve"> </w:t>
            </w:r>
          </w:p>
          <w:p w:rsidR="00995A95" w:rsidRDefault="00D63B42" w:rsidP="007157B9">
            <w:pPr>
              <w:spacing w:after="0" w:line="240" w:lineRule="auto"/>
              <w:ind w:left="-108"/>
              <w:rPr>
                <w:rFonts w:ascii="Times New Roman" w:hAnsi="Times New Roman"/>
                <w:sz w:val="24"/>
                <w:szCs w:val="24"/>
              </w:rPr>
            </w:pPr>
            <w:r>
              <w:rPr>
                <w:rFonts w:ascii="Times New Roman" w:hAnsi="Times New Roman"/>
                <w:sz w:val="24"/>
                <w:szCs w:val="24"/>
              </w:rPr>
              <w:t>Глава администра</w:t>
            </w:r>
            <w:r w:rsidR="007157B9">
              <w:rPr>
                <w:rFonts w:ascii="Times New Roman" w:hAnsi="Times New Roman"/>
                <w:sz w:val="24"/>
                <w:szCs w:val="24"/>
              </w:rPr>
              <w:t xml:space="preserve">ции городского поселения п. Сусанино </w:t>
            </w:r>
          </w:p>
          <w:p w:rsidR="007157B9" w:rsidRDefault="007157B9" w:rsidP="007157B9">
            <w:pPr>
              <w:spacing w:after="0" w:line="240" w:lineRule="auto"/>
              <w:ind w:left="-108"/>
              <w:rPr>
                <w:rFonts w:ascii="Times New Roman" w:hAnsi="Times New Roman"/>
                <w:sz w:val="24"/>
                <w:szCs w:val="24"/>
              </w:rPr>
            </w:pPr>
            <w:r>
              <w:rPr>
                <w:rFonts w:ascii="Times New Roman" w:hAnsi="Times New Roman"/>
                <w:sz w:val="24"/>
                <w:szCs w:val="24"/>
              </w:rPr>
              <w:t>Начальник планово-экономического отдела ЗАО «Инвест-проект»      г. Нерехта</w:t>
            </w:r>
          </w:p>
          <w:p w:rsidR="007157B9" w:rsidRDefault="007157B9" w:rsidP="007157B9">
            <w:pPr>
              <w:spacing w:after="0" w:line="240" w:lineRule="auto"/>
              <w:ind w:left="-108"/>
              <w:rPr>
                <w:rFonts w:ascii="Times New Roman" w:hAnsi="Times New Roman"/>
                <w:sz w:val="24"/>
                <w:szCs w:val="24"/>
              </w:rPr>
            </w:pPr>
            <w:r>
              <w:rPr>
                <w:rFonts w:ascii="Times New Roman" w:hAnsi="Times New Roman"/>
                <w:sz w:val="24"/>
                <w:szCs w:val="24"/>
              </w:rPr>
              <w:t>Генеральный директор ЗАО «Инвест-проект» г. Нерехта</w:t>
            </w:r>
          </w:p>
          <w:p w:rsidR="0048250F" w:rsidRDefault="0048250F" w:rsidP="007157B9">
            <w:pPr>
              <w:spacing w:after="0" w:line="240" w:lineRule="auto"/>
              <w:ind w:left="-108"/>
              <w:rPr>
                <w:rFonts w:ascii="Times New Roman" w:hAnsi="Times New Roman"/>
                <w:sz w:val="24"/>
                <w:szCs w:val="24"/>
              </w:rPr>
            </w:pPr>
            <w:r>
              <w:rPr>
                <w:rFonts w:ascii="Times New Roman" w:hAnsi="Times New Roman"/>
                <w:sz w:val="24"/>
                <w:szCs w:val="24"/>
              </w:rPr>
              <w:t>Директор фирм</w:t>
            </w:r>
            <w:proofErr w:type="gramStart"/>
            <w:r>
              <w:rPr>
                <w:rFonts w:ascii="Times New Roman" w:hAnsi="Times New Roman"/>
                <w:sz w:val="24"/>
                <w:szCs w:val="24"/>
              </w:rPr>
              <w:t xml:space="preserve">ы </w:t>
            </w:r>
            <w:r w:rsidR="00B07900">
              <w:rPr>
                <w:rFonts w:ascii="Times New Roman" w:hAnsi="Times New Roman"/>
                <w:sz w:val="24"/>
                <w:szCs w:val="24"/>
              </w:rPr>
              <w:t>ООО</w:t>
            </w:r>
            <w:proofErr w:type="gramEnd"/>
            <w:r w:rsidR="00B07900">
              <w:rPr>
                <w:rFonts w:ascii="Times New Roman" w:hAnsi="Times New Roman"/>
                <w:sz w:val="24"/>
                <w:szCs w:val="24"/>
              </w:rPr>
              <w:t xml:space="preserve"> </w:t>
            </w:r>
            <w:r>
              <w:rPr>
                <w:rFonts w:ascii="Times New Roman" w:hAnsi="Times New Roman"/>
                <w:sz w:val="24"/>
                <w:szCs w:val="24"/>
              </w:rPr>
              <w:t>«Газпром теплоэнерго Иваново» филиал «Костромской»</w:t>
            </w:r>
          </w:p>
          <w:p w:rsidR="00B07900" w:rsidRDefault="0048250F" w:rsidP="00B07900">
            <w:pPr>
              <w:spacing w:after="0" w:line="240" w:lineRule="auto"/>
              <w:ind w:left="-108"/>
              <w:rPr>
                <w:rFonts w:ascii="Times New Roman" w:hAnsi="Times New Roman"/>
                <w:sz w:val="24"/>
                <w:szCs w:val="24"/>
              </w:rPr>
            </w:pPr>
            <w:r>
              <w:rPr>
                <w:rFonts w:ascii="Times New Roman" w:hAnsi="Times New Roman"/>
                <w:sz w:val="24"/>
                <w:szCs w:val="24"/>
              </w:rPr>
              <w:t>Начальник ПФО</w:t>
            </w:r>
            <w:r w:rsidR="00ED5661">
              <w:rPr>
                <w:rFonts w:ascii="Times New Roman" w:hAnsi="Times New Roman"/>
                <w:sz w:val="24"/>
                <w:szCs w:val="24"/>
              </w:rPr>
              <w:t xml:space="preserve"> ООО</w:t>
            </w:r>
            <w:r>
              <w:rPr>
                <w:rFonts w:ascii="Times New Roman" w:hAnsi="Times New Roman"/>
                <w:sz w:val="24"/>
                <w:szCs w:val="24"/>
              </w:rPr>
              <w:t xml:space="preserve"> «Газпром теплоэнерго Иваново» филиал «Костромской»</w:t>
            </w:r>
          </w:p>
          <w:p w:rsidR="00B07900" w:rsidRDefault="00B07900" w:rsidP="00B07900">
            <w:pPr>
              <w:spacing w:after="0" w:line="240" w:lineRule="auto"/>
              <w:ind w:left="-108"/>
              <w:rPr>
                <w:rFonts w:ascii="Times New Roman" w:hAnsi="Times New Roman"/>
                <w:sz w:val="24"/>
                <w:szCs w:val="24"/>
              </w:rPr>
            </w:pPr>
            <w:r>
              <w:rPr>
                <w:rFonts w:ascii="Times New Roman" w:hAnsi="Times New Roman"/>
                <w:sz w:val="24"/>
                <w:szCs w:val="24"/>
              </w:rPr>
              <w:t>Начальник экономической служб</w:t>
            </w:r>
            <w:proofErr w:type="gramStart"/>
            <w:r>
              <w:rPr>
                <w:rFonts w:ascii="Times New Roman" w:hAnsi="Times New Roman"/>
                <w:sz w:val="24"/>
                <w:szCs w:val="24"/>
              </w:rPr>
              <w:t>ы ООО</w:t>
            </w:r>
            <w:proofErr w:type="gramEnd"/>
            <w:r>
              <w:rPr>
                <w:rFonts w:ascii="Times New Roman" w:hAnsi="Times New Roman"/>
                <w:sz w:val="24"/>
                <w:szCs w:val="24"/>
              </w:rPr>
              <w:t xml:space="preserve"> «Газпром теплоэнерго Иваново» филиал «Костромской»</w:t>
            </w:r>
          </w:p>
          <w:p w:rsidR="00905ABE" w:rsidRDefault="00905ABE" w:rsidP="00B07900">
            <w:pPr>
              <w:spacing w:after="0" w:line="240" w:lineRule="auto"/>
              <w:ind w:left="-108"/>
              <w:rPr>
                <w:rFonts w:ascii="Times New Roman" w:hAnsi="Times New Roman"/>
                <w:sz w:val="24"/>
                <w:szCs w:val="24"/>
              </w:rPr>
            </w:pPr>
            <w:r>
              <w:rPr>
                <w:rFonts w:ascii="Times New Roman" w:hAnsi="Times New Roman"/>
                <w:sz w:val="24"/>
                <w:szCs w:val="24"/>
              </w:rPr>
              <w:t xml:space="preserve">Заместитель главы администрации муниципального района </w:t>
            </w:r>
            <w:proofErr w:type="gramStart"/>
            <w:r>
              <w:rPr>
                <w:rFonts w:ascii="Times New Roman" w:hAnsi="Times New Roman"/>
                <w:sz w:val="24"/>
                <w:szCs w:val="24"/>
              </w:rPr>
              <w:t>г</w:t>
            </w:r>
            <w:proofErr w:type="gramEnd"/>
            <w:r>
              <w:rPr>
                <w:rFonts w:ascii="Times New Roman" w:hAnsi="Times New Roman"/>
                <w:sz w:val="24"/>
                <w:szCs w:val="24"/>
              </w:rPr>
              <w:t>. Нерехта и Нерехтский район</w:t>
            </w:r>
          </w:p>
          <w:p w:rsidR="00905ABE" w:rsidRDefault="00905ABE" w:rsidP="00B07900">
            <w:pPr>
              <w:spacing w:after="0" w:line="240" w:lineRule="auto"/>
              <w:ind w:left="-108"/>
              <w:rPr>
                <w:rFonts w:ascii="Times New Roman" w:hAnsi="Times New Roman"/>
                <w:sz w:val="24"/>
                <w:szCs w:val="24"/>
              </w:rPr>
            </w:pPr>
            <w:r>
              <w:rPr>
                <w:rFonts w:ascii="Times New Roman" w:hAnsi="Times New Roman"/>
                <w:sz w:val="24"/>
                <w:szCs w:val="24"/>
              </w:rPr>
              <w:t>Начальник отдела ЖКХ администрации Кадыйского муниципального района</w:t>
            </w:r>
          </w:p>
          <w:p w:rsidR="00905ABE" w:rsidRDefault="00905ABE" w:rsidP="00B07900">
            <w:pPr>
              <w:spacing w:after="0" w:line="240" w:lineRule="auto"/>
              <w:ind w:left="-108"/>
              <w:rPr>
                <w:rFonts w:ascii="Times New Roman" w:hAnsi="Times New Roman"/>
                <w:sz w:val="24"/>
                <w:szCs w:val="24"/>
              </w:rPr>
            </w:pPr>
            <w:r>
              <w:rPr>
                <w:rFonts w:ascii="Times New Roman" w:hAnsi="Times New Roman"/>
                <w:sz w:val="24"/>
                <w:szCs w:val="24"/>
              </w:rPr>
              <w:t>Директор ООО «Кадыйское теплоснабжающее предприятие»</w:t>
            </w:r>
          </w:p>
          <w:p w:rsidR="00905ABE" w:rsidRDefault="00905ABE" w:rsidP="00B07900">
            <w:pPr>
              <w:spacing w:after="0" w:line="240" w:lineRule="auto"/>
              <w:ind w:left="-108"/>
              <w:rPr>
                <w:rFonts w:ascii="Times New Roman" w:hAnsi="Times New Roman"/>
                <w:sz w:val="24"/>
                <w:szCs w:val="24"/>
              </w:rPr>
            </w:pPr>
            <w:r>
              <w:rPr>
                <w:rFonts w:ascii="Times New Roman" w:hAnsi="Times New Roman"/>
                <w:sz w:val="24"/>
                <w:szCs w:val="24"/>
              </w:rPr>
              <w:t>Экономист МХО-ООО «Коммунальщик» Межевского района</w:t>
            </w:r>
          </w:p>
          <w:p w:rsidR="00905ABE" w:rsidRDefault="00096356" w:rsidP="00B07900">
            <w:pPr>
              <w:spacing w:after="0" w:line="240" w:lineRule="auto"/>
              <w:ind w:left="-108"/>
              <w:rPr>
                <w:rFonts w:ascii="Times New Roman" w:hAnsi="Times New Roman"/>
                <w:sz w:val="24"/>
                <w:szCs w:val="24"/>
              </w:rPr>
            </w:pPr>
            <w:r>
              <w:rPr>
                <w:rFonts w:ascii="Times New Roman" w:hAnsi="Times New Roman"/>
                <w:sz w:val="24"/>
                <w:szCs w:val="24"/>
              </w:rPr>
              <w:t>Начальник отдела экономики и прогнозирования администрации Межевского муниципального района Костромской области</w:t>
            </w:r>
          </w:p>
          <w:p w:rsidR="00096356" w:rsidRDefault="00096356" w:rsidP="00B07900">
            <w:pPr>
              <w:spacing w:after="0" w:line="240" w:lineRule="auto"/>
              <w:ind w:left="-108"/>
              <w:rPr>
                <w:rFonts w:ascii="Times New Roman" w:hAnsi="Times New Roman"/>
                <w:sz w:val="24"/>
                <w:szCs w:val="24"/>
              </w:rPr>
            </w:pPr>
            <w:r>
              <w:rPr>
                <w:rFonts w:ascii="Times New Roman" w:hAnsi="Times New Roman"/>
                <w:sz w:val="24"/>
                <w:szCs w:val="24"/>
              </w:rPr>
              <w:t>Начальник РЭР №02 ОАО «Славянка»</w:t>
            </w:r>
          </w:p>
          <w:p w:rsidR="00096356" w:rsidRDefault="00096356" w:rsidP="00B07900">
            <w:pPr>
              <w:spacing w:after="0" w:line="240" w:lineRule="auto"/>
              <w:ind w:left="-108"/>
              <w:rPr>
                <w:rFonts w:ascii="Times New Roman" w:hAnsi="Times New Roman"/>
                <w:sz w:val="24"/>
                <w:szCs w:val="24"/>
              </w:rPr>
            </w:pPr>
            <w:r>
              <w:rPr>
                <w:rFonts w:ascii="Times New Roman" w:hAnsi="Times New Roman"/>
                <w:sz w:val="24"/>
                <w:szCs w:val="24"/>
              </w:rPr>
              <w:t>Начальник отдела тарифов ОАО «Славянка»</w:t>
            </w:r>
          </w:p>
          <w:p w:rsidR="00096356" w:rsidRDefault="00096356" w:rsidP="00B07900">
            <w:pPr>
              <w:spacing w:after="0" w:line="240" w:lineRule="auto"/>
              <w:ind w:left="-108"/>
              <w:rPr>
                <w:rFonts w:ascii="Times New Roman" w:hAnsi="Times New Roman"/>
                <w:sz w:val="24"/>
                <w:szCs w:val="24"/>
              </w:rPr>
            </w:pPr>
            <w:r>
              <w:rPr>
                <w:rFonts w:ascii="Times New Roman" w:hAnsi="Times New Roman"/>
                <w:sz w:val="24"/>
                <w:szCs w:val="24"/>
              </w:rPr>
              <w:t>Главный специалист отдела тарифов ОАО «Славянка»</w:t>
            </w:r>
          </w:p>
          <w:p w:rsidR="00832BD0" w:rsidRDefault="00832BD0" w:rsidP="00B07900">
            <w:pPr>
              <w:spacing w:after="0" w:line="240" w:lineRule="auto"/>
              <w:ind w:left="-108"/>
              <w:rPr>
                <w:rFonts w:ascii="Times New Roman" w:hAnsi="Times New Roman"/>
                <w:sz w:val="24"/>
                <w:szCs w:val="24"/>
              </w:rPr>
            </w:pPr>
            <w:r>
              <w:rPr>
                <w:rFonts w:ascii="Times New Roman" w:hAnsi="Times New Roman"/>
                <w:sz w:val="24"/>
                <w:szCs w:val="24"/>
              </w:rPr>
              <w:t>Генеральный директор ООО «КФК Водоканал»</w:t>
            </w:r>
          </w:p>
          <w:p w:rsidR="00B07900" w:rsidRDefault="00B07900" w:rsidP="00832BD0">
            <w:pPr>
              <w:spacing w:after="0" w:line="240" w:lineRule="auto"/>
              <w:ind w:left="-108"/>
              <w:rPr>
                <w:rFonts w:ascii="Times New Roman" w:hAnsi="Times New Roman"/>
                <w:sz w:val="24"/>
                <w:szCs w:val="24"/>
              </w:rPr>
            </w:pPr>
          </w:p>
        </w:tc>
        <w:tc>
          <w:tcPr>
            <w:tcW w:w="2268" w:type="dxa"/>
          </w:tcPr>
          <w:p w:rsidR="008F5678" w:rsidRDefault="00A34EEB">
            <w:pPr>
              <w:tabs>
                <w:tab w:val="left" w:pos="2977"/>
              </w:tabs>
              <w:spacing w:after="0" w:line="240" w:lineRule="auto"/>
              <w:rPr>
                <w:rFonts w:ascii="Times New Roman" w:hAnsi="Times New Roman" w:cs="Times New Roman"/>
                <w:sz w:val="24"/>
                <w:szCs w:val="24"/>
              </w:rPr>
            </w:pPr>
            <w:r>
              <w:rPr>
                <w:rFonts w:ascii="Times New Roman" w:hAnsi="Times New Roman"/>
                <w:sz w:val="24"/>
                <w:szCs w:val="24"/>
              </w:rPr>
              <w:lastRenderedPageBreak/>
              <w:t>Г.А. Каменская</w:t>
            </w:r>
          </w:p>
          <w:p w:rsidR="008F5678" w:rsidRDefault="008F5678">
            <w:pPr>
              <w:tabs>
                <w:tab w:val="left" w:pos="2977"/>
              </w:tabs>
              <w:spacing w:after="0" w:line="240" w:lineRule="auto"/>
              <w:rPr>
                <w:rFonts w:ascii="Times New Roman" w:hAnsi="Times New Roman"/>
                <w:sz w:val="24"/>
                <w:szCs w:val="24"/>
              </w:rPr>
            </w:pPr>
          </w:p>
          <w:p w:rsidR="006359F3" w:rsidRDefault="006359F3">
            <w:pPr>
              <w:tabs>
                <w:tab w:val="left" w:pos="2977"/>
              </w:tabs>
              <w:spacing w:after="0" w:line="240" w:lineRule="auto"/>
              <w:rPr>
                <w:rFonts w:ascii="Times New Roman" w:hAnsi="Times New Roman"/>
                <w:sz w:val="24"/>
                <w:szCs w:val="24"/>
              </w:rPr>
            </w:pPr>
            <w:r>
              <w:rPr>
                <w:rFonts w:ascii="Times New Roman" w:hAnsi="Times New Roman"/>
                <w:sz w:val="24"/>
                <w:szCs w:val="24"/>
              </w:rPr>
              <w:t>О.Ю. Фатьянова</w:t>
            </w:r>
          </w:p>
          <w:p w:rsidR="006359F3" w:rsidRDefault="006359F3">
            <w:pPr>
              <w:tabs>
                <w:tab w:val="left" w:pos="2977"/>
              </w:tabs>
              <w:spacing w:after="0" w:line="240" w:lineRule="auto"/>
              <w:rPr>
                <w:rFonts w:ascii="Times New Roman" w:hAnsi="Times New Roman"/>
                <w:sz w:val="24"/>
                <w:szCs w:val="24"/>
              </w:rPr>
            </w:pPr>
          </w:p>
          <w:p w:rsidR="008F5678" w:rsidRDefault="00595B85">
            <w:pPr>
              <w:tabs>
                <w:tab w:val="left" w:pos="2977"/>
              </w:tabs>
              <w:spacing w:after="0" w:line="240" w:lineRule="auto"/>
              <w:rPr>
                <w:rFonts w:ascii="Times New Roman" w:hAnsi="Times New Roman"/>
                <w:sz w:val="24"/>
                <w:szCs w:val="24"/>
              </w:rPr>
            </w:pPr>
            <w:r>
              <w:rPr>
                <w:rFonts w:ascii="Times New Roman" w:hAnsi="Times New Roman"/>
                <w:sz w:val="24"/>
                <w:szCs w:val="24"/>
              </w:rPr>
              <w:lastRenderedPageBreak/>
              <w:t>С.В. Рябец</w:t>
            </w:r>
          </w:p>
          <w:p w:rsidR="008F5678" w:rsidRDefault="008F5678">
            <w:pPr>
              <w:tabs>
                <w:tab w:val="left" w:pos="2977"/>
              </w:tabs>
              <w:spacing w:after="0" w:line="240" w:lineRule="auto"/>
              <w:rPr>
                <w:rFonts w:ascii="Times New Roman" w:hAnsi="Times New Roman"/>
                <w:sz w:val="24"/>
                <w:szCs w:val="24"/>
              </w:rPr>
            </w:pPr>
          </w:p>
          <w:p w:rsidR="008F5678" w:rsidRDefault="008F5678" w:rsidP="006359F3">
            <w:pPr>
              <w:tabs>
                <w:tab w:val="left" w:pos="2977"/>
              </w:tabs>
              <w:spacing w:after="0" w:line="240" w:lineRule="auto"/>
              <w:rPr>
                <w:rFonts w:ascii="Times New Roman" w:hAnsi="Times New Roman"/>
                <w:sz w:val="24"/>
                <w:szCs w:val="24"/>
              </w:rPr>
            </w:pPr>
          </w:p>
          <w:p w:rsidR="00A34EEB" w:rsidRDefault="00A34EEB">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Н.Г. Громова</w:t>
            </w:r>
          </w:p>
          <w:p w:rsidR="00A34EEB" w:rsidRDefault="00A34EEB">
            <w:pPr>
              <w:tabs>
                <w:tab w:val="left" w:pos="2977"/>
              </w:tabs>
              <w:spacing w:after="0" w:line="240" w:lineRule="auto"/>
              <w:ind w:firstLine="33"/>
              <w:rPr>
                <w:rFonts w:ascii="Times New Roman" w:hAnsi="Times New Roman"/>
                <w:sz w:val="24"/>
                <w:szCs w:val="24"/>
              </w:rPr>
            </w:pPr>
          </w:p>
          <w:p w:rsidR="00A34EEB" w:rsidRDefault="00A34EEB">
            <w:pPr>
              <w:tabs>
                <w:tab w:val="left" w:pos="2977"/>
              </w:tabs>
              <w:spacing w:after="0" w:line="240" w:lineRule="auto"/>
              <w:ind w:firstLine="33"/>
              <w:rPr>
                <w:rFonts w:ascii="Times New Roman" w:hAnsi="Times New Roman"/>
                <w:sz w:val="24"/>
                <w:szCs w:val="24"/>
              </w:rPr>
            </w:pPr>
          </w:p>
          <w:p w:rsidR="00595B85" w:rsidRDefault="00595B85">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И.Н. Стрижова</w:t>
            </w:r>
          </w:p>
          <w:p w:rsidR="00595B85" w:rsidRDefault="00595B85">
            <w:pPr>
              <w:tabs>
                <w:tab w:val="left" w:pos="2977"/>
              </w:tabs>
              <w:spacing w:after="0" w:line="240" w:lineRule="auto"/>
              <w:ind w:firstLine="33"/>
              <w:rPr>
                <w:rFonts w:ascii="Times New Roman" w:hAnsi="Times New Roman"/>
                <w:sz w:val="24"/>
                <w:szCs w:val="24"/>
              </w:rPr>
            </w:pPr>
          </w:p>
          <w:p w:rsidR="00595B85" w:rsidRDefault="00595B85">
            <w:pPr>
              <w:tabs>
                <w:tab w:val="left" w:pos="2977"/>
              </w:tabs>
              <w:spacing w:after="0" w:line="240" w:lineRule="auto"/>
              <w:ind w:firstLine="33"/>
              <w:rPr>
                <w:rFonts w:ascii="Times New Roman" w:hAnsi="Times New Roman"/>
                <w:sz w:val="24"/>
                <w:szCs w:val="24"/>
              </w:rPr>
            </w:pPr>
          </w:p>
          <w:p w:rsidR="006359F3" w:rsidRDefault="00A34EEB">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Н.К. Серебрянская</w:t>
            </w:r>
          </w:p>
          <w:p w:rsidR="00E05FAF" w:rsidRDefault="00E05FAF">
            <w:pPr>
              <w:tabs>
                <w:tab w:val="left" w:pos="2977"/>
              </w:tabs>
              <w:spacing w:after="0" w:line="240" w:lineRule="auto"/>
              <w:ind w:firstLine="33"/>
              <w:rPr>
                <w:rFonts w:ascii="Times New Roman" w:hAnsi="Times New Roman"/>
                <w:sz w:val="24"/>
                <w:szCs w:val="24"/>
              </w:rPr>
            </w:pPr>
          </w:p>
          <w:p w:rsidR="00E05FAF" w:rsidRDefault="00E05FAF">
            <w:pPr>
              <w:tabs>
                <w:tab w:val="left" w:pos="2977"/>
              </w:tabs>
              <w:spacing w:after="0" w:line="240" w:lineRule="auto"/>
              <w:ind w:firstLine="33"/>
              <w:rPr>
                <w:rFonts w:ascii="Times New Roman" w:hAnsi="Times New Roman"/>
                <w:sz w:val="24"/>
                <w:szCs w:val="24"/>
              </w:rPr>
            </w:pPr>
          </w:p>
          <w:p w:rsidR="00E05FAF" w:rsidRDefault="00E05FAF">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А.А. Алексеева</w:t>
            </w:r>
          </w:p>
          <w:p w:rsidR="00995A95" w:rsidRDefault="00995A95">
            <w:pPr>
              <w:tabs>
                <w:tab w:val="left" w:pos="2977"/>
              </w:tabs>
              <w:spacing w:after="0" w:line="240" w:lineRule="auto"/>
              <w:ind w:firstLine="33"/>
              <w:rPr>
                <w:rFonts w:ascii="Times New Roman" w:hAnsi="Times New Roman"/>
                <w:sz w:val="24"/>
                <w:szCs w:val="24"/>
              </w:rPr>
            </w:pPr>
          </w:p>
          <w:p w:rsidR="00995A95" w:rsidRDefault="00995A95">
            <w:pPr>
              <w:tabs>
                <w:tab w:val="left" w:pos="2977"/>
              </w:tabs>
              <w:spacing w:after="0" w:line="240" w:lineRule="auto"/>
              <w:ind w:firstLine="33"/>
              <w:rPr>
                <w:rFonts w:ascii="Times New Roman" w:hAnsi="Times New Roman"/>
                <w:sz w:val="24"/>
                <w:szCs w:val="24"/>
              </w:rPr>
            </w:pPr>
          </w:p>
          <w:p w:rsidR="00995A95" w:rsidRDefault="00995A95">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А.А. Шипулина</w:t>
            </w:r>
          </w:p>
          <w:p w:rsidR="00D63B42" w:rsidRDefault="00D63B42">
            <w:pPr>
              <w:tabs>
                <w:tab w:val="left" w:pos="2977"/>
              </w:tabs>
              <w:spacing w:after="0" w:line="240" w:lineRule="auto"/>
              <w:ind w:firstLine="33"/>
              <w:rPr>
                <w:rFonts w:ascii="Times New Roman" w:hAnsi="Times New Roman"/>
                <w:sz w:val="24"/>
                <w:szCs w:val="24"/>
              </w:rPr>
            </w:pPr>
          </w:p>
          <w:p w:rsidR="00D63B42" w:rsidRDefault="00D63B42" w:rsidP="002F66B8">
            <w:pPr>
              <w:tabs>
                <w:tab w:val="left" w:pos="2977"/>
              </w:tabs>
              <w:spacing w:after="0" w:line="240" w:lineRule="auto"/>
              <w:rPr>
                <w:rFonts w:ascii="Times New Roman" w:hAnsi="Times New Roman"/>
                <w:sz w:val="24"/>
                <w:szCs w:val="24"/>
              </w:rPr>
            </w:pPr>
          </w:p>
          <w:p w:rsidR="00D63B42" w:rsidRDefault="00D63B42">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И.В. Соловьева</w:t>
            </w:r>
          </w:p>
          <w:p w:rsidR="007157B9" w:rsidRDefault="007157B9">
            <w:pPr>
              <w:tabs>
                <w:tab w:val="left" w:pos="2977"/>
              </w:tabs>
              <w:spacing w:after="0" w:line="240" w:lineRule="auto"/>
              <w:ind w:firstLine="33"/>
              <w:rPr>
                <w:rFonts w:ascii="Times New Roman" w:hAnsi="Times New Roman"/>
                <w:sz w:val="24"/>
                <w:szCs w:val="24"/>
              </w:rPr>
            </w:pPr>
          </w:p>
          <w:p w:rsidR="007157B9" w:rsidRDefault="007157B9">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Ю.М. Голубева</w:t>
            </w:r>
          </w:p>
          <w:p w:rsidR="007157B9" w:rsidRDefault="007157B9">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Г.Н. Кудрякова</w:t>
            </w:r>
          </w:p>
          <w:p w:rsidR="007157B9" w:rsidRDefault="007157B9">
            <w:pPr>
              <w:tabs>
                <w:tab w:val="left" w:pos="2977"/>
              </w:tabs>
              <w:spacing w:after="0" w:line="240" w:lineRule="auto"/>
              <w:ind w:firstLine="33"/>
              <w:rPr>
                <w:rFonts w:ascii="Times New Roman" w:hAnsi="Times New Roman"/>
                <w:sz w:val="24"/>
                <w:szCs w:val="24"/>
              </w:rPr>
            </w:pPr>
          </w:p>
          <w:p w:rsidR="007157B9" w:rsidRDefault="0048250F">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В.О. Голицы</w:t>
            </w:r>
            <w:r w:rsidR="007157B9">
              <w:rPr>
                <w:rFonts w:ascii="Times New Roman" w:hAnsi="Times New Roman"/>
                <w:sz w:val="24"/>
                <w:szCs w:val="24"/>
              </w:rPr>
              <w:t>н</w:t>
            </w:r>
          </w:p>
          <w:p w:rsidR="0048250F" w:rsidRDefault="0048250F">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Д.Ю. Сорокин</w:t>
            </w:r>
          </w:p>
          <w:p w:rsidR="0048250F" w:rsidRDefault="0048250F">
            <w:pPr>
              <w:tabs>
                <w:tab w:val="left" w:pos="2977"/>
              </w:tabs>
              <w:spacing w:after="0" w:line="240" w:lineRule="auto"/>
              <w:ind w:firstLine="33"/>
              <w:rPr>
                <w:rFonts w:ascii="Times New Roman" w:hAnsi="Times New Roman"/>
                <w:sz w:val="24"/>
                <w:szCs w:val="24"/>
              </w:rPr>
            </w:pPr>
          </w:p>
          <w:p w:rsidR="0048250F" w:rsidRDefault="0048250F">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В.Л. Гожев</w:t>
            </w:r>
          </w:p>
          <w:p w:rsidR="00ED5661" w:rsidRDefault="00ED5661">
            <w:pPr>
              <w:tabs>
                <w:tab w:val="left" w:pos="2977"/>
              </w:tabs>
              <w:spacing w:after="0" w:line="240" w:lineRule="auto"/>
              <w:ind w:firstLine="33"/>
              <w:rPr>
                <w:rFonts w:ascii="Times New Roman" w:hAnsi="Times New Roman"/>
                <w:sz w:val="24"/>
                <w:szCs w:val="24"/>
              </w:rPr>
            </w:pPr>
          </w:p>
          <w:p w:rsidR="00ED5661" w:rsidRDefault="00ED5661">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Е.В. Либерова</w:t>
            </w:r>
          </w:p>
          <w:p w:rsidR="00905ABE" w:rsidRDefault="00905ABE">
            <w:pPr>
              <w:tabs>
                <w:tab w:val="left" w:pos="2977"/>
              </w:tabs>
              <w:spacing w:after="0" w:line="240" w:lineRule="auto"/>
              <w:ind w:firstLine="33"/>
              <w:rPr>
                <w:rFonts w:ascii="Times New Roman" w:hAnsi="Times New Roman"/>
                <w:sz w:val="24"/>
                <w:szCs w:val="24"/>
              </w:rPr>
            </w:pPr>
          </w:p>
          <w:p w:rsidR="00905ABE" w:rsidRDefault="00905ABE">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И.А. Маурин</w:t>
            </w:r>
          </w:p>
          <w:p w:rsidR="00905ABE" w:rsidRDefault="00905ABE">
            <w:pPr>
              <w:tabs>
                <w:tab w:val="left" w:pos="2977"/>
              </w:tabs>
              <w:spacing w:after="0" w:line="240" w:lineRule="auto"/>
              <w:ind w:firstLine="33"/>
              <w:rPr>
                <w:rFonts w:ascii="Times New Roman" w:hAnsi="Times New Roman"/>
                <w:sz w:val="24"/>
                <w:szCs w:val="24"/>
              </w:rPr>
            </w:pPr>
          </w:p>
          <w:p w:rsidR="00905ABE" w:rsidRDefault="00905ABE">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М.С. Смирнов</w:t>
            </w:r>
          </w:p>
          <w:p w:rsidR="00905ABE" w:rsidRDefault="00905ABE">
            <w:pPr>
              <w:tabs>
                <w:tab w:val="left" w:pos="2977"/>
              </w:tabs>
              <w:spacing w:after="0" w:line="240" w:lineRule="auto"/>
              <w:ind w:firstLine="33"/>
              <w:rPr>
                <w:rFonts w:ascii="Times New Roman" w:hAnsi="Times New Roman"/>
                <w:sz w:val="24"/>
                <w:szCs w:val="24"/>
              </w:rPr>
            </w:pPr>
          </w:p>
          <w:p w:rsidR="00905ABE" w:rsidRDefault="00905ABE">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Н.С. Ликанов</w:t>
            </w:r>
          </w:p>
          <w:p w:rsidR="00905ABE" w:rsidRDefault="00905ABE">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Т.И. Смелкова</w:t>
            </w:r>
          </w:p>
          <w:p w:rsidR="007157B9" w:rsidRDefault="00096356">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Т.Н. Малахова</w:t>
            </w:r>
          </w:p>
          <w:p w:rsidR="007157B9" w:rsidRDefault="007157B9">
            <w:pPr>
              <w:tabs>
                <w:tab w:val="left" w:pos="2977"/>
              </w:tabs>
              <w:spacing w:after="0" w:line="240" w:lineRule="auto"/>
              <w:ind w:firstLine="33"/>
              <w:rPr>
                <w:rFonts w:ascii="Times New Roman" w:hAnsi="Times New Roman"/>
                <w:sz w:val="24"/>
                <w:szCs w:val="24"/>
              </w:rPr>
            </w:pPr>
          </w:p>
          <w:p w:rsidR="00096356" w:rsidRDefault="00096356">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А.В. Ренгач</w:t>
            </w:r>
          </w:p>
          <w:p w:rsidR="00096356" w:rsidRDefault="00096356" w:rsidP="00096356">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Е.И. Сиднева</w:t>
            </w:r>
          </w:p>
          <w:p w:rsidR="00096356" w:rsidRDefault="00096356" w:rsidP="00096356">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Т.А. Кустова</w:t>
            </w:r>
          </w:p>
          <w:p w:rsidR="00832BD0" w:rsidRDefault="00832BD0" w:rsidP="00096356">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С.А. Зайчук</w:t>
            </w:r>
          </w:p>
          <w:p w:rsidR="00F2393B" w:rsidRDefault="00F2393B" w:rsidP="00832BD0">
            <w:pPr>
              <w:tabs>
                <w:tab w:val="left" w:pos="2977"/>
              </w:tabs>
              <w:spacing w:after="0" w:line="240" w:lineRule="auto"/>
              <w:ind w:firstLine="33"/>
              <w:rPr>
                <w:rFonts w:ascii="Times New Roman" w:hAnsi="Times New Roman"/>
                <w:sz w:val="24"/>
                <w:szCs w:val="24"/>
              </w:rPr>
            </w:pPr>
          </w:p>
        </w:tc>
      </w:tr>
    </w:tbl>
    <w:p w:rsidR="009554CA" w:rsidRPr="00034AAE" w:rsidRDefault="009554CA" w:rsidP="00034AAE">
      <w:pPr>
        <w:tabs>
          <w:tab w:val="left" w:pos="709"/>
        </w:tabs>
        <w:spacing w:after="0" w:line="240" w:lineRule="auto"/>
        <w:ind w:right="-2"/>
        <w:jc w:val="both"/>
        <w:rPr>
          <w:rFonts w:ascii="Times New Roman" w:hAnsi="Times New Roman" w:cs="Times New Roman"/>
          <w:sz w:val="24"/>
          <w:szCs w:val="24"/>
        </w:rPr>
      </w:pPr>
      <w:r w:rsidRPr="00034AAE">
        <w:rPr>
          <w:rFonts w:ascii="Times New Roman" w:hAnsi="Times New Roman" w:cs="Times New Roman"/>
          <w:b/>
          <w:bCs/>
          <w:sz w:val="24"/>
          <w:szCs w:val="24"/>
        </w:rPr>
        <w:lastRenderedPageBreak/>
        <w:t>Вопрос 1:</w:t>
      </w:r>
      <w:r w:rsidRPr="00034AAE">
        <w:rPr>
          <w:rFonts w:ascii="Times New Roman" w:hAnsi="Times New Roman" w:cs="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w:t>
      </w:r>
      <w:proofErr w:type="gramStart"/>
      <w:r w:rsidRPr="00034AAE">
        <w:rPr>
          <w:rFonts w:ascii="Times New Roman" w:hAnsi="Times New Roman" w:cs="Times New Roman"/>
          <w:sz w:val="24"/>
          <w:szCs w:val="24"/>
        </w:rPr>
        <w:t xml:space="preserve"> Т</w:t>
      </w:r>
      <w:proofErr w:type="gramEnd"/>
      <w:r w:rsidRPr="00034AAE">
        <w:rPr>
          <w:rFonts w:ascii="Times New Roman" w:hAnsi="Times New Roman" w:cs="Times New Roman"/>
          <w:sz w:val="24"/>
          <w:szCs w:val="24"/>
        </w:rPr>
        <w:t xml:space="preserve"> КО)».</w:t>
      </w:r>
    </w:p>
    <w:p w:rsidR="009554CA" w:rsidRPr="002D2BBD" w:rsidRDefault="009554CA" w:rsidP="002D2BBD">
      <w:pPr>
        <w:tabs>
          <w:tab w:val="left" w:pos="709"/>
        </w:tabs>
        <w:spacing w:after="0" w:line="240" w:lineRule="auto"/>
        <w:ind w:right="-2"/>
        <w:jc w:val="both"/>
        <w:rPr>
          <w:rFonts w:ascii="Times New Roman" w:hAnsi="Times New Roman" w:cs="Times New Roman"/>
          <w:bCs/>
          <w:sz w:val="24"/>
          <w:szCs w:val="24"/>
        </w:rPr>
      </w:pPr>
    </w:p>
    <w:p w:rsidR="009554CA" w:rsidRPr="007D41F3" w:rsidRDefault="009554CA" w:rsidP="002D2BBD">
      <w:pPr>
        <w:tabs>
          <w:tab w:val="left" w:pos="709"/>
        </w:tabs>
        <w:spacing w:after="0" w:line="240" w:lineRule="auto"/>
        <w:ind w:right="-2"/>
        <w:jc w:val="both"/>
        <w:rPr>
          <w:rFonts w:ascii="Times New Roman" w:hAnsi="Times New Roman" w:cs="Times New Roman"/>
          <w:b/>
          <w:bCs/>
          <w:sz w:val="24"/>
          <w:szCs w:val="24"/>
        </w:rPr>
      </w:pPr>
      <w:r w:rsidRPr="007D41F3">
        <w:rPr>
          <w:rFonts w:ascii="Times New Roman" w:hAnsi="Times New Roman" w:cs="Times New Roman"/>
          <w:b/>
          <w:bCs/>
          <w:sz w:val="24"/>
          <w:szCs w:val="24"/>
        </w:rPr>
        <w:t>СЛУШАЛИ:</w:t>
      </w:r>
    </w:p>
    <w:p w:rsidR="009554CA" w:rsidRPr="002D2BBD" w:rsidRDefault="009554CA" w:rsidP="002D2BBD">
      <w:pPr>
        <w:tabs>
          <w:tab w:val="left" w:pos="142"/>
          <w:tab w:val="left" w:pos="709"/>
        </w:tabs>
        <w:spacing w:after="0" w:line="240" w:lineRule="auto"/>
        <w:ind w:right="-2" w:firstLine="709"/>
        <w:jc w:val="both"/>
        <w:rPr>
          <w:rFonts w:ascii="Times New Roman" w:hAnsi="Times New Roman" w:cs="Times New Roman"/>
          <w:sz w:val="24"/>
          <w:szCs w:val="24"/>
        </w:rPr>
      </w:pPr>
      <w:r w:rsidRPr="002D2BBD">
        <w:rPr>
          <w:rFonts w:ascii="Times New Roman" w:hAnsi="Times New Roman" w:cs="Times New Roman"/>
          <w:sz w:val="24"/>
          <w:szCs w:val="24"/>
        </w:rPr>
        <w:t xml:space="preserve">Секретаря правления Потапову Е.С. по рассматриваемым вопросам правления.  </w:t>
      </w:r>
    </w:p>
    <w:p w:rsidR="009554CA" w:rsidRPr="002D2BBD" w:rsidRDefault="009554CA" w:rsidP="002D2BBD">
      <w:pPr>
        <w:tabs>
          <w:tab w:val="left" w:pos="709"/>
        </w:tabs>
        <w:spacing w:after="0" w:line="240" w:lineRule="auto"/>
        <w:ind w:right="-2" w:firstLine="709"/>
        <w:jc w:val="both"/>
        <w:rPr>
          <w:rFonts w:ascii="Times New Roman" w:hAnsi="Times New Roman" w:cs="Times New Roman"/>
          <w:sz w:val="24"/>
          <w:szCs w:val="24"/>
        </w:rPr>
      </w:pPr>
      <w:r w:rsidRPr="002D2BBD">
        <w:rPr>
          <w:rFonts w:ascii="Times New Roman" w:hAnsi="Times New Roman" w:cs="Times New Roman"/>
          <w:sz w:val="24"/>
          <w:szCs w:val="24"/>
        </w:rPr>
        <w:t xml:space="preserve">Все члены правления, принимавшие участие в рассмотрении повестки поддержали единогласно. </w:t>
      </w:r>
    </w:p>
    <w:p w:rsidR="009554CA" w:rsidRPr="002D2BBD" w:rsidRDefault="009554CA" w:rsidP="002D2BBD">
      <w:pPr>
        <w:tabs>
          <w:tab w:val="left" w:pos="709"/>
        </w:tabs>
        <w:spacing w:after="0" w:line="240" w:lineRule="auto"/>
        <w:ind w:right="-284" w:firstLine="709"/>
        <w:jc w:val="both"/>
        <w:rPr>
          <w:rFonts w:ascii="Times New Roman" w:hAnsi="Times New Roman" w:cs="Times New Roman"/>
          <w:sz w:val="24"/>
          <w:szCs w:val="24"/>
        </w:rPr>
      </w:pPr>
      <w:r w:rsidRPr="002D2BBD">
        <w:rPr>
          <w:rFonts w:ascii="Times New Roman" w:hAnsi="Times New Roman" w:cs="Times New Roman"/>
          <w:sz w:val="24"/>
          <w:szCs w:val="24"/>
        </w:rPr>
        <w:t xml:space="preserve">Солдатова И.Ю. – Принять повестку. </w:t>
      </w:r>
    </w:p>
    <w:p w:rsidR="003E170C" w:rsidRPr="002D2BBD" w:rsidRDefault="003E170C" w:rsidP="002D2BBD">
      <w:pPr>
        <w:tabs>
          <w:tab w:val="left" w:pos="709"/>
        </w:tabs>
        <w:spacing w:after="0" w:line="240" w:lineRule="auto"/>
        <w:ind w:right="-284"/>
        <w:jc w:val="both"/>
        <w:rPr>
          <w:rFonts w:ascii="Times New Roman" w:hAnsi="Times New Roman" w:cs="Times New Roman"/>
          <w:bCs/>
          <w:sz w:val="24"/>
          <w:szCs w:val="24"/>
        </w:rPr>
      </w:pPr>
      <w:bookmarkStart w:id="0" w:name="OLE_LINK3"/>
      <w:bookmarkStart w:id="1" w:name="OLE_LINK4"/>
      <w:bookmarkStart w:id="2" w:name="OLE_LINK5"/>
    </w:p>
    <w:p w:rsidR="003E170C" w:rsidRPr="007D41F3" w:rsidRDefault="003E170C" w:rsidP="002D2BBD">
      <w:pPr>
        <w:tabs>
          <w:tab w:val="left" w:pos="709"/>
        </w:tabs>
        <w:spacing w:after="0" w:line="240" w:lineRule="auto"/>
        <w:ind w:right="-284"/>
        <w:jc w:val="both"/>
        <w:rPr>
          <w:rFonts w:ascii="Times New Roman" w:hAnsi="Times New Roman" w:cs="Times New Roman"/>
          <w:b/>
          <w:bCs/>
          <w:sz w:val="24"/>
          <w:szCs w:val="24"/>
        </w:rPr>
      </w:pPr>
      <w:r w:rsidRPr="007D41F3">
        <w:rPr>
          <w:rFonts w:ascii="Times New Roman" w:hAnsi="Times New Roman" w:cs="Times New Roman"/>
          <w:b/>
          <w:bCs/>
          <w:sz w:val="24"/>
          <w:szCs w:val="24"/>
        </w:rPr>
        <w:t>РЕШИЛИ:</w:t>
      </w:r>
    </w:p>
    <w:p w:rsidR="003E170C" w:rsidRDefault="003E170C" w:rsidP="002D2BBD">
      <w:pPr>
        <w:tabs>
          <w:tab w:val="left" w:pos="709"/>
        </w:tabs>
        <w:spacing w:after="0" w:line="240" w:lineRule="auto"/>
        <w:ind w:right="-284" w:firstLine="709"/>
        <w:jc w:val="both"/>
        <w:rPr>
          <w:rFonts w:ascii="Times New Roman" w:hAnsi="Times New Roman" w:cs="Times New Roman"/>
          <w:sz w:val="24"/>
          <w:szCs w:val="24"/>
        </w:rPr>
      </w:pPr>
      <w:r w:rsidRPr="002D2BBD">
        <w:rPr>
          <w:rFonts w:ascii="Times New Roman" w:hAnsi="Times New Roman" w:cs="Times New Roman"/>
          <w:sz w:val="24"/>
          <w:szCs w:val="24"/>
        </w:rPr>
        <w:t>1. Принять повестку заседания правления ДГРЦ и</w:t>
      </w:r>
      <w:proofErr w:type="gramStart"/>
      <w:r w:rsidRPr="002D2BBD">
        <w:rPr>
          <w:rFonts w:ascii="Times New Roman" w:hAnsi="Times New Roman" w:cs="Times New Roman"/>
          <w:sz w:val="24"/>
          <w:szCs w:val="24"/>
        </w:rPr>
        <w:t xml:space="preserve"> Т</w:t>
      </w:r>
      <w:proofErr w:type="gramEnd"/>
      <w:r w:rsidRPr="002D2BBD">
        <w:rPr>
          <w:rFonts w:ascii="Times New Roman" w:hAnsi="Times New Roman" w:cs="Times New Roman"/>
          <w:sz w:val="24"/>
          <w:szCs w:val="24"/>
        </w:rPr>
        <w:t xml:space="preserve"> КО.</w:t>
      </w:r>
    </w:p>
    <w:p w:rsidR="007D41F3" w:rsidRDefault="007D41F3" w:rsidP="002D2BBD">
      <w:pPr>
        <w:tabs>
          <w:tab w:val="left" w:pos="709"/>
        </w:tabs>
        <w:spacing w:after="0" w:line="240" w:lineRule="auto"/>
        <w:ind w:right="-284" w:firstLine="709"/>
        <w:jc w:val="both"/>
        <w:rPr>
          <w:rFonts w:ascii="Times New Roman" w:hAnsi="Times New Roman" w:cs="Times New Roman"/>
          <w:sz w:val="24"/>
          <w:szCs w:val="24"/>
        </w:rPr>
      </w:pPr>
    </w:p>
    <w:p w:rsidR="007D41F3" w:rsidRDefault="007D41F3" w:rsidP="002F66B8">
      <w:pPr>
        <w:pStyle w:val="a7"/>
        <w:jc w:val="both"/>
        <w:rPr>
          <w:rFonts w:ascii="Times New Roman" w:hAnsi="Times New Roman"/>
          <w:sz w:val="24"/>
          <w:szCs w:val="24"/>
        </w:rPr>
      </w:pPr>
      <w:r w:rsidRPr="00B37C96">
        <w:rPr>
          <w:rFonts w:ascii="Times New Roman" w:hAnsi="Times New Roman" w:cs="Times New Roman"/>
          <w:b/>
          <w:sz w:val="24"/>
          <w:szCs w:val="24"/>
        </w:rPr>
        <w:lastRenderedPageBreak/>
        <w:t>Вопрос</w:t>
      </w:r>
      <w:r>
        <w:rPr>
          <w:rFonts w:ascii="Times New Roman" w:hAnsi="Times New Roman"/>
          <w:b/>
          <w:sz w:val="24"/>
          <w:szCs w:val="24"/>
        </w:rPr>
        <w:t xml:space="preserve"> 2</w:t>
      </w:r>
      <w:r w:rsidRPr="00B37C96">
        <w:rPr>
          <w:rFonts w:ascii="Times New Roman" w:hAnsi="Times New Roman" w:cs="Times New Roman"/>
          <w:b/>
          <w:sz w:val="24"/>
          <w:szCs w:val="24"/>
        </w:rPr>
        <w:t>:</w:t>
      </w:r>
      <w:r w:rsidRPr="00B37C96">
        <w:rPr>
          <w:rFonts w:ascii="Times New Roman" w:hAnsi="Times New Roman" w:cs="Times New Roman"/>
          <w:sz w:val="24"/>
          <w:szCs w:val="24"/>
        </w:rPr>
        <w:t xml:space="preserve"> «Об утверждении производственных программ в сфере водоснабжения и водоотведения  ООО «Водоканал» п.</w:t>
      </w:r>
      <w:r>
        <w:rPr>
          <w:rFonts w:ascii="Times New Roman" w:hAnsi="Times New Roman" w:cs="Times New Roman"/>
          <w:sz w:val="24"/>
          <w:szCs w:val="24"/>
        </w:rPr>
        <w:t xml:space="preserve"> </w:t>
      </w:r>
      <w:r w:rsidRPr="00B37C96">
        <w:rPr>
          <w:rFonts w:ascii="Times New Roman" w:hAnsi="Times New Roman" w:cs="Times New Roman"/>
          <w:sz w:val="24"/>
          <w:szCs w:val="24"/>
        </w:rPr>
        <w:t>Кадый на 2015 год и установлении тарифов на питьевую воду и водоотведение для потребителей ООО «Водоканал» в п</w:t>
      </w:r>
      <w:proofErr w:type="gramStart"/>
      <w:r w:rsidRPr="00B37C96">
        <w:rPr>
          <w:rFonts w:ascii="Times New Roman" w:hAnsi="Times New Roman" w:cs="Times New Roman"/>
          <w:sz w:val="24"/>
          <w:szCs w:val="24"/>
        </w:rPr>
        <w:t>.К</w:t>
      </w:r>
      <w:proofErr w:type="gramEnd"/>
      <w:r w:rsidRPr="00B37C96">
        <w:rPr>
          <w:rFonts w:ascii="Times New Roman" w:hAnsi="Times New Roman" w:cs="Times New Roman"/>
          <w:sz w:val="24"/>
          <w:szCs w:val="24"/>
        </w:rPr>
        <w:t>адый на 2015 год».</w:t>
      </w:r>
    </w:p>
    <w:p w:rsidR="002F66B8" w:rsidRDefault="002F66B8" w:rsidP="007D41F3">
      <w:pPr>
        <w:pStyle w:val="a7"/>
        <w:jc w:val="both"/>
        <w:rPr>
          <w:rFonts w:ascii="Times New Roman" w:hAnsi="Times New Roman"/>
          <w:b/>
          <w:sz w:val="24"/>
          <w:szCs w:val="24"/>
        </w:rPr>
      </w:pPr>
    </w:p>
    <w:p w:rsidR="002F66B8" w:rsidRDefault="002F66B8" w:rsidP="007D41F3">
      <w:pPr>
        <w:pStyle w:val="a7"/>
        <w:jc w:val="both"/>
        <w:rPr>
          <w:rFonts w:ascii="Times New Roman" w:hAnsi="Times New Roman"/>
          <w:b/>
          <w:sz w:val="24"/>
          <w:szCs w:val="24"/>
        </w:rPr>
      </w:pPr>
    </w:p>
    <w:p w:rsidR="007D41F3" w:rsidRPr="00B37C96" w:rsidRDefault="007D41F3" w:rsidP="007D41F3">
      <w:pPr>
        <w:pStyle w:val="a7"/>
        <w:jc w:val="both"/>
        <w:rPr>
          <w:rFonts w:ascii="Times New Roman" w:hAnsi="Times New Roman"/>
          <w:b/>
          <w:sz w:val="24"/>
          <w:szCs w:val="24"/>
        </w:rPr>
      </w:pPr>
      <w:r w:rsidRPr="00B37C96">
        <w:rPr>
          <w:rFonts w:ascii="Times New Roman" w:hAnsi="Times New Roman"/>
          <w:b/>
          <w:sz w:val="24"/>
          <w:szCs w:val="24"/>
        </w:rPr>
        <w:t>СЛУШАЛИ:</w:t>
      </w:r>
    </w:p>
    <w:p w:rsidR="007D41F3" w:rsidRPr="00B37C96" w:rsidRDefault="007D41F3" w:rsidP="007D41F3">
      <w:pPr>
        <w:pStyle w:val="a7"/>
        <w:ind w:firstLine="709"/>
        <w:jc w:val="both"/>
        <w:rPr>
          <w:rFonts w:ascii="Times New Roman" w:hAnsi="Times New Roman" w:cs="Times New Roman"/>
          <w:sz w:val="24"/>
          <w:szCs w:val="24"/>
        </w:rPr>
      </w:pPr>
      <w:r>
        <w:rPr>
          <w:rFonts w:ascii="Times New Roman" w:hAnsi="Times New Roman"/>
          <w:sz w:val="24"/>
          <w:szCs w:val="24"/>
        </w:rPr>
        <w:t>Уполномоченного по делу Стрижову И.Н., сообщившего следующее.</w:t>
      </w:r>
    </w:p>
    <w:p w:rsidR="007D41F3" w:rsidRPr="00B37C96" w:rsidRDefault="007D41F3" w:rsidP="007D41F3">
      <w:pPr>
        <w:pStyle w:val="a7"/>
        <w:ind w:firstLine="709"/>
        <w:jc w:val="both"/>
        <w:rPr>
          <w:rFonts w:ascii="Times New Roman" w:hAnsi="Times New Roman" w:cs="Times New Roman"/>
          <w:sz w:val="24"/>
          <w:szCs w:val="24"/>
        </w:rPr>
      </w:pPr>
      <w:r w:rsidRPr="00B37C96">
        <w:rPr>
          <w:rFonts w:ascii="Times New Roman" w:hAnsi="Times New Roman" w:cs="Times New Roman"/>
          <w:sz w:val="24"/>
          <w:szCs w:val="24"/>
        </w:rPr>
        <w:t>ООО «Водоканал» п.</w:t>
      </w:r>
      <w:r>
        <w:rPr>
          <w:rFonts w:ascii="Times New Roman" w:hAnsi="Times New Roman"/>
          <w:sz w:val="24"/>
          <w:szCs w:val="24"/>
        </w:rPr>
        <w:t xml:space="preserve"> </w:t>
      </w:r>
      <w:r w:rsidRPr="00B37C96">
        <w:rPr>
          <w:rFonts w:ascii="Times New Roman" w:hAnsi="Times New Roman" w:cs="Times New Roman"/>
          <w:sz w:val="24"/>
          <w:szCs w:val="24"/>
        </w:rPr>
        <w:t xml:space="preserve">Кадый представило в департамент государственного регулирования цен и тарифов Костромской области   заявления вх. от 29.04.2014 г. № О-702, </w:t>
      </w:r>
      <w:r w:rsidR="002F66B8">
        <w:rPr>
          <w:rFonts w:ascii="Times New Roman" w:hAnsi="Times New Roman" w:cs="Times New Roman"/>
          <w:sz w:val="24"/>
          <w:szCs w:val="24"/>
        </w:rPr>
        <w:t xml:space="preserve">         </w:t>
      </w:r>
      <w:r w:rsidRPr="00B37C96">
        <w:rPr>
          <w:rFonts w:ascii="Times New Roman" w:hAnsi="Times New Roman" w:cs="Times New Roman"/>
          <w:sz w:val="24"/>
          <w:szCs w:val="24"/>
        </w:rPr>
        <w:t>№ О-704 и расчетные материалы для установления тарифов на 2015г.:</w:t>
      </w:r>
    </w:p>
    <w:p w:rsidR="007D41F3" w:rsidRPr="00B37C96" w:rsidRDefault="007D41F3" w:rsidP="007D41F3">
      <w:pPr>
        <w:pStyle w:val="a7"/>
        <w:ind w:firstLine="709"/>
        <w:jc w:val="both"/>
        <w:rPr>
          <w:rFonts w:ascii="Times New Roman" w:hAnsi="Times New Roman" w:cs="Times New Roman"/>
          <w:sz w:val="24"/>
          <w:szCs w:val="24"/>
        </w:rPr>
      </w:pPr>
      <w:r w:rsidRPr="00B37C96">
        <w:rPr>
          <w:rFonts w:ascii="Times New Roman" w:hAnsi="Times New Roman" w:cs="Times New Roman"/>
          <w:sz w:val="24"/>
          <w:szCs w:val="24"/>
        </w:rPr>
        <w:t xml:space="preserve">  - на питьевую воду в размере  55,68 руб./м3  при НВВ 5846,30 тыс</w:t>
      </w:r>
      <w:proofErr w:type="gramStart"/>
      <w:r w:rsidRPr="00B37C96">
        <w:rPr>
          <w:rFonts w:ascii="Times New Roman" w:hAnsi="Times New Roman" w:cs="Times New Roman"/>
          <w:sz w:val="24"/>
          <w:szCs w:val="24"/>
        </w:rPr>
        <w:t>.р</w:t>
      </w:r>
      <w:proofErr w:type="gramEnd"/>
      <w:r w:rsidRPr="00B37C96">
        <w:rPr>
          <w:rFonts w:ascii="Times New Roman" w:hAnsi="Times New Roman" w:cs="Times New Roman"/>
          <w:sz w:val="24"/>
          <w:szCs w:val="24"/>
        </w:rPr>
        <w:t>уб.</w:t>
      </w:r>
    </w:p>
    <w:p w:rsidR="007D41F3" w:rsidRPr="00B37C96" w:rsidRDefault="007D41F3" w:rsidP="007D41F3">
      <w:pPr>
        <w:pStyle w:val="a7"/>
        <w:ind w:firstLine="709"/>
        <w:jc w:val="both"/>
        <w:rPr>
          <w:rFonts w:ascii="Times New Roman" w:hAnsi="Times New Roman" w:cs="Times New Roman"/>
          <w:sz w:val="24"/>
          <w:szCs w:val="24"/>
        </w:rPr>
      </w:pPr>
      <w:r w:rsidRPr="00B37C96">
        <w:rPr>
          <w:rFonts w:ascii="Times New Roman" w:hAnsi="Times New Roman" w:cs="Times New Roman"/>
          <w:sz w:val="24"/>
          <w:szCs w:val="24"/>
        </w:rPr>
        <w:t xml:space="preserve">  -  и водоотведение в размере 29,10 руб./м3  при НВВ 174,60 тыс</w:t>
      </w:r>
      <w:proofErr w:type="gramStart"/>
      <w:r w:rsidRPr="00B37C96">
        <w:rPr>
          <w:rFonts w:ascii="Times New Roman" w:hAnsi="Times New Roman" w:cs="Times New Roman"/>
          <w:sz w:val="24"/>
          <w:szCs w:val="24"/>
        </w:rPr>
        <w:t>.р</w:t>
      </w:r>
      <w:proofErr w:type="gramEnd"/>
      <w:r w:rsidRPr="00B37C96">
        <w:rPr>
          <w:rFonts w:ascii="Times New Roman" w:hAnsi="Times New Roman" w:cs="Times New Roman"/>
          <w:sz w:val="24"/>
          <w:szCs w:val="24"/>
        </w:rPr>
        <w:t>уб.</w:t>
      </w:r>
    </w:p>
    <w:p w:rsidR="007D41F3" w:rsidRPr="00B37C96" w:rsidRDefault="007D41F3" w:rsidP="007D41F3">
      <w:pPr>
        <w:pStyle w:val="a7"/>
        <w:ind w:firstLine="709"/>
        <w:jc w:val="both"/>
        <w:rPr>
          <w:rFonts w:ascii="Times New Roman" w:hAnsi="Times New Roman" w:cs="Times New Roman"/>
          <w:sz w:val="24"/>
          <w:szCs w:val="24"/>
        </w:rPr>
      </w:pPr>
      <w:r w:rsidRPr="00B37C96">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B37C96">
        <w:rPr>
          <w:rFonts w:ascii="Times New Roman" w:hAnsi="Times New Roman" w:cs="Times New Roman"/>
          <w:sz w:val="24"/>
          <w:szCs w:val="24"/>
        </w:rPr>
        <w:t xml:space="preserve"> Т</w:t>
      </w:r>
      <w:proofErr w:type="gramEnd"/>
      <w:r w:rsidRPr="00B37C96">
        <w:rPr>
          <w:rFonts w:ascii="Times New Roman" w:hAnsi="Times New Roman" w:cs="Times New Roman"/>
          <w:sz w:val="24"/>
          <w:szCs w:val="24"/>
        </w:rPr>
        <w:t xml:space="preserve"> КО  принято решение об открытии дела по установлению тарифа на питьевую воду и водоотведение от 24.11.2014 года от 20.11.2014г. № 396.</w:t>
      </w:r>
    </w:p>
    <w:p w:rsidR="007D41F3" w:rsidRPr="00B37C96" w:rsidRDefault="007D41F3" w:rsidP="007D41F3">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B37C96">
        <w:rPr>
          <w:rFonts w:ascii="Times New Roman" w:hAnsi="Times New Roman" w:cs="Times New Roman"/>
          <w:sz w:val="24"/>
          <w:szCs w:val="24"/>
        </w:rPr>
        <w:t>Экспертиза обоснованности тарифов на питьевую воду, водоотведение выполнена департаментом государственного регулирования цен и тарифов Костромской области на основании материалов, представленных  ООО «Водоканал» п.</w:t>
      </w:r>
      <w:r>
        <w:rPr>
          <w:rFonts w:ascii="Times New Roman" w:hAnsi="Times New Roman"/>
          <w:sz w:val="24"/>
          <w:szCs w:val="24"/>
        </w:rPr>
        <w:t xml:space="preserve"> </w:t>
      </w:r>
      <w:r w:rsidRPr="00B37C96">
        <w:rPr>
          <w:rFonts w:ascii="Times New Roman" w:hAnsi="Times New Roman" w:cs="Times New Roman"/>
          <w:sz w:val="24"/>
          <w:szCs w:val="24"/>
        </w:rPr>
        <w:t xml:space="preserve">Кадый,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 </w:t>
      </w:r>
      <w:r w:rsidRPr="00B37C96">
        <w:rPr>
          <w:rFonts w:ascii="Times New Roman" w:hAnsi="Times New Roman" w:cs="Times New Roman"/>
          <w:color w:val="000000"/>
          <w:sz w:val="24"/>
          <w:szCs w:val="24"/>
        </w:rPr>
        <w:t>и водоотведения » и методическими</w:t>
      </w:r>
      <w:proofErr w:type="gramEnd"/>
      <w:r w:rsidRPr="00B37C96">
        <w:rPr>
          <w:rFonts w:ascii="Times New Roman" w:hAnsi="Times New Roman" w:cs="Times New Roman"/>
          <w:color w:val="000000"/>
          <w:sz w:val="24"/>
          <w:szCs w:val="24"/>
        </w:rPr>
        <w:t xml:space="preserve"> указаниями по расчету регулируемых тарифов в сфере водоснабжения и водоотведения, утвержденные Приказом ФСТ России от 27.12.2013г. № 1746-э.</w:t>
      </w:r>
    </w:p>
    <w:p w:rsidR="007D41F3" w:rsidRPr="00B37C96" w:rsidRDefault="007D41F3" w:rsidP="007D41F3">
      <w:pPr>
        <w:spacing w:after="0" w:line="240" w:lineRule="auto"/>
        <w:ind w:firstLine="709"/>
        <w:rPr>
          <w:rFonts w:ascii="Times New Roman" w:hAnsi="Times New Roman" w:cs="Times New Roman"/>
          <w:b/>
          <w:sz w:val="24"/>
          <w:szCs w:val="24"/>
          <w:u w:val="single"/>
        </w:rPr>
      </w:pPr>
      <w:r w:rsidRPr="00B37C96">
        <w:rPr>
          <w:rFonts w:ascii="Times New Roman" w:hAnsi="Times New Roman" w:cs="Times New Roman"/>
          <w:b/>
          <w:sz w:val="24"/>
          <w:szCs w:val="24"/>
          <w:u w:val="single"/>
        </w:rPr>
        <w:t>Заключение по тарифу на питьевую воду</w:t>
      </w:r>
    </w:p>
    <w:p w:rsidR="007D41F3" w:rsidRPr="00B37C96" w:rsidRDefault="007D41F3" w:rsidP="007D41F3">
      <w:pPr>
        <w:spacing w:after="0" w:line="240" w:lineRule="auto"/>
        <w:ind w:firstLine="709"/>
        <w:jc w:val="both"/>
        <w:rPr>
          <w:rFonts w:ascii="Times New Roman" w:hAnsi="Times New Roman" w:cs="Times New Roman"/>
          <w:sz w:val="24"/>
          <w:szCs w:val="24"/>
        </w:rPr>
      </w:pPr>
      <w:r w:rsidRPr="00B37C96">
        <w:rPr>
          <w:rFonts w:ascii="Times New Roman" w:hAnsi="Times New Roman" w:cs="Times New Roman"/>
          <w:sz w:val="24"/>
          <w:szCs w:val="24"/>
        </w:rPr>
        <w:t>Производственная программа  принята на следующем уровне:</w:t>
      </w:r>
    </w:p>
    <w:p w:rsidR="007D41F3" w:rsidRPr="00B37C96" w:rsidRDefault="007D41F3" w:rsidP="007D41F3">
      <w:pPr>
        <w:spacing w:after="0" w:line="240" w:lineRule="auto"/>
        <w:ind w:firstLine="709"/>
        <w:jc w:val="both"/>
        <w:rPr>
          <w:rFonts w:ascii="Times New Roman" w:hAnsi="Times New Roman" w:cs="Times New Roman"/>
          <w:sz w:val="24"/>
          <w:szCs w:val="24"/>
        </w:rPr>
      </w:pPr>
      <w:r w:rsidRPr="00B37C96">
        <w:rPr>
          <w:rFonts w:ascii="Times New Roman" w:hAnsi="Times New Roman" w:cs="Times New Roman"/>
          <w:sz w:val="24"/>
          <w:szCs w:val="24"/>
        </w:rPr>
        <w:t>Подъем воды – 115,30 тыс</w:t>
      </w:r>
      <w:proofErr w:type="gramStart"/>
      <w:r w:rsidRPr="00B37C96">
        <w:rPr>
          <w:rFonts w:ascii="Times New Roman" w:hAnsi="Times New Roman" w:cs="Times New Roman"/>
          <w:sz w:val="24"/>
          <w:szCs w:val="24"/>
        </w:rPr>
        <w:t>.м</w:t>
      </w:r>
      <w:proofErr w:type="gramEnd"/>
      <w:r w:rsidRPr="00B37C96">
        <w:rPr>
          <w:rFonts w:ascii="Times New Roman" w:hAnsi="Times New Roman" w:cs="Times New Roman"/>
          <w:sz w:val="24"/>
          <w:szCs w:val="24"/>
        </w:rPr>
        <w:t>3;</w:t>
      </w:r>
    </w:p>
    <w:p w:rsidR="007D41F3" w:rsidRPr="00B37C96" w:rsidRDefault="007D41F3" w:rsidP="007D41F3">
      <w:pPr>
        <w:spacing w:after="0" w:line="240" w:lineRule="auto"/>
        <w:ind w:firstLine="709"/>
        <w:jc w:val="both"/>
        <w:rPr>
          <w:rFonts w:ascii="Times New Roman" w:hAnsi="Times New Roman" w:cs="Times New Roman"/>
          <w:sz w:val="24"/>
          <w:szCs w:val="24"/>
        </w:rPr>
      </w:pPr>
      <w:r w:rsidRPr="00B37C96">
        <w:rPr>
          <w:rFonts w:ascii="Times New Roman" w:hAnsi="Times New Roman" w:cs="Times New Roman"/>
          <w:sz w:val="24"/>
          <w:szCs w:val="24"/>
        </w:rPr>
        <w:t>Утечка и неучтенный расход – 10,30 тыс</w:t>
      </w:r>
      <w:proofErr w:type="gramStart"/>
      <w:r w:rsidRPr="00B37C96">
        <w:rPr>
          <w:rFonts w:ascii="Times New Roman" w:hAnsi="Times New Roman" w:cs="Times New Roman"/>
          <w:sz w:val="24"/>
          <w:szCs w:val="24"/>
        </w:rPr>
        <w:t>.м</w:t>
      </w:r>
      <w:proofErr w:type="gramEnd"/>
      <w:r w:rsidRPr="00B37C96">
        <w:rPr>
          <w:rFonts w:ascii="Times New Roman" w:hAnsi="Times New Roman" w:cs="Times New Roman"/>
          <w:sz w:val="24"/>
          <w:szCs w:val="24"/>
        </w:rPr>
        <w:t xml:space="preserve">3 </w:t>
      </w:r>
      <w:r w:rsidR="0033015A">
        <w:rPr>
          <w:rFonts w:ascii="Times New Roman" w:hAnsi="Times New Roman" w:cs="Times New Roman"/>
          <w:sz w:val="24"/>
          <w:szCs w:val="24"/>
        </w:rPr>
        <w:t>(</w:t>
      </w:r>
      <w:r w:rsidRPr="00B37C96">
        <w:rPr>
          <w:rFonts w:ascii="Times New Roman" w:hAnsi="Times New Roman" w:cs="Times New Roman"/>
          <w:sz w:val="24"/>
          <w:szCs w:val="24"/>
        </w:rPr>
        <w:t>8,93% от отпуска в сеть);</w:t>
      </w:r>
    </w:p>
    <w:p w:rsidR="007D41F3" w:rsidRPr="00B37C96" w:rsidRDefault="007D41F3" w:rsidP="007D41F3">
      <w:pPr>
        <w:spacing w:after="0" w:line="240" w:lineRule="auto"/>
        <w:ind w:firstLine="709"/>
        <w:jc w:val="both"/>
        <w:rPr>
          <w:rFonts w:ascii="Times New Roman" w:hAnsi="Times New Roman" w:cs="Times New Roman"/>
          <w:sz w:val="24"/>
          <w:szCs w:val="24"/>
        </w:rPr>
      </w:pPr>
      <w:r w:rsidRPr="00B37C96">
        <w:rPr>
          <w:rFonts w:ascii="Times New Roman" w:hAnsi="Times New Roman" w:cs="Times New Roman"/>
          <w:sz w:val="24"/>
          <w:szCs w:val="24"/>
        </w:rPr>
        <w:t>Реализовано воды – 105,00 тыс</w:t>
      </w:r>
      <w:proofErr w:type="gramStart"/>
      <w:r w:rsidRPr="00B37C96">
        <w:rPr>
          <w:rFonts w:ascii="Times New Roman" w:hAnsi="Times New Roman" w:cs="Times New Roman"/>
          <w:sz w:val="24"/>
          <w:szCs w:val="24"/>
        </w:rPr>
        <w:t>.м</w:t>
      </w:r>
      <w:proofErr w:type="gramEnd"/>
      <w:r w:rsidRPr="00B37C96">
        <w:rPr>
          <w:rFonts w:ascii="Times New Roman" w:hAnsi="Times New Roman" w:cs="Times New Roman"/>
          <w:sz w:val="24"/>
          <w:szCs w:val="24"/>
        </w:rPr>
        <w:t>3, в том числе:</w:t>
      </w:r>
    </w:p>
    <w:p w:rsidR="007D41F3" w:rsidRPr="00B37C96" w:rsidRDefault="007D41F3" w:rsidP="007D41F3">
      <w:pPr>
        <w:spacing w:after="0" w:line="240" w:lineRule="auto"/>
        <w:ind w:firstLine="709"/>
        <w:jc w:val="both"/>
        <w:rPr>
          <w:rFonts w:ascii="Times New Roman" w:hAnsi="Times New Roman" w:cs="Times New Roman"/>
          <w:sz w:val="24"/>
          <w:szCs w:val="24"/>
        </w:rPr>
      </w:pPr>
      <w:r w:rsidRPr="00B37C96">
        <w:rPr>
          <w:rFonts w:ascii="Times New Roman" w:hAnsi="Times New Roman" w:cs="Times New Roman"/>
          <w:sz w:val="24"/>
          <w:szCs w:val="24"/>
        </w:rPr>
        <w:t>- население- 87,00 тыс</w:t>
      </w:r>
      <w:proofErr w:type="gramStart"/>
      <w:r w:rsidRPr="00B37C96">
        <w:rPr>
          <w:rFonts w:ascii="Times New Roman" w:hAnsi="Times New Roman" w:cs="Times New Roman"/>
          <w:sz w:val="24"/>
          <w:szCs w:val="24"/>
        </w:rPr>
        <w:t>.м</w:t>
      </w:r>
      <w:proofErr w:type="gramEnd"/>
      <w:r w:rsidRPr="00B37C96">
        <w:rPr>
          <w:rFonts w:ascii="Times New Roman" w:hAnsi="Times New Roman" w:cs="Times New Roman"/>
          <w:sz w:val="24"/>
          <w:szCs w:val="24"/>
        </w:rPr>
        <w:t>3,</w:t>
      </w:r>
    </w:p>
    <w:p w:rsidR="007D41F3" w:rsidRPr="00B37C96" w:rsidRDefault="007D41F3" w:rsidP="007D41F3">
      <w:pPr>
        <w:spacing w:after="0" w:line="240" w:lineRule="auto"/>
        <w:ind w:firstLine="709"/>
        <w:jc w:val="both"/>
        <w:rPr>
          <w:rFonts w:ascii="Times New Roman" w:hAnsi="Times New Roman" w:cs="Times New Roman"/>
          <w:sz w:val="24"/>
          <w:szCs w:val="24"/>
        </w:rPr>
      </w:pPr>
      <w:r w:rsidRPr="00B37C96">
        <w:rPr>
          <w:rFonts w:ascii="Times New Roman" w:hAnsi="Times New Roman" w:cs="Times New Roman"/>
          <w:sz w:val="24"/>
          <w:szCs w:val="24"/>
        </w:rPr>
        <w:t>- прочие потребители – 10,00 тыс</w:t>
      </w:r>
      <w:proofErr w:type="gramStart"/>
      <w:r w:rsidRPr="00B37C96">
        <w:rPr>
          <w:rFonts w:ascii="Times New Roman" w:hAnsi="Times New Roman" w:cs="Times New Roman"/>
          <w:sz w:val="24"/>
          <w:szCs w:val="24"/>
        </w:rPr>
        <w:t>.м</w:t>
      </w:r>
      <w:proofErr w:type="gramEnd"/>
      <w:r w:rsidRPr="00B37C96">
        <w:rPr>
          <w:rFonts w:ascii="Times New Roman" w:hAnsi="Times New Roman" w:cs="Times New Roman"/>
          <w:sz w:val="24"/>
          <w:szCs w:val="24"/>
        </w:rPr>
        <w:t>3,</w:t>
      </w:r>
    </w:p>
    <w:p w:rsidR="007D41F3" w:rsidRPr="00B37C96" w:rsidRDefault="007D41F3" w:rsidP="007D41F3">
      <w:pPr>
        <w:spacing w:after="0" w:line="240" w:lineRule="auto"/>
        <w:ind w:firstLine="709"/>
        <w:jc w:val="both"/>
        <w:rPr>
          <w:rFonts w:ascii="Times New Roman" w:hAnsi="Times New Roman" w:cs="Times New Roman"/>
          <w:sz w:val="24"/>
          <w:szCs w:val="24"/>
        </w:rPr>
      </w:pPr>
      <w:r w:rsidRPr="00B37C96">
        <w:rPr>
          <w:rFonts w:ascii="Times New Roman" w:hAnsi="Times New Roman" w:cs="Times New Roman"/>
          <w:sz w:val="24"/>
          <w:szCs w:val="24"/>
        </w:rPr>
        <w:t>- бюджетные потребители – 8,00 тыс.м3.</w:t>
      </w:r>
    </w:p>
    <w:p w:rsidR="007D41F3" w:rsidRPr="00B37C96" w:rsidRDefault="007D41F3" w:rsidP="007D41F3">
      <w:pPr>
        <w:spacing w:after="0" w:line="240" w:lineRule="auto"/>
        <w:ind w:firstLine="709"/>
        <w:jc w:val="both"/>
        <w:rPr>
          <w:rFonts w:ascii="Times New Roman" w:hAnsi="Times New Roman" w:cs="Times New Roman"/>
          <w:sz w:val="24"/>
          <w:szCs w:val="24"/>
        </w:rPr>
      </w:pPr>
      <w:r w:rsidRPr="00B37C96">
        <w:rPr>
          <w:rFonts w:ascii="Times New Roman" w:hAnsi="Times New Roman" w:cs="Times New Roman"/>
          <w:b/>
          <w:i/>
          <w:sz w:val="24"/>
          <w:szCs w:val="24"/>
        </w:rPr>
        <w:t xml:space="preserve">«Электроэнергия»- </w:t>
      </w:r>
      <w:r w:rsidRPr="00B37C96">
        <w:rPr>
          <w:rFonts w:ascii="Times New Roman" w:hAnsi="Times New Roman" w:cs="Times New Roman"/>
          <w:sz w:val="24"/>
          <w:szCs w:val="24"/>
        </w:rPr>
        <w:t>затраты по данной статье приняты по расчету департамента в размере 1623,19 тыс</w:t>
      </w:r>
      <w:proofErr w:type="gramStart"/>
      <w:r w:rsidRPr="00B37C96">
        <w:rPr>
          <w:rFonts w:ascii="Times New Roman" w:hAnsi="Times New Roman" w:cs="Times New Roman"/>
          <w:sz w:val="24"/>
          <w:szCs w:val="24"/>
        </w:rPr>
        <w:t>.р</w:t>
      </w:r>
      <w:proofErr w:type="gramEnd"/>
      <w:r w:rsidRPr="00B37C96">
        <w:rPr>
          <w:rFonts w:ascii="Times New Roman" w:hAnsi="Times New Roman" w:cs="Times New Roman"/>
          <w:sz w:val="24"/>
          <w:szCs w:val="24"/>
        </w:rPr>
        <w:t>уб., с учетом фактических объемов за 2013 год, согласно прогнозируемого тарифа на электрическую энергию на 2015 год ОАО «Костромская сбытовая компания» на низком напряжении с учетом НДС, с учетом увеличения тарифов с 01.07.2015г. на 107,5% ;</w:t>
      </w:r>
    </w:p>
    <w:p w:rsidR="007D41F3" w:rsidRPr="00B37C96" w:rsidRDefault="007D41F3" w:rsidP="007D41F3">
      <w:pPr>
        <w:spacing w:after="0" w:line="240" w:lineRule="auto"/>
        <w:ind w:firstLine="709"/>
        <w:jc w:val="both"/>
        <w:outlineLvl w:val="0"/>
        <w:rPr>
          <w:rFonts w:ascii="Times New Roman" w:hAnsi="Times New Roman" w:cs="Times New Roman"/>
          <w:sz w:val="24"/>
          <w:szCs w:val="24"/>
        </w:rPr>
      </w:pPr>
      <w:r w:rsidRPr="00B37C96">
        <w:rPr>
          <w:rFonts w:ascii="Times New Roman" w:hAnsi="Times New Roman" w:cs="Times New Roman"/>
          <w:b/>
          <w:i/>
          <w:sz w:val="24"/>
          <w:szCs w:val="24"/>
        </w:rPr>
        <w:t xml:space="preserve">«Текущий ремонт»- </w:t>
      </w:r>
      <w:r w:rsidRPr="00B37C96">
        <w:rPr>
          <w:rFonts w:ascii="Times New Roman" w:hAnsi="Times New Roman" w:cs="Times New Roman"/>
          <w:sz w:val="24"/>
          <w:szCs w:val="24"/>
        </w:rPr>
        <w:t>затраты по данной статье приняты с учетом фактических расходов за 9 месяцев 2014 года на ремонтные работы, материалы и ГСМ с учетом индексации с 01.07.2015г. на 104,1%и составили 241,79 тыс</w:t>
      </w:r>
      <w:proofErr w:type="gramStart"/>
      <w:r w:rsidRPr="00B37C96">
        <w:rPr>
          <w:rFonts w:ascii="Times New Roman" w:hAnsi="Times New Roman" w:cs="Times New Roman"/>
          <w:sz w:val="24"/>
          <w:szCs w:val="24"/>
        </w:rPr>
        <w:t>.р</w:t>
      </w:r>
      <w:proofErr w:type="gramEnd"/>
      <w:r w:rsidRPr="00B37C96">
        <w:rPr>
          <w:rFonts w:ascii="Times New Roman" w:hAnsi="Times New Roman" w:cs="Times New Roman"/>
          <w:sz w:val="24"/>
          <w:szCs w:val="24"/>
        </w:rPr>
        <w:t>уб.;</w:t>
      </w:r>
    </w:p>
    <w:p w:rsidR="007D41F3" w:rsidRPr="00B37C96" w:rsidRDefault="007D41F3" w:rsidP="007D41F3">
      <w:pPr>
        <w:spacing w:after="0" w:line="240" w:lineRule="auto"/>
        <w:ind w:firstLine="709"/>
        <w:jc w:val="both"/>
        <w:outlineLvl w:val="0"/>
        <w:rPr>
          <w:rFonts w:ascii="Times New Roman" w:hAnsi="Times New Roman" w:cs="Times New Roman"/>
          <w:b/>
          <w:i/>
          <w:sz w:val="24"/>
          <w:szCs w:val="24"/>
        </w:rPr>
      </w:pPr>
      <w:r w:rsidRPr="00B37C96">
        <w:rPr>
          <w:rFonts w:ascii="Times New Roman" w:hAnsi="Times New Roman" w:cs="Times New Roman"/>
          <w:b/>
          <w:i/>
          <w:sz w:val="24"/>
          <w:szCs w:val="24"/>
        </w:rPr>
        <w:t xml:space="preserve"> «Заработная плата» - </w:t>
      </w:r>
      <w:r w:rsidRPr="00B37C96">
        <w:rPr>
          <w:rFonts w:ascii="Times New Roman" w:hAnsi="Times New Roman" w:cs="Times New Roman"/>
          <w:sz w:val="24"/>
          <w:szCs w:val="24"/>
        </w:rPr>
        <w:t>затраты по данной статье приняты по расчету департамента в размере 576,85 тыс</w:t>
      </w:r>
      <w:proofErr w:type="gramStart"/>
      <w:r w:rsidRPr="00B37C96">
        <w:rPr>
          <w:rFonts w:ascii="Times New Roman" w:hAnsi="Times New Roman" w:cs="Times New Roman"/>
          <w:sz w:val="24"/>
          <w:szCs w:val="24"/>
        </w:rPr>
        <w:t>.р</w:t>
      </w:r>
      <w:proofErr w:type="gramEnd"/>
      <w:r w:rsidRPr="00B37C96">
        <w:rPr>
          <w:rFonts w:ascii="Times New Roman" w:hAnsi="Times New Roman" w:cs="Times New Roman"/>
          <w:sz w:val="24"/>
          <w:szCs w:val="24"/>
        </w:rPr>
        <w:t>уб. В данную статью включена заработная плата основных производственных рабочих, в соответствии со штатным расписанием, положением об оплате труда с учетом индексации  с 01.07.2015г. на 105,5%;</w:t>
      </w:r>
    </w:p>
    <w:p w:rsidR="007D41F3" w:rsidRPr="00B37C96" w:rsidRDefault="007D41F3" w:rsidP="007D41F3">
      <w:pPr>
        <w:spacing w:after="0" w:line="240" w:lineRule="auto"/>
        <w:ind w:firstLine="709"/>
        <w:jc w:val="both"/>
        <w:outlineLvl w:val="0"/>
        <w:rPr>
          <w:rFonts w:ascii="Times New Roman" w:hAnsi="Times New Roman" w:cs="Times New Roman"/>
          <w:sz w:val="24"/>
          <w:szCs w:val="24"/>
        </w:rPr>
      </w:pPr>
      <w:r w:rsidRPr="00B37C96">
        <w:rPr>
          <w:rFonts w:ascii="Times New Roman" w:hAnsi="Times New Roman" w:cs="Times New Roman"/>
          <w:b/>
          <w:i/>
          <w:sz w:val="24"/>
          <w:szCs w:val="24"/>
        </w:rPr>
        <w:t xml:space="preserve"> «Отчисления на социальные нужды»- </w:t>
      </w:r>
      <w:r w:rsidRPr="00B37C96">
        <w:rPr>
          <w:rFonts w:ascii="Times New Roman" w:hAnsi="Times New Roman" w:cs="Times New Roman"/>
          <w:sz w:val="24"/>
          <w:szCs w:val="24"/>
        </w:rPr>
        <w:t>затраты по данной статье составляют 30,2% от ФЗП и приняты в размере 174,21 тыс. руб.;</w:t>
      </w:r>
    </w:p>
    <w:p w:rsidR="007D41F3" w:rsidRPr="00B37C96" w:rsidRDefault="007D41F3" w:rsidP="007D41F3">
      <w:pPr>
        <w:spacing w:after="0" w:line="240" w:lineRule="auto"/>
        <w:ind w:firstLine="709"/>
        <w:jc w:val="both"/>
        <w:outlineLvl w:val="0"/>
        <w:rPr>
          <w:rFonts w:ascii="Times New Roman" w:hAnsi="Times New Roman" w:cs="Times New Roman"/>
          <w:b/>
          <w:i/>
          <w:sz w:val="24"/>
          <w:szCs w:val="24"/>
        </w:rPr>
      </w:pPr>
      <w:r w:rsidRPr="00B37C96">
        <w:rPr>
          <w:rFonts w:ascii="Times New Roman" w:hAnsi="Times New Roman" w:cs="Times New Roman"/>
          <w:b/>
          <w:i/>
          <w:sz w:val="24"/>
          <w:szCs w:val="24"/>
        </w:rPr>
        <w:t xml:space="preserve">«Заработная плата ремонтного персонала» - </w:t>
      </w:r>
      <w:r w:rsidRPr="00B37C96">
        <w:rPr>
          <w:rFonts w:ascii="Times New Roman" w:hAnsi="Times New Roman" w:cs="Times New Roman"/>
          <w:sz w:val="24"/>
          <w:szCs w:val="24"/>
        </w:rPr>
        <w:t>затраты по данной статье приняты по расчету департамента в размере 673,41 тыс</w:t>
      </w:r>
      <w:proofErr w:type="gramStart"/>
      <w:r w:rsidRPr="00B37C96">
        <w:rPr>
          <w:rFonts w:ascii="Times New Roman" w:hAnsi="Times New Roman" w:cs="Times New Roman"/>
          <w:sz w:val="24"/>
          <w:szCs w:val="24"/>
        </w:rPr>
        <w:t>.р</w:t>
      </w:r>
      <w:proofErr w:type="gramEnd"/>
      <w:r w:rsidRPr="00B37C96">
        <w:rPr>
          <w:rFonts w:ascii="Times New Roman" w:hAnsi="Times New Roman" w:cs="Times New Roman"/>
          <w:sz w:val="24"/>
          <w:szCs w:val="24"/>
        </w:rPr>
        <w:t>уб. В данную статью включена заработная плата ремонтного персонала с отчислениями на социальные нужды, в соответствии со штатным расписанием, положением об оплате труда с учетом индексации  с 01.07.2015г. на 105,5%;</w:t>
      </w:r>
    </w:p>
    <w:p w:rsidR="007D41F3" w:rsidRPr="00B37C96" w:rsidRDefault="007D41F3" w:rsidP="007D41F3">
      <w:pPr>
        <w:spacing w:after="0" w:line="240" w:lineRule="auto"/>
        <w:ind w:firstLine="709"/>
        <w:jc w:val="both"/>
        <w:outlineLvl w:val="0"/>
        <w:rPr>
          <w:rFonts w:ascii="Times New Roman" w:hAnsi="Times New Roman" w:cs="Times New Roman"/>
          <w:b/>
          <w:i/>
          <w:sz w:val="24"/>
          <w:szCs w:val="24"/>
        </w:rPr>
      </w:pPr>
      <w:r w:rsidRPr="00B37C96">
        <w:rPr>
          <w:rFonts w:ascii="Times New Roman" w:hAnsi="Times New Roman" w:cs="Times New Roman"/>
          <w:b/>
          <w:i/>
          <w:sz w:val="24"/>
          <w:szCs w:val="24"/>
        </w:rPr>
        <w:t xml:space="preserve"> «Прочие прямые» - </w:t>
      </w:r>
      <w:r w:rsidRPr="00B37C96">
        <w:rPr>
          <w:rFonts w:ascii="Times New Roman" w:hAnsi="Times New Roman" w:cs="Times New Roman"/>
          <w:sz w:val="24"/>
          <w:szCs w:val="24"/>
        </w:rPr>
        <w:t>затраты  по данной статье приняты по предложению предприятия в размере 167,00 тыс</w:t>
      </w:r>
      <w:proofErr w:type="gramStart"/>
      <w:r w:rsidRPr="00B37C96">
        <w:rPr>
          <w:rFonts w:ascii="Times New Roman" w:hAnsi="Times New Roman" w:cs="Times New Roman"/>
          <w:sz w:val="24"/>
          <w:szCs w:val="24"/>
        </w:rPr>
        <w:t>.р</w:t>
      </w:r>
      <w:proofErr w:type="gramEnd"/>
      <w:r w:rsidRPr="00B37C96">
        <w:rPr>
          <w:rFonts w:ascii="Times New Roman" w:hAnsi="Times New Roman" w:cs="Times New Roman"/>
          <w:sz w:val="24"/>
          <w:szCs w:val="24"/>
        </w:rPr>
        <w:t>уб.;</w:t>
      </w:r>
    </w:p>
    <w:p w:rsidR="007D41F3" w:rsidRPr="00B37C96" w:rsidRDefault="007D41F3" w:rsidP="007D41F3">
      <w:pPr>
        <w:spacing w:after="0" w:line="240" w:lineRule="auto"/>
        <w:ind w:firstLine="709"/>
        <w:jc w:val="both"/>
        <w:rPr>
          <w:rFonts w:ascii="Times New Roman" w:hAnsi="Times New Roman" w:cs="Times New Roman"/>
          <w:b/>
          <w:i/>
          <w:sz w:val="24"/>
          <w:szCs w:val="24"/>
        </w:rPr>
      </w:pPr>
      <w:r w:rsidRPr="00B37C96">
        <w:rPr>
          <w:rFonts w:ascii="Times New Roman" w:hAnsi="Times New Roman" w:cs="Times New Roman"/>
          <w:b/>
          <w:i/>
          <w:sz w:val="24"/>
          <w:szCs w:val="24"/>
        </w:rPr>
        <w:t xml:space="preserve">  «Аренда» - </w:t>
      </w:r>
      <w:r w:rsidRPr="00B37C96">
        <w:rPr>
          <w:rFonts w:ascii="Times New Roman" w:hAnsi="Times New Roman" w:cs="Times New Roman"/>
          <w:sz w:val="24"/>
          <w:szCs w:val="24"/>
        </w:rPr>
        <w:t xml:space="preserve">затраты по данной статье включают в себя стоимость арендной платы муниципального имущества по водоснабжению  в размере </w:t>
      </w:r>
      <w:r w:rsidRPr="00B37C96">
        <w:rPr>
          <w:rFonts w:ascii="Times New Roman" w:hAnsi="Times New Roman" w:cs="Times New Roman"/>
          <w:b/>
          <w:i/>
          <w:sz w:val="24"/>
          <w:szCs w:val="24"/>
        </w:rPr>
        <w:t>718,10 тыс</w:t>
      </w:r>
      <w:proofErr w:type="gramStart"/>
      <w:r w:rsidRPr="00B37C96">
        <w:rPr>
          <w:rFonts w:ascii="Times New Roman" w:hAnsi="Times New Roman" w:cs="Times New Roman"/>
          <w:b/>
          <w:i/>
          <w:sz w:val="24"/>
          <w:szCs w:val="24"/>
        </w:rPr>
        <w:t>.р</w:t>
      </w:r>
      <w:proofErr w:type="gramEnd"/>
      <w:r w:rsidRPr="00B37C96">
        <w:rPr>
          <w:rFonts w:ascii="Times New Roman" w:hAnsi="Times New Roman" w:cs="Times New Roman"/>
          <w:b/>
          <w:i/>
          <w:sz w:val="24"/>
          <w:szCs w:val="24"/>
        </w:rPr>
        <w:t>уб</w:t>
      </w:r>
      <w:r w:rsidRPr="00B37C96">
        <w:rPr>
          <w:rFonts w:ascii="Times New Roman" w:hAnsi="Times New Roman" w:cs="Times New Roman"/>
          <w:sz w:val="24"/>
          <w:szCs w:val="24"/>
        </w:rPr>
        <w:t>.;</w:t>
      </w:r>
    </w:p>
    <w:p w:rsidR="007D41F3" w:rsidRPr="00B37C96" w:rsidRDefault="007D41F3" w:rsidP="007D41F3">
      <w:pPr>
        <w:spacing w:after="0" w:line="240" w:lineRule="auto"/>
        <w:ind w:firstLine="709"/>
        <w:jc w:val="both"/>
        <w:rPr>
          <w:rFonts w:ascii="Times New Roman" w:hAnsi="Times New Roman" w:cs="Times New Roman"/>
          <w:b/>
          <w:i/>
          <w:sz w:val="24"/>
          <w:szCs w:val="24"/>
        </w:rPr>
      </w:pPr>
      <w:r w:rsidRPr="00B37C96">
        <w:rPr>
          <w:rFonts w:ascii="Times New Roman" w:hAnsi="Times New Roman" w:cs="Times New Roman"/>
          <w:b/>
          <w:i/>
          <w:sz w:val="24"/>
          <w:szCs w:val="24"/>
        </w:rPr>
        <w:lastRenderedPageBreak/>
        <w:t xml:space="preserve">  «Цеховые расходы» - </w:t>
      </w:r>
      <w:r w:rsidRPr="00B37C96">
        <w:rPr>
          <w:rFonts w:ascii="Times New Roman" w:hAnsi="Times New Roman" w:cs="Times New Roman"/>
          <w:sz w:val="24"/>
          <w:szCs w:val="24"/>
        </w:rPr>
        <w:t>затраты по данной статье приняты по предложению департамента в размере 196,48 тыс</w:t>
      </w:r>
      <w:proofErr w:type="gramStart"/>
      <w:r w:rsidRPr="00B37C96">
        <w:rPr>
          <w:rFonts w:ascii="Times New Roman" w:hAnsi="Times New Roman" w:cs="Times New Roman"/>
          <w:sz w:val="24"/>
          <w:szCs w:val="24"/>
        </w:rPr>
        <w:t>.р</w:t>
      </w:r>
      <w:proofErr w:type="gramEnd"/>
      <w:r w:rsidRPr="00B37C96">
        <w:rPr>
          <w:rFonts w:ascii="Times New Roman" w:hAnsi="Times New Roman" w:cs="Times New Roman"/>
          <w:sz w:val="24"/>
          <w:szCs w:val="24"/>
        </w:rPr>
        <w:t>уб., включают в себя расходы по содержанию цехового персонала,  распределены согласно учетной политике пропорционально заработной плате существующих подразделений;</w:t>
      </w:r>
    </w:p>
    <w:p w:rsidR="007D41F3" w:rsidRPr="00B37C96" w:rsidRDefault="007D41F3" w:rsidP="007D41F3">
      <w:pPr>
        <w:spacing w:after="0" w:line="240" w:lineRule="auto"/>
        <w:ind w:firstLine="709"/>
        <w:jc w:val="both"/>
        <w:rPr>
          <w:rFonts w:ascii="Times New Roman" w:hAnsi="Times New Roman" w:cs="Times New Roman"/>
          <w:b/>
          <w:i/>
          <w:sz w:val="24"/>
          <w:szCs w:val="24"/>
        </w:rPr>
      </w:pPr>
      <w:r w:rsidRPr="00B37C96">
        <w:rPr>
          <w:rFonts w:ascii="Times New Roman" w:hAnsi="Times New Roman" w:cs="Times New Roman"/>
          <w:b/>
          <w:i/>
          <w:sz w:val="24"/>
          <w:szCs w:val="24"/>
        </w:rPr>
        <w:t xml:space="preserve"> «Общехозяйственные расходы» - </w:t>
      </w:r>
      <w:r w:rsidRPr="00B37C96">
        <w:rPr>
          <w:rFonts w:ascii="Times New Roman" w:hAnsi="Times New Roman" w:cs="Times New Roman"/>
          <w:sz w:val="24"/>
          <w:szCs w:val="24"/>
        </w:rPr>
        <w:t>затраты по данной статье приняты по удельному расходу, установленному на 2014 год, с учетом индексации с 01.07.2015г. на 104,1% и приняты  в размере  936,63 тыс</w:t>
      </w:r>
      <w:proofErr w:type="gramStart"/>
      <w:r w:rsidRPr="00B37C96">
        <w:rPr>
          <w:rFonts w:ascii="Times New Roman" w:hAnsi="Times New Roman" w:cs="Times New Roman"/>
          <w:sz w:val="24"/>
          <w:szCs w:val="24"/>
        </w:rPr>
        <w:t>.р</w:t>
      </w:r>
      <w:proofErr w:type="gramEnd"/>
      <w:r w:rsidRPr="00B37C96">
        <w:rPr>
          <w:rFonts w:ascii="Times New Roman" w:hAnsi="Times New Roman" w:cs="Times New Roman"/>
          <w:sz w:val="24"/>
          <w:szCs w:val="24"/>
        </w:rPr>
        <w:t xml:space="preserve">уб. </w:t>
      </w:r>
    </w:p>
    <w:p w:rsidR="007D41F3" w:rsidRPr="00B37C96" w:rsidRDefault="007D41F3" w:rsidP="007D41F3">
      <w:pPr>
        <w:spacing w:after="0" w:line="240" w:lineRule="auto"/>
        <w:ind w:firstLine="709"/>
        <w:jc w:val="both"/>
        <w:rPr>
          <w:rFonts w:ascii="Times New Roman" w:hAnsi="Times New Roman" w:cs="Times New Roman"/>
          <w:sz w:val="24"/>
          <w:szCs w:val="24"/>
        </w:rPr>
      </w:pPr>
      <w:r w:rsidRPr="00B37C96">
        <w:rPr>
          <w:rFonts w:ascii="Times New Roman" w:hAnsi="Times New Roman" w:cs="Times New Roman"/>
          <w:b/>
          <w:i/>
          <w:sz w:val="24"/>
          <w:szCs w:val="24"/>
        </w:rPr>
        <w:t xml:space="preserve">  «Налоги, включаемые в себестоимость» </w:t>
      </w:r>
      <w:r w:rsidRPr="00B37C96">
        <w:rPr>
          <w:rFonts w:ascii="Times New Roman" w:hAnsi="Times New Roman" w:cs="Times New Roman"/>
          <w:sz w:val="24"/>
          <w:szCs w:val="24"/>
        </w:rPr>
        <w:t>- затраты по данной статье приняты по предложению департамента в размере 199,04 тыс</w:t>
      </w:r>
      <w:proofErr w:type="gramStart"/>
      <w:r w:rsidRPr="00B37C96">
        <w:rPr>
          <w:rFonts w:ascii="Times New Roman" w:hAnsi="Times New Roman" w:cs="Times New Roman"/>
          <w:sz w:val="24"/>
          <w:szCs w:val="24"/>
        </w:rPr>
        <w:t>.р</w:t>
      </w:r>
      <w:proofErr w:type="gramEnd"/>
      <w:r w:rsidRPr="00B37C96">
        <w:rPr>
          <w:rFonts w:ascii="Times New Roman" w:hAnsi="Times New Roman" w:cs="Times New Roman"/>
          <w:sz w:val="24"/>
          <w:szCs w:val="24"/>
        </w:rPr>
        <w:t>уб.;</w:t>
      </w:r>
    </w:p>
    <w:p w:rsidR="007D41F3" w:rsidRPr="00B37C96" w:rsidRDefault="007D41F3" w:rsidP="007D41F3">
      <w:pPr>
        <w:spacing w:after="0" w:line="240" w:lineRule="auto"/>
        <w:ind w:firstLine="709"/>
        <w:jc w:val="both"/>
        <w:rPr>
          <w:rFonts w:ascii="Times New Roman" w:hAnsi="Times New Roman" w:cs="Times New Roman"/>
          <w:sz w:val="24"/>
          <w:szCs w:val="24"/>
        </w:rPr>
      </w:pPr>
      <w:r w:rsidRPr="00B37C96">
        <w:rPr>
          <w:rFonts w:ascii="Times New Roman" w:hAnsi="Times New Roman" w:cs="Times New Roman"/>
          <w:b/>
          <w:i/>
          <w:sz w:val="24"/>
          <w:szCs w:val="24"/>
        </w:rPr>
        <w:t xml:space="preserve">«Чистая вода» - </w:t>
      </w:r>
      <w:r w:rsidRPr="00B37C96">
        <w:rPr>
          <w:rFonts w:ascii="Times New Roman" w:hAnsi="Times New Roman" w:cs="Times New Roman"/>
          <w:sz w:val="24"/>
          <w:szCs w:val="24"/>
        </w:rPr>
        <w:t>в данную статью включены расходы по программе «Чистая вода» в размере 84,18 тыс</w:t>
      </w:r>
      <w:proofErr w:type="gramStart"/>
      <w:r w:rsidRPr="00B37C96">
        <w:rPr>
          <w:rFonts w:ascii="Times New Roman" w:hAnsi="Times New Roman" w:cs="Times New Roman"/>
          <w:sz w:val="24"/>
          <w:szCs w:val="24"/>
        </w:rPr>
        <w:t>.р</w:t>
      </w:r>
      <w:proofErr w:type="gramEnd"/>
      <w:r w:rsidRPr="00B37C96">
        <w:rPr>
          <w:rFonts w:ascii="Times New Roman" w:hAnsi="Times New Roman" w:cs="Times New Roman"/>
          <w:sz w:val="24"/>
          <w:szCs w:val="24"/>
        </w:rPr>
        <w:t>уб.</w:t>
      </w:r>
    </w:p>
    <w:p w:rsidR="007D41F3" w:rsidRPr="00B37C96" w:rsidRDefault="007D41F3" w:rsidP="007D41F3">
      <w:pPr>
        <w:pStyle w:val="a7"/>
        <w:ind w:firstLine="709"/>
        <w:jc w:val="both"/>
        <w:rPr>
          <w:rFonts w:ascii="Times New Roman" w:hAnsi="Times New Roman" w:cs="Times New Roman"/>
          <w:sz w:val="24"/>
          <w:szCs w:val="24"/>
        </w:rPr>
      </w:pPr>
      <w:r w:rsidRPr="00B37C96">
        <w:rPr>
          <w:rFonts w:ascii="Times New Roman" w:hAnsi="Times New Roman" w:cs="Times New Roman"/>
          <w:sz w:val="24"/>
          <w:szCs w:val="24"/>
        </w:rPr>
        <w:t xml:space="preserve">На основании проведенного анализа технико-экономических показателей НВВ предприятия </w:t>
      </w:r>
      <w:proofErr w:type="gramStart"/>
      <w:r w:rsidRPr="00B37C96">
        <w:rPr>
          <w:rFonts w:ascii="Times New Roman" w:hAnsi="Times New Roman" w:cs="Times New Roman"/>
          <w:sz w:val="24"/>
          <w:szCs w:val="24"/>
        </w:rPr>
        <w:t>снижена</w:t>
      </w:r>
      <w:proofErr w:type="gramEnd"/>
      <w:r w:rsidRPr="00B37C96">
        <w:rPr>
          <w:rFonts w:ascii="Times New Roman" w:hAnsi="Times New Roman" w:cs="Times New Roman"/>
          <w:sz w:val="24"/>
          <w:szCs w:val="24"/>
        </w:rPr>
        <w:t xml:space="preserve"> на  255,45 тыс. руб. и составила 5590,85 тыс. руб.</w:t>
      </w:r>
    </w:p>
    <w:p w:rsidR="007D41F3" w:rsidRPr="00B37C96" w:rsidRDefault="007D41F3" w:rsidP="007D41F3">
      <w:pPr>
        <w:pStyle w:val="a7"/>
        <w:ind w:firstLine="709"/>
        <w:jc w:val="both"/>
        <w:rPr>
          <w:rFonts w:ascii="Times New Roman" w:hAnsi="Times New Roman" w:cs="Times New Roman"/>
          <w:sz w:val="24"/>
          <w:szCs w:val="24"/>
        </w:rPr>
      </w:pPr>
      <w:r w:rsidRPr="00B37C96">
        <w:rPr>
          <w:rFonts w:ascii="Times New Roman" w:hAnsi="Times New Roman" w:cs="Times New Roman"/>
          <w:sz w:val="24"/>
          <w:szCs w:val="24"/>
        </w:rPr>
        <w:t xml:space="preserve">Предлагается установить экономически обоснованные тарифы  на питьевую воду для потребителей </w:t>
      </w:r>
      <w:r w:rsidRPr="00B37C96">
        <w:rPr>
          <w:rFonts w:ascii="Times New Roman" w:hAnsi="Times New Roman" w:cs="Times New Roman"/>
          <w:b/>
          <w:sz w:val="24"/>
          <w:szCs w:val="24"/>
        </w:rPr>
        <w:t xml:space="preserve"> </w:t>
      </w:r>
      <w:r w:rsidRPr="00B37C96">
        <w:rPr>
          <w:rFonts w:ascii="Times New Roman" w:hAnsi="Times New Roman" w:cs="Times New Roman"/>
          <w:sz w:val="24"/>
          <w:szCs w:val="24"/>
        </w:rPr>
        <w:t>ООО «Водоканал» п.</w:t>
      </w:r>
      <w:r>
        <w:rPr>
          <w:rFonts w:ascii="Times New Roman" w:hAnsi="Times New Roman"/>
          <w:sz w:val="24"/>
          <w:szCs w:val="24"/>
        </w:rPr>
        <w:t xml:space="preserve"> </w:t>
      </w:r>
      <w:r w:rsidRPr="00B37C96">
        <w:rPr>
          <w:rFonts w:ascii="Times New Roman" w:hAnsi="Times New Roman" w:cs="Times New Roman"/>
          <w:sz w:val="24"/>
          <w:szCs w:val="24"/>
        </w:rPr>
        <w:t>Кадый Костромской области  на 2015 год в размере:</w:t>
      </w:r>
    </w:p>
    <w:p w:rsidR="007D41F3" w:rsidRPr="00B37C96" w:rsidRDefault="007D41F3" w:rsidP="007D41F3">
      <w:pPr>
        <w:pStyle w:val="a7"/>
        <w:ind w:firstLine="709"/>
        <w:rPr>
          <w:rFonts w:ascii="Times New Roman" w:hAnsi="Times New Roman" w:cs="Times New Roman"/>
          <w:sz w:val="24"/>
          <w:szCs w:val="24"/>
        </w:rPr>
      </w:pPr>
      <w:r w:rsidRPr="00B37C96">
        <w:rPr>
          <w:rFonts w:ascii="Times New Roman" w:hAnsi="Times New Roman" w:cs="Times New Roman"/>
          <w:sz w:val="24"/>
          <w:szCs w:val="24"/>
        </w:rPr>
        <w:t>- с 01.01.2015г. – 51,10 руб./м3(НДС не облагается);</w:t>
      </w:r>
    </w:p>
    <w:p w:rsidR="007D41F3" w:rsidRPr="00B37C96" w:rsidRDefault="007D41F3" w:rsidP="007D41F3">
      <w:pPr>
        <w:pStyle w:val="a7"/>
        <w:ind w:firstLine="709"/>
        <w:rPr>
          <w:rFonts w:ascii="Times New Roman" w:hAnsi="Times New Roman" w:cs="Times New Roman"/>
          <w:sz w:val="24"/>
          <w:szCs w:val="24"/>
        </w:rPr>
      </w:pPr>
      <w:r w:rsidRPr="00B37C96">
        <w:rPr>
          <w:rFonts w:ascii="Times New Roman" w:hAnsi="Times New Roman" w:cs="Times New Roman"/>
          <w:sz w:val="24"/>
          <w:szCs w:val="24"/>
        </w:rPr>
        <w:t>- с 01.07.2015г. – 55,39 руб./м3 (НДС не облагается)</w:t>
      </w:r>
    </w:p>
    <w:p w:rsidR="007D41F3" w:rsidRPr="00B37C96" w:rsidRDefault="007D41F3" w:rsidP="007D41F3">
      <w:pPr>
        <w:pStyle w:val="a7"/>
        <w:ind w:firstLine="709"/>
        <w:rPr>
          <w:rFonts w:ascii="Times New Roman" w:hAnsi="Times New Roman" w:cs="Times New Roman"/>
          <w:sz w:val="24"/>
          <w:szCs w:val="24"/>
        </w:rPr>
      </w:pPr>
      <w:r w:rsidRPr="00B37C96">
        <w:rPr>
          <w:rFonts w:ascii="Times New Roman" w:hAnsi="Times New Roman" w:cs="Times New Roman"/>
          <w:sz w:val="24"/>
          <w:szCs w:val="24"/>
        </w:rPr>
        <w:t>Рост тарифов  составил  108,4 % (декабрь 2015г.  - к декабрю 2014г.).</w:t>
      </w:r>
    </w:p>
    <w:p w:rsidR="007D41F3" w:rsidRPr="00B37C96" w:rsidRDefault="007D41F3" w:rsidP="007D41F3">
      <w:pPr>
        <w:spacing w:after="0" w:line="240" w:lineRule="auto"/>
        <w:ind w:firstLine="709"/>
        <w:rPr>
          <w:rFonts w:ascii="Times New Roman" w:hAnsi="Times New Roman" w:cs="Times New Roman"/>
          <w:sz w:val="24"/>
          <w:szCs w:val="24"/>
        </w:rPr>
      </w:pPr>
      <w:r w:rsidRPr="00B37C96">
        <w:rPr>
          <w:rFonts w:ascii="Times New Roman" w:hAnsi="Times New Roman" w:cs="Times New Roman"/>
          <w:b/>
          <w:sz w:val="24"/>
          <w:szCs w:val="24"/>
          <w:u w:val="single"/>
        </w:rPr>
        <w:t>Заключение по тарифу на водоотведение</w:t>
      </w:r>
    </w:p>
    <w:p w:rsidR="007D41F3" w:rsidRPr="00B37C96" w:rsidRDefault="007D41F3" w:rsidP="007D41F3">
      <w:pPr>
        <w:spacing w:after="0" w:line="240" w:lineRule="auto"/>
        <w:ind w:firstLine="709"/>
        <w:jc w:val="both"/>
        <w:rPr>
          <w:rFonts w:ascii="Times New Roman" w:hAnsi="Times New Roman" w:cs="Times New Roman"/>
          <w:sz w:val="24"/>
          <w:szCs w:val="24"/>
        </w:rPr>
      </w:pPr>
      <w:r w:rsidRPr="00B37C96">
        <w:rPr>
          <w:rFonts w:ascii="Times New Roman" w:hAnsi="Times New Roman" w:cs="Times New Roman"/>
          <w:sz w:val="24"/>
          <w:szCs w:val="24"/>
        </w:rPr>
        <w:t>Производственная программа  принята на следующем уровне:</w:t>
      </w:r>
    </w:p>
    <w:p w:rsidR="007D41F3" w:rsidRPr="00B37C96" w:rsidRDefault="007D41F3" w:rsidP="007D41F3">
      <w:pPr>
        <w:spacing w:after="0" w:line="240" w:lineRule="auto"/>
        <w:ind w:firstLine="709"/>
        <w:jc w:val="both"/>
        <w:rPr>
          <w:rFonts w:ascii="Times New Roman" w:hAnsi="Times New Roman" w:cs="Times New Roman"/>
          <w:sz w:val="24"/>
          <w:szCs w:val="24"/>
        </w:rPr>
      </w:pPr>
      <w:r w:rsidRPr="00B37C96">
        <w:rPr>
          <w:rFonts w:ascii="Times New Roman" w:hAnsi="Times New Roman" w:cs="Times New Roman"/>
          <w:sz w:val="24"/>
          <w:szCs w:val="24"/>
        </w:rPr>
        <w:t>Пропущено сточных вод – 6,00тыс</w:t>
      </w:r>
      <w:proofErr w:type="gramStart"/>
      <w:r w:rsidRPr="00B37C96">
        <w:rPr>
          <w:rFonts w:ascii="Times New Roman" w:hAnsi="Times New Roman" w:cs="Times New Roman"/>
          <w:sz w:val="24"/>
          <w:szCs w:val="24"/>
        </w:rPr>
        <w:t>.м</w:t>
      </w:r>
      <w:proofErr w:type="gramEnd"/>
      <w:r w:rsidRPr="00B37C96">
        <w:rPr>
          <w:rFonts w:ascii="Times New Roman" w:hAnsi="Times New Roman" w:cs="Times New Roman"/>
          <w:sz w:val="24"/>
          <w:szCs w:val="24"/>
        </w:rPr>
        <w:t>3, в том числе:</w:t>
      </w:r>
    </w:p>
    <w:p w:rsidR="007D41F3" w:rsidRPr="00B37C96" w:rsidRDefault="007D41F3" w:rsidP="007D41F3">
      <w:pPr>
        <w:spacing w:after="0" w:line="240" w:lineRule="auto"/>
        <w:ind w:firstLine="709"/>
        <w:jc w:val="both"/>
        <w:rPr>
          <w:rFonts w:ascii="Times New Roman" w:hAnsi="Times New Roman" w:cs="Times New Roman"/>
          <w:sz w:val="24"/>
          <w:szCs w:val="24"/>
        </w:rPr>
      </w:pPr>
      <w:r w:rsidRPr="00B37C96">
        <w:rPr>
          <w:rFonts w:ascii="Times New Roman" w:hAnsi="Times New Roman" w:cs="Times New Roman"/>
          <w:sz w:val="24"/>
          <w:szCs w:val="24"/>
        </w:rPr>
        <w:t>- от бюджета – 1,55 руб./м3,</w:t>
      </w:r>
    </w:p>
    <w:p w:rsidR="007D41F3" w:rsidRPr="00B37C96" w:rsidRDefault="007D41F3" w:rsidP="007D41F3">
      <w:pPr>
        <w:spacing w:after="0" w:line="240" w:lineRule="auto"/>
        <w:ind w:firstLine="709"/>
        <w:jc w:val="both"/>
        <w:rPr>
          <w:rFonts w:ascii="Times New Roman" w:hAnsi="Times New Roman" w:cs="Times New Roman"/>
          <w:sz w:val="24"/>
          <w:szCs w:val="24"/>
        </w:rPr>
      </w:pPr>
      <w:r w:rsidRPr="00B37C96">
        <w:rPr>
          <w:rFonts w:ascii="Times New Roman" w:hAnsi="Times New Roman" w:cs="Times New Roman"/>
          <w:sz w:val="24"/>
          <w:szCs w:val="24"/>
        </w:rPr>
        <w:t>- от населения – 4,37 руб./м3,</w:t>
      </w:r>
    </w:p>
    <w:p w:rsidR="007D41F3" w:rsidRPr="00B37C96" w:rsidRDefault="007D41F3" w:rsidP="007D41F3">
      <w:pPr>
        <w:spacing w:after="0" w:line="240" w:lineRule="auto"/>
        <w:ind w:firstLine="709"/>
        <w:jc w:val="both"/>
        <w:rPr>
          <w:rFonts w:ascii="Times New Roman" w:hAnsi="Times New Roman" w:cs="Times New Roman"/>
          <w:sz w:val="24"/>
          <w:szCs w:val="24"/>
        </w:rPr>
      </w:pPr>
      <w:r w:rsidRPr="00B37C96">
        <w:rPr>
          <w:rFonts w:ascii="Times New Roman" w:hAnsi="Times New Roman" w:cs="Times New Roman"/>
          <w:sz w:val="24"/>
          <w:szCs w:val="24"/>
        </w:rPr>
        <w:t>- от прочих потребителей – 0,08 руб./м3.</w:t>
      </w:r>
    </w:p>
    <w:p w:rsidR="007D41F3" w:rsidRPr="00B37C96" w:rsidRDefault="007D41F3" w:rsidP="007D41F3">
      <w:pPr>
        <w:spacing w:after="0" w:line="240" w:lineRule="auto"/>
        <w:ind w:firstLine="709"/>
        <w:jc w:val="both"/>
        <w:outlineLvl w:val="0"/>
        <w:rPr>
          <w:rFonts w:ascii="Times New Roman" w:hAnsi="Times New Roman" w:cs="Times New Roman"/>
          <w:b/>
          <w:i/>
          <w:sz w:val="24"/>
          <w:szCs w:val="24"/>
        </w:rPr>
      </w:pPr>
      <w:r w:rsidRPr="00B37C96">
        <w:rPr>
          <w:rFonts w:ascii="Times New Roman" w:hAnsi="Times New Roman" w:cs="Times New Roman"/>
          <w:b/>
          <w:i/>
          <w:sz w:val="24"/>
          <w:szCs w:val="24"/>
        </w:rPr>
        <w:t xml:space="preserve"> «Заработная плата» - </w:t>
      </w:r>
      <w:r w:rsidRPr="00B37C96">
        <w:rPr>
          <w:rFonts w:ascii="Times New Roman" w:hAnsi="Times New Roman" w:cs="Times New Roman"/>
          <w:sz w:val="24"/>
          <w:szCs w:val="24"/>
        </w:rPr>
        <w:t>затраты по данной статье приняты по расчету департамента в размере 28,84 тыс</w:t>
      </w:r>
      <w:proofErr w:type="gramStart"/>
      <w:r w:rsidRPr="00B37C96">
        <w:rPr>
          <w:rFonts w:ascii="Times New Roman" w:hAnsi="Times New Roman" w:cs="Times New Roman"/>
          <w:sz w:val="24"/>
          <w:szCs w:val="24"/>
        </w:rPr>
        <w:t>.р</w:t>
      </w:r>
      <w:proofErr w:type="gramEnd"/>
      <w:r w:rsidRPr="00B37C96">
        <w:rPr>
          <w:rFonts w:ascii="Times New Roman" w:hAnsi="Times New Roman" w:cs="Times New Roman"/>
          <w:sz w:val="24"/>
          <w:szCs w:val="24"/>
        </w:rPr>
        <w:t>уб. В данную статью включена заработная плата основных производственных рабочих, в соответствии со штатным расписанием, положением об оплате труда с учетом индексации  с 01.07.2015г. на 105,5%;</w:t>
      </w:r>
    </w:p>
    <w:p w:rsidR="007D41F3" w:rsidRPr="00B37C96" w:rsidRDefault="007D41F3" w:rsidP="007D41F3">
      <w:pPr>
        <w:spacing w:after="0" w:line="240" w:lineRule="auto"/>
        <w:ind w:firstLine="709"/>
        <w:jc w:val="both"/>
        <w:rPr>
          <w:rFonts w:ascii="Times New Roman" w:hAnsi="Times New Roman" w:cs="Times New Roman"/>
          <w:sz w:val="24"/>
          <w:szCs w:val="24"/>
        </w:rPr>
      </w:pPr>
      <w:r w:rsidRPr="00B37C96">
        <w:rPr>
          <w:rFonts w:ascii="Times New Roman" w:hAnsi="Times New Roman" w:cs="Times New Roman"/>
          <w:b/>
          <w:i/>
          <w:sz w:val="24"/>
          <w:szCs w:val="24"/>
        </w:rPr>
        <w:t xml:space="preserve">«Отчисления на социальные нужды» - </w:t>
      </w:r>
      <w:r w:rsidRPr="00B37C96">
        <w:rPr>
          <w:rFonts w:ascii="Times New Roman" w:hAnsi="Times New Roman" w:cs="Times New Roman"/>
          <w:sz w:val="24"/>
          <w:szCs w:val="24"/>
        </w:rPr>
        <w:t>затраты по данной статье составляют 30,2% от ФЗП и приняты в размере 8,71 тыс. руб.</w:t>
      </w:r>
    </w:p>
    <w:p w:rsidR="007D41F3" w:rsidRPr="00B37C96" w:rsidRDefault="007D41F3" w:rsidP="007D41F3">
      <w:pPr>
        <w:spacing w:after="0" w:line="240" w:lineRule="auto"/>
        <w:ind w:firstLine="709"/>
        <w:jc w:val="both"/>
        <w:rPr>
          <w:rFonts w:ascii="Times New Roman" w:hAnsi="Times New Roman" w:cs="Times New Roman"/>
          <w:b/>
          <w:i/>
          <w:sz w:val="24"/>
          <w:szCs w:val="24"/>
        </w:rPr>
      </w:pPr>
      <w:r w:rsidRPr="00B37C96">
        <w:rPr>
          <w:rFonts w:ascii="Times New Roman" w:hAnsi="Times New Roman" w:cs="Times New Roman"/>
          <w:b/>
          <w:i/>
          <w:sz w:val="24"/>
          <w:szCs w:val="24"/>
        </w:rPr>
        <w:t xml:space="preserve"> «Прочие прямые» - </w:t>
      </w:r>
      <w:r w:rsidRPr="00B37C96">
        <w:rPr>
          <w:rFonts w:ascii="Times New Roman" w:hAnsi="Times New Roman" w:cs="Times New Roman"/>
          <w:sz w:val="24"/>
          <w:szCs w:val="24"/>
        </w:rPr>
        <w:t>затраты по данной статье приняты по планируемым затратам на 2014 год, с учетом индексации с 01.07.2015г. на 104,1% и составили 7,55 тыс</w:t>
      </w:r>
      <w:proofErr w:type="gramStart"/>
      <w:r w:rsidRPr="00B37C96">
        <w:rPr>
          <w:rFonts w:ascii="Times New Roman" w:hAnsi="Times New Roman" w:cs="Times New Roman"/>
          <w:sz w:val="24"/>
          <w:szCs w:val="24"/>
        </w:rPr>
        <w:t>.р</w:t>
      </w:r>
      <w:proofErr w:type="gramEnd"/>
      <w:r w:rsidRPr="00B37C96">
        <w:rPr>
          <w:rFonts w:ascii="Times New Roman" w:hAnsi="Times New Roman" w:cs="Times New Roman"/>
          <w:sz w:val="24"/>
          <w:szCs w:val="24"/>
        </w:rPr>
        <w:t>уб.;</w:t>
      </w:r>
    </w:p>
    <w:p w:rsidR="007D41F3" w:rsidRPr="00B37C96" w:rsidRDefault="007D41F3" w:rsidP="007D41F3">
      <w:pPr>
        <w:spacing w:after="0" w:line="240" w:lineRule="auto"/>
        <w:ind w:firstLine="709"/>
        <w:jc w:val="both"/>
        <w:rPr>
          <w:rFonts w:ascii="Times New Roman" w:hAnsi="Times New Roman" w:cs="Times New Roman"/>
          <w:b/>
          <w:i/>
          <w:sz w:val="24"/>
          <w:szCs w:val="24"/>
        </w:rPr>
      </w:pPr>
      <w:r w:rsidRPr="00B37C96">
        <w:rPr>
          <w:rFonts w:ascii="Times New Roman" w:hAnsi="Times New Roman" w:cs="Times New Roman"/>
          <w:b/>
          <w:i/>
          <w:sz w:val="24"/>
          <w:szCs w:val="24"/>
        </w:rPr>
        <w:t xml:space="preserve"> «Аренда» - </w:t>
      </w:r>
      <w:r w:rsidRPr="00B37C96">
        <w:rPr>
          <w:rFonts w:ascii="Times New Roman" w:hAnsi="Times New Roman" w:cs="Times New Roman"/>
          <w:sz w:val="24"/>
          <w:szCs w:val="24"/>
        </w:rPr>
        <w:t>затраты по данной статье включают в себя стоимость арендной платы муниципального имущества по водоотведению в размере 33,20 тыс</w:t>
      </w:r>
      <w:proofErr w:type="gramStart"/>
      <w:r w:rsidRPr="00B37C96">
        <w:rPr>
          <w:rFonts w:ascii="Times New Roman" w:hAnsi="Times New Roman" w:cs="Times New Roman"/>
          <w:sz w:val="24"/>
          <w:szCs w:val="24"/>
        </w:rPr>
        <w:t>.р</w:t>
      </w:r>
      <w:proofErr w:type="gramEnd"/>
      <w:r w:rsidRPr="00B37C96">
        <w:rPr>
          <w:rFonts w:ascii="Times New Roman" w:hAnsi="Times New Roman" w:cs="Times New Roman"/>
          <w:sz w:val="24"/>
          <w:szCs w:val="24"/>
        </w:rPr>
        <w:t>уб.;</w:t>
      </w:r>
    </w:p>
    <w:p w:rsidR="007D41F3" w:rsidRPr="00B37C96" w:rsidRDefault="007D41F3" w:rsidP="007D41F3">
      <w:pPr>
        <w:spacing w:after="0" w:line="240" w:lineRule="auto"/>
        <w:ind w:firstLine="709"/>
        <w:jc w:val="both"/>
        <w:rPr>
          <w:rFonts w:ascii="Times New Roman" w:hAnsi="Times New Roman" w:cs="Times New Roman"/>
          <w:b/>
          <w:i/>
          <w:sz w:val="24"/>
          <w:szCs w:val="24"/>
        </w:rPr>
      </w:pPr>
      <w:r w:rsidRPr="00B37C96">
        <w:rPr>
          <w:rFonts w:ascii="Times New Roman" w:hAnsi="Times New Roman" w:cs="Times New Roman"/>
          <w:b/>
          <w:i/>
          <w:sz w:val="24"/>
          <w:szCs w:val="24"/>
        </w:rPr>
        <w:t xml:space="preserve">«Общехозяйственные расходы» - </w:t>
      </w:r>
      <w:r w:rsidRPr="00B37C96">
        <w:rPr>
          <w:rFonts w:ascii="Times New Roman" w:hAnsi="Times New Roman" w:cs="Times New Roman"/>
          <w:sz w:val="24"/>
          <w:szCs w:val="24"/>
        </w:rPr>
        <w:t>затраты по данной статье приняты по ожидаемым в 2014 году расходам, с учетом индексации с 01.07.2015г. на 104,1% и составили 24,55 тыс</w:t>
      </w:r>
      <w:proofErr w:type="gramStart"/>
      <w:r w:rsidRPr="00B37C96">
        <w:rPr>
          <w:rFonts w:ascii="Times New Roman" w:hAnsi="Times New Roman" w:cs="Times New Roman"/>
          <w:sz w:val="24"/>
          <w:szCs w:val="24"/>
        </w:rPr>
        <w:t>.р</w:t>
      </w:r>
      <w:proofErr w:type="gramEnd"/>
      <w:r w:rsidRPr="00B37C96">
        <w:rPr>
          <w:rFonts w:ascii="Times New Roman" w:hAnsi="Times New Roman" w:cs="Times New Roman"/>
          <w:sz w:val="24"/>
          <w:szCs w:val="24"/>
        </w:rPr>
        <w:t>уб.;</w:t>
      </w:r>
    </w:p>
    <w:p w:rsidR="007D41F3" w:rsidRPr="00B37C96" w:rsidRDefault="007D41F3" w:rsidP="007D41F3">
      <w:pPr>
        <w:spacing w:after="0" w:line="240" w:lineRule="auto"/>
        <w:ind w:firstLine="709"/>
        <w:jc w:val="both"/>
        <w:rPr>
          <w:rFonts w:ascii="Times New Roman" w:hAnsi="Times New Roman" w:cs="Times New Roman"/>
          <w:sz w:val="24"/>
          <w:szCs w:val="24"/>
        </w:rPr>
      </w:pPr>
      <w:r w:rsidRPr="00B37C96">
        <w:rPr>
          <w:rFonts w:ascii="Times New Roman" w:hAnsi="Times New Roman" w:cs="Times New Roman"/>
          <w:b/>
          <w:i/>
          <w:sz w:val="24"/>
          <w:szCs w:val="24"/>
        </w:rPr>
        <w:t xml:space="preserve"> «Налог по УСНО» - </w:t>
      </w:r>
      <w:r w:rsidRPr="00B37C96">
        <w:rPr>
          <w:rFonts w:ascii="Times New Roman" w:hAnsi="Times New Roman" w:cs="Times New Roman"/>
          <w:sz w:val="24"/>
          <w:szCs w:val="24"/>
        </w:rPr>
        <w:t>затраты по данной статье приняты по предложению департамента в размере 3,18 тыс</w:t>
      </w:r>
      <w:proofErr w:type="gramStart"/>
      <w:r w:rsidRPr="00B37C96">
        <w:rPr>
          <w:rFonts w:ascii="Times New Roman" w:hAnsi="Times New Roman" w:cs="Times New Roman"/>
          <w:sz w:val="24"/>
          <w:szCs w:val="24"/>
        </w:rPr>
        <w:t>.р</w:t>
      </w:r>
      <w:proofErr w:type="gramEnd"/>
      <w:r w:rsidRPr="00B37C96">
        <w:rPr>
          <w:rFonts w:ascii="Times New Roman" w:hAnsi="Times New Roman" w:cs="Times New Roman"/>
          <w:sz w:val="24"/>
          <w:szCs w:val="24"/>
        </w:rPr>
        <w:t>уб.</w:t>
      </w:r>
    </w:p>
    <w:p w:rsidR="007D41F3" w:rsidRPr="009E5408" w:rsidRDefault="007D41F3" w:rsidP="007D41F3">
      <w:pPr>
        <w:pStyle w:val="a7"/>
        <w:ind w:firstLine="709"/>
        <w:jc w:val="both"/>
        <w:rPr>
          <w:rFonts w:ascii="Times New Roman" w:hAnsi="Times New Roman"/>
          <w:sz w:val="24"/>
          <w:szCs w:val="24"/>
        </w:rPr>
      </w:pPr>
      <w:r w:rsidRPr="009E5408">
        <w:rPr>
          <w:rFonts w:ascii="Times New Roman" w:hAnsi="Times New Roman"/>
          <w:sz w:val="24"/>
          <w:szCs w:val="24"/>
        </w:rPr>
        <w:t xml:space="preserve">На основании проведенного анализа технико-экономических показателей НВВ предприятия </w:t>
      </w:r>
      <w:proofErr w:type="gramStart"/>
      <w:r>
        <w:rPr>
          <w:rFonts w:ascii="Times New Roman" w:hAnsi="Times New Roman"/>
          <w:sz w:val="24"/>
          <w:szCs w:val="24"/>
        </w:rPr>
        <w:t>снижена</w:t>
      </w:r>
      <w:proofErr w:type="gramEnd"/>
      <w:r>
        <w:rPr>
          <w:rFonts w:ascii="Times New Roman" w:hAnsi="Times New Roman"/>
          <w:sz w:val="24"/>
          <w:szCs w:val="24"/>
        </w:rPr>
        <w:t xml:space="preserve"> на 68,56 тыс. руб. и составила 106,04</w:t>
      </w:r>
      <w:r w:rsidRPr="009E5408">
        <w:rPr>
          <w:rFonts w:ascii="Times New Roman" w:hAnsi="Times New Roman"/>
          <w:sz w:val="24"/>
          <w:szCs w:val="24"/>
        </w:rPr>
        <w:t xml:space="preserve"> тыс. руб.</w:t>
      </w:r>
    </w:p>
    <w:p w:rsidR="007D41F3" w:rsidRPr="009E5408" w:rsidRDefault="007D41F3" w:rsidP="007D41F3">
      <w:pPr>
        <w:pStyle w:val="a7"/>
        <w:ind w:firstLine="709"/>
        <w:jc w:val="both"/>
        <w:rPr>
          <w:rFonts w:ascii="Times New Roman" w:hAnsi="Times New Roman"/>
          <w:sz w:val="24"/>
          <w:szCs w:val="24"/>
        </w:rPr>
      </w:pPr>
      <w:r w:rsidRPr="009E5408">
        <w:rPr>
          <w:rFonts w:ascii="Times New Roman" w:hAnsi="Times New Roman"/>
          <w:sz w:val="24"/>
          <w:szCs w:val="24"/>
        </w:rPr>
        <w:t xml:space="preserve">Предлагается установить экономически обоснованные тарифы </w:t>
      </w:r>
      <w:r>
        <w:rPr>
          <w:rFonts w:ascii="Times New Roman" w:hAnsi="Times New Roman"/>
          <w:sz w:val="24"/>
          <w:szCs w:val="24"/>
        </w:rPr>
        <w:t>на водоотведение</w:t>
      </w:r>
      <w:r w:rsidRPr="009E5408">
        <w:rPr>
          <w:rFonts w:ascii="Times New Roman" w:hAnsi="Times New Roman"/>
          <w:sz w:val="24"/>
          <w:szCs w:val="24"/>
        </w:rPr>
        <w:t xml:space="preserve"> для потребителей </w:t>
      </w:r>
      <w:r w:rsidRPr="009E5408">
        <w:rPr>
          <w:rFonts w:ascii="Times New Roman" w:hAnsi="Times New Roman"/>
          <w:b/>
          <w:sz w:val="24"/>
          <w:szCs w:val="24"/>
        </w:rPr>
        <w:t xml:space="preserve"> </w:t>
      </w:r>
      <w:r>
        <w:rPr>
          <w:rFonts w:ascii="Times New Roman" w:hAnsi="Times New Roman"/>
          <w:sz w:val="24"/>
          <w:szCs w:val="24"/>
        </w:rPr>
        <w:t>ООО «Водоканал» п. Кадый</w:t>
      </w:r>
      <w:r w:rsidRPr="009E5408">
        <w:rPr>
          <w:rFonts w:ascii="Times New Roman" w:hAnsi="Times New Roman"/>
          <w:sz w:val="24"/>
          <w:szCs w:val="24"/>
        </w:rPr>
        <w:t xml:space="preserve"> Костромской области  на 2015 год в размере:</w:t>
      </w:r>
    </w:p>
    <w:p w:rsidR="007D41F3" w:rsidRPr="009E5408" w:rsidRDefault="007D41F3" w:rsidP="007D41F3">
      <w:pPr>
        <w:pStyle w:val="a7"/>
        <w:ind w:firstLine="709"/>
        <w:rPr>
          <w:rFonts w:ascii="Times New Roman" w:hAnsi="Times New Roman"/>
          <w:sz w:val="24"/>
          <w:szCs w:val="24"/>
        </w:rPr>
      </w:pPr>
      <w:r>
        <w:rPr>
          <w:rFonts w:ascii="Times New Roman" w:hAnsi="Times New Roman"/>
          <w:sz w:val="24"/>
          <w:szCs w:val="24"/>
        </w:rPr>
        <w:t>- с 01.01.2015г. – 16,96</w:t>
      </w:r>
      <w:r w:rsidRPr="009E5408">
        <w:rPr>
          <w:rFonts w:ascii="Times New Roman" w:hAnsi="Times New Roman"/>
          <w:sz w:val="24"/>
          <w:szCs w:val="24"/>
        </w:rPr>
        <w:t xml:space="preserve"> руб./м3</w:t>
      </w:r>
      <w:r>
        <w:rPr>
          <w:rFonts w:ascii="Times New Roman" w:hAnsi="Times New Roman"/>
          <w:sz w:val="24"/>
          <w:szCs w:val="24"/>
        </w:rPr>
        <w:t>(</w:t>
      </w:r>
      <w:r w:rsidRPr="009E5408">
        <w:rPr>
          <w:rFonts w:ascii="Times New Roman" w:hAnsi="Times New Roman"/>
          <w:sz w:val="24"/>
          <w:szCs w:val="24"/>
        </w:rPr>
        <w:t>НДС</w:t>
      </w:r>
      <w:r>
        <w:rPr>
          <w:rFonts w:ascii="Times New Roman" w:hAnsi="Times New Roman"/>
          <w:sz w:val="24"/>
          <w:szCs w:val="24"/>
        </w:rPr>
        <w:t xml:space="preserve"> не облагается</w:t>
      </w:r>
      <w:r w:rsidRPr="009E5408">
        <w:rPr>
          <w:rFonts w:ascii="Times New Roman" w:hAnsi="Times New Roman"/>
          <w:sz w:val="24"/>
          <w:szCs w:val="24"/>
        </w:rPr>
        <w:t>);</w:t>
      </w:r>
    </w:p>
    <w:p w:rsidR="007D41F3" w:rsidRPr="009E5408" w:rsidRDefault="007D41F3" w:rsidP="007D41F3">
      <w:pPr>
        <w:pStyle w:val="a7"/>
        <w:ind w:firstLine="709"/>
        <w:rPr>
          <w:rFonts w:ascii="Times New Roman" w:hAnsi="Times New Roman"/>
          <w:sz w:val="24"/>
          <w:szCs w:val="24"/>
        </w:rPr>
      </w:pPr>
      <w:r w:rsidRPr="009E5408">
        <w:rPr>
          <w:rFonts w:ascii="Times New Roman" w:hAnsi="Times New Roman"/>
          <w:sz w:val="24"/>
          <w:szCs w:val="24"/>
        </w:rPr>
        <w:t xml:space="preserve">- </w:t>
      </w:r>
      <w:r>
        <w:rPr>
          <w:rFonts w:ascii="Times New Roman" w:hAnsi="Times New Roman"/>
          <w:sz w:val="24"/>
          <w:szCs w:val="24"/>
        </w:rPr>
        <w:t>с 01.07.2015г. – 18,39 руб./м3</w:t>
      </w:r>
      <w:r w:rsidRPr="009E5408">
        <w:rPr>
          <w:rFonts w:ascii="Times New Roman" w:hAnsi="Times New Roman"/>
          <w:sz w:val="24"/>
          <w:szCs w:val="24"/>
        </w:rPr>
        <w:t xml:space="preserve"> </w:t>
      </w:r>
      <w:r>
        <w:rPr>
          <w:rFonts w:ascii="Times New Roman" w:hAnsi="Times New Roman"/>
          <w:sz w:val="24"/>
          <w:szCs w:val="24"/>
        </w:rPr>
        <w:t>(</w:t>
      </w:r>
      <w:r w:rsidRPr="009E5408">
        <w:rPr>
          <w:rFonts w:ascii="Times New Roman" w:hAnsi="Times New Roman"/>
          <w:sz w:val="24"/>
          <w:szCs w:val="24"/>
        </w:rPr>
        <w:t>НДС</w:t>
      </w:r>
      <w:r>
        <w:rPr>
          <w:rFonts w:ascii="Times New Roman" w:hAnsi="Times New Roman"/>
          <w:sz w:val="24"/>
          <w:szCs w:val="24"/>
        </w:rPr>
        <w:t xml:space="preserve"> не облагается</w:t>
      </w:r>
      <w:r w:rsidRPr="009E5408">
        <w:rPr>
          <w:rFonts w:ascii="Times New Roman" w:hAnsi="Times New Roman"/>
          <w:sz w:val="24"/>
          <w:szCs w:val="24"/>
        </w:rPr>
        <w:t>)</w:t>
      </w:r>
      <w:r>
        <w:rPr>
          <w:rFonts w:ascii="Times New Roman" w:hAnsi="Times New Roman"/>
          <w:sz w:val="24"/>
          <w:szCs w:val="24"/>
        </w:rPr>
        <w:t>.</w:t>
      </w:r>
    </w:p>
    <w:p w:rsidR="007D41F3" w:rsidRDefault="007D41F3" w:rsidP="002F66B8">
      <w:pPr>
        <w:pStyle w:val="a7"/>
        <w:ind w:firstLine="709"/>
        <w:rPr>
          <w:rFonts w:ascii="Times New Roman" w:hAnsi="Times New Roman"/>
          <w:sz w:val="24"/>
          <w:szCs w:val="24"/>
        </w:rPr>
      </w:pPr>
      <w:r w:rsidRPr="009E5408">
        <w:rPr>
          <w:rFonts w:ascii="Times New Roman" w:hAnsi="Times New Roman"/>
          <w:sz w:val="24"/>
          <w:szCs w:val="24"/>
        </w:rPr>
        <w:t xml:space="preserve">Рост тарифов </w:t>
      </w:r>
      <w:r>
        <w:rPr>
          <w:rFonts w:ascii="Times New Roman" w:hAnsi="Times New Roman"/>
          <w:sz w:val="24"/>
          <w:szCs w:val="24"/>
        </w:rPr>
        <w:t xml:space="preserve"> составил  108,4</w:t>
      </w:r>
      <w:r w:rsidRPr="009E5408">
        <w:rPr>
          <w:rFonts w:ascii="Times New Roman" w:hAnsi="Times New Roman"/>
          <w:sz w:val="24"/>
          <w:szCs w:val="24"/>
        </w:rPr>
        <w:t xml:space="preserve"> % (декабрь 2015г.  - к декабрю 2014г.).</w:t>
      </w:r>
    </w:p>
    <w:p w:rsidR="002F66B8" w:rsidRDefault="002F66B8" w:rsidP="007D41F3">
      <w:pPr>
        <w:pStyle w:val="a7"/>
        <w:rPr>
          <w:rFonts w:ascii="Times New Roman" w:hAnsi="Times New Roman"/>
          <w:b/>
          <w:sz w:val="24"/>
          <w:szCs w:val="24"/>
        </w:rPr>
      </w:pPr>
    </w:p>
    <w:p w:rsidR="002F66B8" w:rsidRDefault="002F66B8" w:rsidP="007D41F3">
      <w:pPr>
        <w:pStyle w:val="a7"/>
        <w:rPr>
          <w:rFonts w:ascii="Times New Roman" w:hAnsi="Times New Roman"/>
          <w:b/>
          <w:sz w:val="24"/>
          <w:szCs w:val="24"/>
        </w:rPr>
      </w:pPr>
    </w:p>
    <w:p w:rsidR="007D41F3" w:rsidRPr="00B37C96" w:rsidRDefault="007D41F3" w:rsidP="007D41F3">
      <w:pPr>
        <w:pStyle w:val="a7"/>
        <w:rPr>
          <w:rFonts w:ascii="Times New Roman" w:hAnsi="Times New Roman"/>
          <w:b/>
          <w:sz w:val="24"/>
          <w:szCs w:val="24"/>
        </w:rPr>
      </w:pPr>
      <w:r w:rsidRPr="00B37C96">
        <w:rPr>
          <w:rFonts w:ascii="Times New Roman" w:hAnsi="Times New Roman"/>
          <w:b/>
          <w:sz w:val="24"/>
          <w:szCs w:val="24"/>
        </w:rPr>
        <w:t>РЕШИЛИ:</w:t>
      </w:r>
    </w:p>
    <w:p w:rsidR="007D41F3" w:rsidRPr="00D61DE9" w:rsidRDefault="007D41F3" w:rsidP="007D41F3">
      <w:pPr>
        <w:pStyle w:val="a7"/>
        <w:ind w:firstLine="709"/>
        <w:jc w:val="both"/>
        <w:rPr>
          <w:rFonts w:ascii="Times New Roman" w:hAnsi="Times New Roman"/>
          <w:sz w:val="24"/>
          <w:szCs w:val="24"/>
        </w:rPr>
      </w:pPr>
      <w:r w:rsidRPr="00D61DE9">
        <w:rPr>
          <w:rFonts w:ascii="Times New Roman" w:hAnsi="Times New Roman"/>
          <w:sz w:val="24"/>
          <w:szCs w:val="24"/>
        </w:rPr>
        <w:t xml:space="preserve">1. Утвердить </w:t>
      </w:r>
      <w:r>
        <w:rPr>
          <w:rFonts w:ascii="Times New Roman" w:hAnsi="Times New Roman"/>
          <w:sz w:val="24"/>
          <w:szCs w:val="24"/>
        </w:rPr>
        <w:t>ООО «Водоканал» п. Кадый</w:t>
      </w:r>
      <w:r w:rsidRPr="00D61DE9">
        <w:rPr>
          <w:rFonts w:ascii="Times New Roman" w:hAnsi="Times New Roman"/>
          <w:sz w:val="24"/>
          <w:szCs w:val="24"/>
        </w:rPr>
        <w:t xml:space="preserve"> производственную программу в сфере водоснабжения </w:t>
      </w:r>
      <w:r>
        <w:rPr>
          <w:rFonts w:ascii="Times New Roman" w:hAnsi="Times New Roman"/>
          <w:sz w:val="24"/>
          <w:szCs w:val="24"/>
        </w:rPr>
        <w:t xml:space="preserve">и водоотведения </w:t>
      </w:r>
      <w:r w:rsidRPr="00D61DE9">
        <w:rPr>
          <w:rFonts w:ascii="Times New Roman" w:hAnsi="Times New Roman"/>
          <w:sz w:val="24"/>
          <w:szCs w:val="24"/>
        </w:rPr>
        <w:t>на 2015 год;</w:t>
      </w:r>
    </w:p>
    <w:p w:rsidR="007D41F3" w:rsidRDefault="007D41F3" w:rsidP="007D41F3">
      <w:pPr>
        <w:pStyle w:val="a7"/>
        <w:ind w:firstLine="709"/>
        <w:jc w:val="both"/>
        <w:rPr>
          <w:rFonts w:ascii="Times New Roman" w:hAnsi="Times New Roman"/>
          <w:sz w:val="24"/>
          <w:szCs w:val="24"/>
        </w:rPr>
      </w:pPr>
      <w:r w:rsidRPr="00D61DE9">
        <w:rPr>
          <w:rFonts w:ascii="Times New Roman" w:hAnsi="Times New Roman"/>
          <w:sz w:val="24"/>
          <w:szCs w:val="24"/>
        </w:rPr>
        <w:t xml:space="preserve">2.Установить тарифы на питьевую воду </w:t>
      </w:r>
      <w:r>
        <w:rPr>
          <w:rFonts w:ascii="Times New Roman" w:hAnsi="Times New Roman"/>
          <w:sz w:val="24"/>
          <w:szCs w:val="24"/>
        </w:rPr>
        <w:t>и водоотведение</w:t>
      </w:r>
      <w:r w:rsidRPr="00D61DE9">
        <w:rPr>
          <w:rFonts w:ascii="Times New Roman" w:hAnsi="Times New Roman"/>
          <w:sz w:val="24"/>
          <w:szCs w:val="24"/>
        </w:rPr>
        <w:t xml:space="preserve"> для </w:t>
      </w:r>
      <w:r>
        <w:rPr>
          <w:rFonts w:ascii="Times New Roman" w:hAnsi="Times New Roman"/>
          <w:sz w:val="24"/>
          <w:szCs w:val="24"/>
        </w:rPr>
        <w:t>потребителей                           ООО «Водоканал» п. Кадый</w:t>
      </w:r>
      <w:r w:rsidRPr="00D61DE9">
        <w:rPr>
          <w:rFonts w:ascii="Times New Roman" w:hAnsi="Times New Roman"/>
          <w:sz w:val="24"/>
          <w:szCs w:val="24"/>
        </w:rPr>
        <w:t xml:space="preserve"> на 2015 год в следующем размере:</w:t>
      </w:r>
    </w:p>
    <w:p w:rsidR="002F66B8" w:rsidRDefault="002F66B8" w:rsidP="007D41F3">
      <w:pPr>
        <w:pStyle w:val="a7"/>
        <w:ind w:firstLine="709"/>
        <w:jc w:val="both"/>
        <w:rPr>
          <w:rFonts w:ascii="Times New Roman" w:hAnsi="Times New Roman"/>
          <w:sz w:val="24"/>
          <w:szCs w:val="24"/>
        </w:rPr>
      </w:pPr>
    </w:p>
    <w:p w:rsidR="002F66B8" w:rsidRDefault="002F66B8" w:rsidP="007D41F3">
      <w:pPr>
        <w:pStyle w:val="a7"/>
        <w:ind w:firstLine="709"/>
        <w:jc w:val="both"/>
        <w:rPr>
          <w:rFonts w:ascii="Times New Roman" w:hAnsi="Times New Roman"/>
          <w:sz w:val="24"/>
          <w:szCs w:val="24"/>
        </w:rPr>
      </w:pPr>
    </w:p>
    <w:p w:rsidR="002F66B8" w:rsidRPr="00B37C96" w:rsidRDefault="002F66B8" w:rsidP="007D41F3">
      <w:pPr>
        <w:pStyle w:val="a7"/>
        <w:ind w:firstLine="709"/>
        <w:jc w:val="both"/>
        <w:rPr>
          <w:rFonts w:ascii="Times New Roman" w:hAnsi="Times New Roman"/>
          <w:sz w:val="24"/>
          <w:szCs w:val="24"/>
        </w:rPr>
      </w:pPr>
    </w:p>
    <w:tbl>
      <w:tblPr>
        <w:tblW w:w="45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6"/>
        <w:gridCol w:w="1259"/>
        <w:gridCol w:w="2032"/>
        <w:gridCol w:w="2054"/>
      </w:tblGrid>
      <w:tr w:rsidR="007D41F3" w:rsidRPr="00C35D28" w:rsidTr="002F66B8">
        <w:trPr>
          <w:trHeight w:val="509"/>
        </w:trPr>
        <w:tc>
          <w:tcPr>
            <w:tcW w:w="2114" w:type="pct"/>
            <w:vAlign w:val="center"/>
          </w:tcPr>
          <w:p w:rsidR="007D41F3" w:rsidRPr="002F66B8" w:rsidRDefault="007D41F3" w:rsidP="002F66B8">
            <w:pPr>
              <w:pStyle w:val="a7"/>
              <w:rPr>
                <w:rFonts w:ascii="Times New Roman" w:hAnsi="Times New Roman"/>
              </w:rPr>
            </w:pPr>
            <w:r w:rsidRPr="002F66B8">
              <w:rPr>
                <w:rFonts w:ascii="Times New Roman" w:hAnsi="Times New Roman"/>
              </w:rPr>
              <w:lastRenderedPageBreak/>
              <w:t>Категория потребителей</w:t>
            </w:r>
          </w:p>
        </w:tc>
        <w:tc>
          <w:tcPr>
            <w:tcW w:w="680" w:type="pct"/>
            <w:vAlign w:val="center"/>
          </w:tcPr>
          <w:p w:rsidR="007D41F3" w:rsidRPr="002F66B8" w:rsidRDefault="007D41F3" w:rsidP="002F66B8">
            <w:pPr>
              <w:pStyle w:val="a7"/>
              <w:rPr>
                <w:rFonts w:ascii="Times New Roman" w:hAnsi="Times New Roman"/>
              </w:rPr>
            </w:pPr>
            <w:r w:rsidRPr="002F66B8">
              <w:rPr>
                <w:rFonts w:ascii="Times New Roman" w:hAnsi="Times New Roman"/>
              </w:rPr>
              <w:t>Ед.</w:t>
            </w:r>
          </w:p>
          <w:p w:rsidR="007D41F3" w:rsidRPr="002F66B8" w:rsidRDefault="007D41F3" w:rsidP="002F66B8">
            <w:pPr>
              <w:pStyle w:val="a7"/>
              <w:rPr>
                <w:rFonts w:ascii="Times New Roman" w:hAnsi="Times New Roman"/>
              </w:rPr>
            </w:pPr>
            <w:r w:rsidRPr="002F66B8">
              <w:rPr>
                <w:rFonts w:ascii="Times New Roman" w:hAnsi="Times New Roman"/>
              </w:rPr>
              <w:t>изм.</w:t>
            </w:r>
          </w:p>
        </w:tc>
        <w:tc>
          <w:tcPr>
            <w:tcW w:w="1097" w:type="pct"/>
            <w:vAlign w:val="center"/>
          </w:tcPr>
          <w:p w:rsidR="007D41F3" w:rsidRPr="002F66B8" w:rsidRDefault="007D41F3" w:rsidP="002F66B8">
            <w:pPr>
              <w:pStyle w:val="a7"/>
              <w:jc w:val="center"/>
              <w:rPr>
                <w:rFonts w:ascii="Times New Roman" w:hAnsi="Times New Roman"/>
              </w:rPr>
            </w:pPr>
            <w:r w:rsidRPr="002F66B8">
              <w:rPr>
                <w:rFonts w:ascii="Times New Roman" w:hAnsi="Times New Roman"/>
              </w:rPr>
              <w:t>с 01.01.2015</w:t>
            </w:r>
          </w:p>
          <w:p w:rsidR="007D41F3" w:rsidRPr="002F66B8" w:rsidRDefault="007D41F3" w:rsidP="002F66B8">
            <w:pPr>
              <w:pStyle w:val="a7"/>
              <w:jc w:val="center"/>
              <w:rPr>
                <w:rFonts w:ascii="Times New Roman" w:hAnsi="Times New Roman"/>
              </w:rPr>
            </w:pPr>
            <w:r w:rsidRPr="002F66B8">
              <w:rPr>
                <w:rFonts w:ascii="Times New Roman" w:hAnsi="Times New Roman"/>
              </w:rPr>
              <w:t>по 30.06.2015</w:t>
            </w:r>
          </w:p>
        </w:tc>
        <w:tc>
          <w:tcPr>
            <w:tcW w:w="1109" w:type="pct"/>
            <w:vAlign w:val="center"/>
          </w:tcPr>
          <w:p w:rsidR="007D41F3" w:rsidRPr="002F66B8" w:rsidRDefault="007D41F3" w:rsidP="002F66B8">
            <w:pPr>
              <w:pStyle w:val="a7"/>
              <w:jc w:val="center"/>
              <w:rPr>
                <w:rFonts w:ascii="Times New Roman" w:hAnsi="Times New Roman"/>
              </w:rPr>
            </w:pPr>
            <w:r w:rsidRPr="002F66B8">
              <w:rPr>
                <w:rFonts w:ascii="Times New Roman" w:hAnsi="Times New Roman"/>
              </w:rPr>
              <w:t>с 01.07.2015</w:t>
            </w:r>
          </w:p>
          <w:p w:rsidR="007D41F3" w:rsidRPr="002F66B8" w:rsidRDefault="007D41F3" w:rsidP="002F66B8">
            <w:pPr>
              <w:pStyle w:val="a7"/>
              <w:jc w:val="center"/>
              <w:rPr>
                <w:rFonts w:ascii="Times New Roman" w:hAnsi="Times New Roman"/>
              </w:rPr>
            </w:pPr>
            <w:r w:rsidRPr="002F66B8">
              <w:rPr>
                <w:rFonts w:ascii="Times New Roman" w:hAnsi="Times New Roman"/>
              </w:rPr>
              <w:t>по 31.12.2015</w:t>
            </w:r>
          </w:p>
        </w:tc>
      </w:tr>
      <w:tr w:rsidR="007D41F3" w:rsidRPr="00C35D28" w:rsidTr="002F66B8">
        <w:trPr>
          <w:trHeight w:val="289"/>
        </w:trPr>
        <w:tc>
          <w:tcPr>
            <w:tcW w:w="2114" w:type="pct"/>
          </w:tcPr>
          <w:p w:rsidR="007D41F3" w:rsidRPr="002F66B8" w:rsidRDefault="007D41F3" w:rsidP="002F66B8">
            <w:pPr>
              <w:pStyle w:val="a7"/>
              <w:rPr>
                <w:rFonts w:ascii="Times New Roman" w:hAnsi="Times New Roman"/>
              </w:rPr>
            </w:pPr>
            <w:r w:rsidRPr="002F66B8">
              <w:rPr>
                <w:rFonts w:ascii="Times New Roman" w:hAnsi="Times New Roman"/>
              </w:rPr>
              <w:t>Питьевая вода</w:t>
            </w:r>
          </w:p>
        </w:tc>
        <w:tc>
          <w:tcPr>
            <w:tcW w:w="680" w:type="pct"/>
          </w:tcPr>
          <w:p w:rsidR="007D41F3" w:rsidRPr="002F66B8" w:rsidRDefault="007D41F3" w:rsidP="002F66B8">
            <w:pPr>
              <w:pStyle w:val="a7"/>
              <w:jc w:val="center"/>
              <w:rPr>
                <w:rFonts w:ascii="Times New Roman" w:hAnsi="Times New Roman"/>
              </w:rPr>
            </w:pPr>
          </w:p>
        </w:tc>
        <w:tc>
          <w:tcPr>
            <w:tcW w:w="1097" w:type="pct"/>
          </w:tcPr>
          <w:p w:rsidR="007D41F3" w:rsidRPr="002F66B8" w:rsidRDefault="007D41F3" w:rsidP="002F66B8">
            <w:pPr>
              <w:pStyle w:val="a7"/>
              <w:jc w:val="center"/>
              <w:rPr>
                <w:rFonts w:ascii="Times New Roman" w:hAnsi="Times New Roman"/>
                <w:highlight w:val="yellow"/>
              </w:rPr>
            </w:pPr>
          </w:p>
        </w:tc>
        <w:tc>
          <w:tcPr>
            <w:tcW w:w="1109" w:type="pct"/>
          </w:tcPr>
          <w:p w:rsidR="007D41F3" w:rsidRPr="002F66B8" w:rsidRDefault="007D41F3" w:rsidP="002F66B8">
            <w:pPr>
              <w:pStyle w:val="a7"/>
              <w:jc w:val="center"/>
              <w:rPr>
                <w:rFonts w:ascii="Times New Roman" w:hAnsi="Times New Roman"/>
                <w:highlight w:val="yellow"/>
              </w:rPr>
            </w:pPr>
          </w:p>
        </w:tc>
      </w:tr>
      <w:tr w:rsidR="007D41F3" w:rsidRPr="00F8115F" w:rsidTr="002F66B8">
        <w:trPr>
          <w:trHeight w:val="279"/>
        </w:trPr>
        <w:tc>
          <w:tcPr>
            <w:tcW w:w="2114" w:type="pct"/>
          </w:tcPr>
          <w:p w:rsidR="007D41F3" w:rsidRPr="002F66B8" w:rsidRDefault="007D41F3" w:rsidP="002F66B8">
            <w:pPr>
              <w:pStyle w:val="a7"/>
              <w:rPr>
                <w:rFonts w:ascii="Times New Roman" w:hAnsi="Times New Roman"/>
              </w:rPr>
            </w:pPr>
            <w:r w:rsidRPr="002F66B8">
              <w:rPr>
                <w:rFonts w:ascii="Times New Roman" w:hAnsi="Times New Roman"/>
              </w:rPr>
              <w:t>Население</w:t>
            </w:r>
          </w:p>
        </w:tc>
        <w:tc>
          <w:tcPr>
            <w:tcW w:w="680" w:type="pct"/>
          </w:tcPr>
          <w:p w:rsidR="007D41F3" w:rsidRPr="002F66B8" w:rsidRDefault="007D41F3" w:rsidP="002F66B8">
            <w:pPr>
              <w:pStyle w:val="a7"/>
              <w:rPr>
                <w:rFonts w:ascii="Times New Roman" w:hAnsi="Times New Roman"/>
              </w:rPr>
            </w:pPr>
            <w:r w:rsidRPr="002F66B8">
              <w:rPr>
                <w:rFonts w:ascii="Times New Roman" w:hAnsi="Times New Roman"/>
              </w:rPr>
              <w:t>руб./м3</w:t>
            </w:r>
          </w:p>
        </w:tc>
        <w:tc>
          <w:tcPr>
            <w:tcW w:w="1097" w:type="pct"/>
          </w:tcPr>
          <w:p w:rsidR="007D41F3" w:rsidRPr="002F66B8" w:rsidRDefault="007D41F3" w:rsidP="002F66B8">
            <w:pPr>
              <w:pStyle w:val="a7"/>
              <w:jc w:val="center"/>
              <w:rPr>
                <w:rFonts w:ascii="Times New Roman" w:hAnsi="Times New Roman"/>
                <w:highlight w:val="yellow"/>
              </w:rPr>
            </w:pPr>
            <w:r w:rsidRPr="002F66B8">
              <w:rPr>
                <w:rFonts w:ascii="Times New Roman" w:hAnsi="Times New Roman"/>
              </w:rPr>
              <w:t>51,10</w:t>
            </w:r>
          </w:p>
        </w:tc>
        <w:tc>
          <w:tcPr>
            <w:tcW w:w="1109" w:type="pct"/>
          </w:tcPr>
          <w:p w:rsidR="007D41F3" w:rsidRPr="002F66B8" w:rsidRDefault="007D41F3" w:rsidP="002F66B8">
            <w:pPr>
              <w:pStyle w:val="a7"/>
              <w:jc w:val="center"/>
              <w:rPr>
                <w:rFonts w:ascii="Times New Roman" w:hAnsi="Times New Roman"/>
              </w:rPr>
            </w:pPr>
            <w:r w:rsidRPr="002F66B8">
              <w:rPr>
                <w:rFonts w:ascii="Times New Roman" w:hAnsi="Times New Roman"/>
              </w:rPr>
              <w:t>55,39</w:t>
            </w:r>
          </w:p>
        </w:tc>
      </w:tr>
      <w:tr w:rsidR="007D41F3" w:rsidRPr="00F8115F" w:rsidTr="002F66B8">
        <w:trPr>
          <w:trHeight w:val="282"/>
        </w:trPr>
        <w:tc>
          <w:tcPr>
            <w:tcW w:w="2114" w:type="pct"/>
          </w:tcPr>
          <w:p w:rsidR="007D41F3" w:rsidRPr="002F66B8" w:rsidRDefault="007D41F3" w:rsidP="002F66B8">
            <w:pPr>
              <w:pStyle w:val="a7"/>
              <w:rPr>
                <w:rFonts w:ascii="Times New Roman" w:hAnsi="Times New Roman"/>
              </w:rPr>
            </w:pPr>
            <w:r w:rsidRPr="002F66B8">
              <w:rPr>
                <w:rFonts w:ascii="Times New Roman" w:hAnsi="Times New Roman"/>
              </w:rPr>
              <w:t>Бюджетные и прочие потребители</w:t>
            </w:r>
          </w:p>
        </w:tc>
        <w:tc>
          <w:tcPr>
            <w:tcW w:w="680" w:type="pct"/>
          </w:tcPr>
          <w:p w:rsidR="007D41F3" w:rsidRPr="002F66B8" w:rsidRDefault="007D41F3" w:rsidP="002F66B8">
            <w:pPr>
              <w:pStyle w:val="a7"/>
              <w:rPr>
                <w:rFonts w:ascii="Times New Roman" w:hAnsi="Times New Roman"/>
              </w:rPr>
            </w:pPr>
            <w:r w:rsidRPr="002F66B8">
              <w:rPr>
                <w:rFonts w:ascii="Times New Roman" w:hAnsi="Times New Roman"/>
              </w:rPr>
              <w:t>руб./м3</w:t>
            </w:r>
          </w:p>
        </w:tc>
        <w:tc>
          <w:tcPr>
            <w:tcW w:w="1097" w:type="pct"/>
          </w:tcPr>
          <w:p w:rsidR="007D41F3" w:rsidRPr="002F66B8" w:rsidRDefault="007D41F3" w:rsidP="002F66B8">
            <w:pPr>
              <w:pStyle w:val="a7"/>
              <w:jc w:val="center"/>
              <w:rPr>
                <w:rFonts w:ascii="Times New Roman" w:hAnsi="Times New Roman"/>
              </w:rPr>
            </w:pPr>
            <w:r w:rsidRPr="002F66B8">
              <w:rPr>
                <w:rFonts w:ascii="Times New Roman" w:hAnsi="Times New Roman"/>
              </w:rPr>
              <w:t>51,10</w:t>
            </w:r>
          </w:p>
        </w:tc>
        <w:tc>
          <w:tcPr>
            <w:tcW w:w="1109" w:type="pct"/>
          </w:tcPr>
          <w:p w:rsidR="007D41F3" w:rsidRPr="002F66B8" w:rsidRDefault="007D41F3" w:rsidP="002F66B8">
            <w:pPr>
              <w:pStyle w:val="a7"/>
              <w:jc w:val="center"/>
              <w:rPr>
                <w:rFonts w:ascii="Times New Roman" w:hAnsi="Times New Roman"/>
              </w:rPr>
            </w:pPr>
            <w:r w:rsidRPr="002F66B8">
              <w:rPr>
                <w:rFonts w:ascii="Times New Roman" w:hAnsi="Times New Roman"/>
              </w:rPr>
              <w:t>55,39</w:t>
            </w:r>
          </w:p>
        </w:tc>
      </w:tr>
      <w:tr w:rsidR="007D41F3" w:rsidRPr="00F8115F" w:rsidTr="002F66B8">
        <w:trPr>
          <w:trHeight w:val="259"/>
        </w:trPr>
        <w:tc>
          <w:tcPr>
            <w:tcW w:w="2114" w:type="pct"/>
          </w:tcPr>
          <w:p w:rsidR="007D41F3" w:rsidRPr="002F66B8" w:rsidRDefault="007D41F3" w:rsidP="002F66B8">
            <w:pPr>
              <w:pStyle w:val="a7"/>
              <w:rPr>
                <w:rFonts w:ascii="Times New Roman" w:hAnsi="Times New Roman"/>
              </w:rPr>
            </w:pPr>
            <w:r w:rsidRPr="002F66B8">
              <w:rPr>
                <w:rFonts w:ascii="Times New Roman" w:hAnsi="Times New Roman"/>
              </w:rPr>
              <w:t>Водоотведение</w:t>
            </w:r>
          </w:p>
        </w:tc>
        <w:tc>
          <w:tcPr>
            <w:tcW w:w="680" w:type="pct"/>
          </w:tcPr>
          <w:p w:rsidR="007D41F3" w:rsidRPr="002F66B8" w:rsidRDefault="007D41F3" w:rsidP="002F66B8">
            <w:pPr>
              <w:pStyle w:val="a7"/>
              <w:rPr>
                <w:rFonts w:ascii="Times New Roman" w:hAnsi="Times New Roman"/>
              </w:rPr>
            </w:pPr>
          </w:p>
        </w:tc>
        <w:tc>
          <w:tcPr>
            <w:tcW w:w="1097" w:type="pct"/>
          </w:tcPr>
          <w:p w:rsidR="007D41F3" w:rsidRPr="002F66B8" w:rsidRDefault="007D41F3" w:rsidP="002F66B8">
            <w:pPr>
              <w:pStyle w:val="a7"/>
              <w:rPr>
                <w:rFonts w:ascii="Times New Roman" w:hAnsi="Times New Roman"/>
              </w:rPr>
            </w:pPr>
          </w:p>
        </w:tc>
        <w:tc>
          <w:tcPr>
            <w:tcW w:w="1109" w:type="pct"/>
          </w:tcPr>
          <w:p w:rsidR="007D41F3" w:rsidRPr="002F66B8" w:rsidRDefault="007D41F3" w:rsidP="002F66B8">
            <w:pPr>
              <w:pStyle w:val="a7"/>
              <w:rPr>
                <w:rFonts w:ascii="Times New Roman" w:hAnsi="Times New Roman"/>
              </w:rPr>
            </w:pPr>
          </w:p>
        </w:tc>
      </w:tr>
      <w:tr w:rsidR="007D41F3" w:rsidRPr="00F8115F" w:rsidTr="002F66B8">
        <w:trPr>
          <w:trHeight w:val="315"/>
        </w:trPr>
        <w:tc>
          <w:tcPr>
            <w:tcW w:w="2114" w:type="pct"/>
          </w:tcPr>
          <w:p w:rsidR="007D41F3" w:rsidRPr="002F66B8" w:rsidRDefault="007D41F3" w:rsidP="002F66B8">
            <w:pPr>
              <w:pStyle w:val="a7"/>
              <w:rPr>
                <w:rFonts w:ascii="Times New Roman" w:hAnsi="Times New Roman"/>
              </w:rPr>
            </w:pPr>
            <w:r w:rsidRPr="002F66B8">
              <w:rPr>
                <w:rFonts w:ascii="Times New Roman" w:hAnsi="Times New Roman"/>
              </w:rPr>
              <w:t>Население</w:t>
            </w:r>
          </w:p>
        </w:tc>
        <w:tc>
          <w:tcPr>
            <w:tcW w:w="680" w:type="pct"/>
          </w:tcPr>
          <w:p w:rsidR="007D41F3" w:rsidRPr="002F66B8" w:rsidRDefault="007D41F3" w:rsidP="002F66B8">
            <w:pPr>
              <w:pStyle w:val="a7"/>
              <w:rPr>
                <w:rFonts w:ascii="Times New Roman" w:hAnsi="Times New Roman"/>
              </w:rPr>
            </w:pPr>
            <w:r w:rsidRPr="002F66B8">
              <w:rPr>
                <w:rFonts w:ascii="Times New Roman" w:hAnsi="Times New Roman"/>
              </w:rPr>
              <w:t>руб./м3</w:t>
            </w:r>
          </w:p>
        </w:tc>
        <w:tc>
          <w:tcPr>
            <w:tcW w:w="1097" w:type="pct"/>
          </w:tcPr>
          <w:p w:rsidR="007D41F3" w:rsidRPr="002F66B8" w:rsidRDefault="007D41F3" w:rsidP="002F66B8">
            <w:pPr>
              <w:pStyle w:val="a7"/>
              <w:jc w:val="center"/>
              <w:rPr>
                <w:rFonts w:ascii="Times New Roman" w:hAnsi="Times New Roman"/>
              </w:rPr>
            </w:pPr>
            <w:r w:rsidRPr="002F66B8">
              <w:rPr>
                <w:rFonts w:ascii="Times New Roman" w:hAnsi="Times New Roman"/>
              </w:rPr>
              <w:t>16,96</w:t>
            </w:r>
          </w:p>
        </w:tc>
        <w:tc>
          <w:tcPr>
            <w:tcW w:w="1109" w:type="pct"/>
          </w:tcPr>
          <w:p w:rsidR="007D41F3" w:rsidRPr="002F66B8" w:rsidRDefault="007D41F3" w:rsidP="002F66B8">
            <w:pPr>
              <w:pStyle w:val="a7"/>
              <w:jc w:val="center"/>
              <w:rPr>
                <w:rFonts w:ascii="Times New Roman" w:hAnsi="Times New Roman"/>
              </w:rPr>
            </w:pPr>
            <w:r w:rsidRPr="002F66B8">
              <w:rPr>
                <w:rFonts w:ascii="Times New Roman" w:hAnsi="Times New Roman"/>
              </w:rPr>
              <w:t>18,39</w:t>
            </w:r>
          </w:p>
        </w:tc>
      </w:tr>
      <w:tr w:rsidR="007D41F3" w:rsidRPr="00F8115F" w:rsidTr="002F66B8">
        <w:trPr>
          <w:trHeight w:val="263"/>
        </w:trPr>
        <w:tc>
          <w:tcPr>
            <w:tcW w:w="2114" w:type="pct"/>
          </w:tcPr>
          <w:p w:rsidR="007D41F3" w:rsidRPr="002F66B8" w:rsidRDefault="007D41F3" w:rsidP="002F66B8">
            <w:pPr>
              <w:pStyle w:val="a7"/>
              <w:rPr>
                <w:rFonts w:ascii="Times New Roman" w:hAnsi="Times New Roman"/>
              </w:rPr>
            </w:pPr>
            <w:r w:rsidRPr="002F66B8">
              <w:rPr>
                <w:rFonts w:ascii="Times New Roman" w:hAnsi="Times New Roman"/>
              </w:rPr>
              <w:t>Бюджетные и прочие потребители</w:t>
            </w:r>
          </w:p>
        </w:tc>
        <w:tc>
          <w:tcPr>
            <w:tcW w:w="680" w:type="pct"/>
          </w:tcPr>
          <w:p w:rsidR="007D41F3" w:rsidRPr="002F66B8" w:rsidRDefault="007D41F3" w:rsidP="002F66B8">
            <w:pPr>
              <w:pStyle w:val="a7"/>
              <w:rPr>
                <w:rFonts w:ascii="Times New Roman" w:hAnsi="Times New Roman"/>
              </w:rPr>
            </w:pPr>
            <w:r w:rsidRPr="002F66B8">
              <w:rPr>
                <w:rFonts w:ascii="Times New Roman" w:hAnsi="Times New Roman"/>
              </w:rPr>
              <w:t>руб./м3</w:t>
            </w:r>
          </w:p>
        </w:tc>
        <w:tc>
          <w:tcPr>
            <w:tcW w:w="1097" w:type="pct"/>
          </w:tcPr>
          <w:p w:rsidR="007D41F3" w:rsidRPr="002F66B8" w:rsidRDefault="007D41F3" w:rsidP="002F66B8">
            <w:pPr>
              <w:pStyle w:val="a7"/>
              <w:jc w:val="center"/>
              <w:rPr>
                <w:rFonts w:ascii="Times New Roman" w:hAnsi="Times New Roman"/>
              </w:rPr>
            </w:pPr>
            <w:r w:rsidRPr="002F66B8">
              <w:rPr>
                <w:rFonts w:ascii="Times New Roman" w:hAnsi="Times New Roman"/>
              </w:rPr>
              <w:t>16,96</w:t>
            </w:r>
          </w:p>
        </w:tc>
        <w:tc>
          <w:tcPr>
            <w:tcW w:w="1109" w:type="pct"/>
          </w:tcPr>
          <w:p w:rsidR="007D41F3" w:rsidRPr="002F66B8" w:rsidRDefault="007D41F3" w:rsidP="002F66B8">
            <w:pPr>
              <w:pStyle w:val="a7"/>
              <w:jc w:val="center"/>
              <w:rPr>
                <w:rFonts w:ascii="Times New Roman" w:hAnsi="Times New Roman"/>
              </w:rPr>
            </w:pPr>
            <w:r w:rsidRPr="002F66B8">
              <w:rPr>
                <w:rFonts w:ascii="Times New Roman" w:hAnsi="Times New Roman"/>
              </w:rPr>
              <w:t>18,39</w:t>
            </w:r>
          </w:p>
        </w:tc>
      </w:tr>
    </w:tbl>
    <w:p w:rsidR="007D41F3" w:rsidRPr="000330D0" w:rsidRDefault="007D41F3" w:rsidP="00D065B8">
      <w:pPr>
        <w:pStyle w:val="ConsNormal"/>
        <w:widowControl/>
        <w:ind w:firstLine="709"/>
        <w:jc w:val="both"/>
        <w:rPr>
          <w:rFonts w:ascii="Times New Roman" w:hAnsi="Times New Roman"/>
          <w:sz w:val="24"/>
          <w:szCs w:val="24"/>
        </w:rPr>
      </w:pPr>
      <w:r w:rsidRPr="000330D0">
        <w:rPr>
          <w:rFonts w:ascii="Times New Roman" w:hAnsi="Times New Roman"/>
          <w:sz w:val="24"/>
          <w:szCs w:val="24"/>
        </w:rPr>
        <w:t>Тар</w:t>
      </w:r>
      <w:r>
        <w:rPr>
          <w:rFonts w:ascii="Times New Roman" w:hAnsi="Times New Roman"/>
          <w:sz w:val="24"/>
          <w:szCs w:val="24"/>
        </w:rPr>
        <w:t xml:space="preserve">ифы на питьевую воду и водоотведение </w:t>
      </w:r>
      <w:r w:rsidRPr="000330D0">
        <w:rPr>
          <w:rFonts w:ascii="Times New Roman" w:hAnsi="Times New Roman"/>
          <w:sz w:val="24"/>
          <w:szCs w:val="24"/>
        </w:rPr>
        <w:t xml:space="preserve">для </w:t>
      </w:r>
      <w:r>
        <w:rPr>
          <w:rFonts w:ascii="Times New Roman" w:hAnsi="Times New Roman"/>
          <w:sz w:val="24"/>
          <w:szCs w:val="24"/>
        </w:rPr>
        <w:t>ООО «Водоканал» п.</w:t>
      </w:r>
      <w:r w:rsidR="00D065B8">
        <w:rPr>
          <w:rFonts w:ascii="Times New Roman" w:hAnsi="Times New Roman"/>
          <w:sz w:val="24"/>
          <w:szCs w:val="24"/>
        </w:rPr>
        <w:t xml:space="preserve"> </w:t>
      </w:r>
      <w:r>
        <w:rPr>
          <w:rFonts w:ascii="Times New Roman" w:hAnsi="Times New Roman"/>
          <w:sz w:val="24"/>
          <w:szCs w:val="24"/>
        </w:rPr>
        <w:t>Кадый Кадыйского муниципального района Костромской области</w:t>
      </w:r>
      <w:r w:rsidRPr="000330D0">
        <w:rPr>
          <w:rFonts w:ascii="Times New Roman" w:hAnsi="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 </w:t>
      </w:r>
    </w:p>
    <w:p w:rsidR="007D41F3" w:rsidRPr="000330D0" w:rsidRDefault="007D41F3" w:rsidP="00D065B8">
      <w:pPr>
        <w:pStyle w:val="a7"/>
        <w:ind w:firstLine="709"/>
        <w:jc w:val="both"/>
        <w:rPr>
          <w:rFonts w:ascii="Times New Roman" w:hAnsi="Times New Roman"/>
          <w:sz w:val="24"/>
          <w:szCs w:val="24"/>
        </w:rPr>
      </w:pPr>
      <w:r w:rsidRPr="000330D0">
        <w:rPr>
          <w:rFonts w:ascii="Times New Roman" w:hAnsi="Times New Roman"/>
          <w:sz w:val="24"/>
          <w:szCs w:val="24"/>
        </w:rPr>
        <w:t>3. Настоящее постановление  подлежит официальному опубликованию и вступает в действие с 1 января 2015 года.</w:t>
      </w:r>
    </w:p>
    <w:p w:rsidR="007D41F3" w:rsidRPr="000330D0" w:rsidRDefault="007D41F3" w:rsidP="007D41F3">
      <w:pPr>
        <w:pStyle w:val="a7"/>
        <w:ind w:firstLine="709"/>
        <w:jc w:val="both"/>
        <w:rPr>
          <w:rFonts w:ascii="Times New Roman" w:hAnsi="Times New Roman"/>
          <w:sz w:val="24"/>
          <w:szCs w:val="24"/>
        </w:rPr>
      </w:pPr>
      <w:r w:rsidRPr="000330D0">
        <w:rPr>
          <w:rFonts w:ascii="Times New Roman" w:hAnsi="Times New Roman"/>
          <w:sz w:val="24"/>
          <w:szCs w:val="24"/>
        </w:rPr>
        <w:t>4.Утвержденный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7D41F3" w:rsidRDefault="007D41F3" w:rsidP="007D41F3">
      <w:pPr>
        <w:pStyle w:val="a7"/>
        <w:ind w:firstLine="709"/>
        <w:jc w:val="both"/>
        <w:rPr>
          <w:rFonts w:ascii="Times New Roman" w:hAnsi="Times New Roman"/>
          <w:sz w:val="24"/>
          <w:szCs w:val="24"/>
        </w:rPr>
      </w:pPr>
      <w:r w:rsidRPr="000330D0">
        <w:rPr>
          <w:rFonts w:ascii="Times New Roman" w:hAnsi="Times New Roman"/>
          <w:sz w:val="24"/>
          <w:szCs w:val="24"/>
        </w:rPr>
        <w:t>5</w:t>
      </w:r>
      <w:r>
        <w:rPr>
          <w:rFonts w:ascii="Times New Roman" w:hAnsi="Times New Roman"/>
          <w:sz w:val="24"/>
          <w:szCs w:val="24"/>
        </w:rPr>
        <w:t xml:space="preserve">. </w:t>
      </w:r>
      <w:r w:rsidRPr="000330D0">
        <w:rPr>
          <w:rFonts w:ascii="Times New Roman" w:hAnsi="Times New Roman"/>
          <w:sz w:val="24"/>
          <w:szCs w:val="24"/>
        </w:rPr>
        <w:t>Раскрыть информацию по стандартам раскрытия в установленные сроки, в  соответствии с действующим законодательством.</w:t>
      </w:r>
      <w:r w:rsidRPr="00F8115F">
        <w:rPr>
          <w:rFonts w:ascii="Times New Roman" w:hAnsi="Times New Roman"/>
          <w:sz w:val="24"/>
          <w:szCs w:val="24"/>
        </w:rPr>
        <w:t xml:space="preserve">    </w:t>
      </w:r>
    </w:p>
    <w:p w:rsidR="007D41F3" w:rsidRPr="000E7891" w:rsidRDefault="007D41F3" w:rsidP="007D41F3">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0E7891">
        <w:rPr>
          <w:rFonts w:ascii="Times New Roman" w:hAnsi="Times New Roman"/>
          <w:sz w:val="24"/>
          <w:szCs w:val="24"/>
        </w:rPr>
        <w:t xml:space="preserve">. Направить в ФСТ России информацию </w:t>
      </w:r>
      <w:proofErr w:type="gramStart"/>
      <w:r w:rsidRPr="000E7891">
        <w:rPr>
          <w:rFonts w:ascii="Times New Roman" w:hAnsi="Times New Roman"/>
          <w:sz w:val="24"/>
          <w:szCs w:val="24"/>
        </w:rPr>
        <w:t>по тарифам для включения в реестр субъектов естественных монополий в соответствии с требованиями</w:t>
      </w:r>
      <w:proofErr w:type="gramEnd"/>
      <w:r w:rsidRPr="000E7891">
        <w:rPr>
          <w:rFonts w:ascii="Times New Roman" w:hAnsi="Times New Roman"/>
          <w:sz w:val="24"/>
          <w:szCs w:val="24"/>
        </w:rPr>
        <w:t xml:space="preserve"> законодательства.</w:t>
      </w:r>
    </w:p>
    <w:p w:rsidR="0054075A" w:rsidRPr="002D2BBD" w:rsidRDefault="0054075A" w:rsidP="002D2BBD">
      <w:pPr>
        <w:pStyle w:val="ConsNormal"/>
        <w:widowControl/>
        <w:ind w:firstLine="0"/>
        <w:jc w:val="both"/>
        <w:rPr>
          <w:rFonts w:ascii="Times New Roman" w:hAnsi="Times New Roman" w:cs="Times New Roman"/>
          <w:sz w:val="24"/>
          <w:szCs w:val="24"/>
        </w:rPr>
      </w:pPr>
    </w:p>
    <w:p w:rsidR="00035C78" w:rsidRPr="002D2BBD" w:rsidRDefault="00035C78" w:rsidP="002D2BBD">
      <w:pPr>
        <w:tabs>
          <w:tab w:val="left" w:pos="709"/>
        </w:tabs>
        <w:spacing w:after="0" w:line="240" w:lineRule="auto"/>
        <w:ind w:right="-2"/>
        <w:jc w:val="both"/>
        <w:rPr>
          <w:rFonts w:ascii="Times New Roman" w:hAnsi="Times New Roman" w:cs="Times New Roman"/>
          <w:sz w:val="24"/>
          <w:szCs w:val="24"/>
        </w:rPr>
      </w:pPr>
      <w:r w:rsidRPr="007D41F3">
        <w:rPr>
          <w:rFonts w:ascii="Times New Roman" w:hAnsi="Times New Roman" w:cs="Times New Roman"/>
          <w:b/>
          <w:bCs/>
          <w:sz w:val="24"/>
          <w:szCs w:val="24"/>
        </w:rPr>
        <w:t>Вопрос 3</w:t>
      </w:r>
      <w:r w:rsidRPr="002D2BBD">
        <w:rPr>
          <w:rFonts w:ascii="Times New Roman" w:hAnsi="Times New Roman" w:cs="Times New Roman"/>
          <w:bCs/>
          <w:sz w:val="24"/>
          <w:szCs w:val="24"/>
        </w:rPr>
        <w:t>:</w:t>
      </w:r>
      <w:r w:rsidRPr="002D2BBD">
        <w:rPr>
          <w:rFonts w:ascii="Times New Roman" w:hAnsi="Times New Roman" w:cs="Times New Roman"/>
          <w:sz w:val="24"/>
          <w:szCs w:val="24"/>
        </w:rPr>
        <w:t xml:space="preserve"> «Об утверждении производственных программ в сфере водоснабжения и водоотведения ООО «КФК Водоканал» г</w:t>
      </w:r>
      <w:proofErr w:type="gramStart"/>
      <w:r w:rsidRPr="002D2BBD">
        <w:rPr>
          <w:rFonts w:ascii="Times New Roman" w:hAnsi="Times New Roman" w:cs="Times New Roman"/>
          <w:sz w:val="24"/>
          <w:szCs w:val="24"/>
        </w:rPr>
        <w:t>.К</w:t>
      </w:r>
      <w:proofErr w:type="gramEnd"/>
      <w:r w:rsidRPr="002D2BBD">
        <w:rPr>
          <w:rFonts w:ascii="Times New Roman" w:hAnsi="Times New Roman" w:cs="Times New Roman"/>
          <w:sz w:val="24"/>
          <w:szCs w:val="24"/>
        </w:rPr>
        <w:t>острома, установлении тарифов на транспортировку воды и сточных вод для потребителей ООО «КФК Водоканал» в г.Костроме».</w:t>
      </w:r>
    </w:p>
    <w:p w:rsidR="00D065B8" w:rsidRDefault="00D065B8" w:rsidP="002D2BBD">
      <w:pPr>
        <w:tabs>
          <w:tab w:val="left" w:pos="709"/>
          <w:tab w:val="left" w:pos="3500"/>
        </w:tabs>
        <w:spacing w:after="0" w:line="240" w:lineRule="auto"/>
        <w:ind w:right="-2"/>
        <w:jc w:val="both"/>
        <w:rPr>
          <w:rFonts w:ascii="Times New Roman" w:hAnsi="Times New Roman" w:cs="Times New Roman"/>
          <w:b/>
          <w:bCs/>
          <w:sz w:val="24"/>
          <w:szCs w:val="24"/>
        </w:rPr>
      </w:pPr>
    </w:p>
    <w:p w:rsidR="00035C78" w:rsidRPr="007D41F3" w:rsidRDefault="00035C78" w:rsidP="002D2BBD">
      <w:pPr>
        <w:tabs>
          <w:tab w:val="left" w:pos="709"/>
          <w:tab w:val="left" w:pos="3500"/>
        </w:tabs>
        <w:spacing w:after="0" w:line="240" w:lineRule="auto"/>
        <w:ind w:right="-2"/>
        <w:jc w:val="both"/>
        <w:rPr>
          <w:rFonts w:ascii="Times New Roman" w:hAnsi="Times New Roman" w:cs="Times New Roman"/>
          <w:b/>
          <w:bCs/>
          <w:sz w:val="24"/>
          <w:szCs w:val="24"/>
        </w:rPr>
      </w:pPr>
      <w:r w:rsidRPr="007D41F3">
        <w:rPr>
          <w:rFonts w:ascii="Times New Roman" w:hAnsi="Times New Roman" w:cs="Times New Roman"/>
          <w:b/>
          <w:bCs/>
          <w:sz w:val="24"/>
          <w:szCs w:val="24"/>
        </w:rPr>
        <w:t>СЛУШАЛИ:</w:t>
      </w:r>
      <w:r w:rsidRPr="007D41F3">
        <w:rPr>
          <w:rFonts w:ascii="Times New Roman" w:hAnsi="Times New Roman" w:cs="Times New Roman"/>
          <w:b/>
          <w:bCs/>
          <w:sz w:val="24"/>
          <w:szCs w:val="24"/>
        </w:rPr>
        <w:tab/>
      </w:r>
    </w:p>
    <w:p w:rsidR="00035C78" w:rsidRPr="002D2BBD" w:rsidRDefault="00035C78" w:rsidP="002D2BBD">
      <w:pPr>
        <w:tabs>
          <w:tab w:val="left" w:pos="142"/>
          <w:tab w:val="left" w:pos="709"/>
        </w:tabs>
        <w:spacing w:after="0" w:line="240" w:lineRule="auto"/>
        <w:ind w:right="-2" w:firstLine="709"/>
        <w:jc w:val="both"/>
        <w:rPr>
          <w:rFonts w:ascii="Times New Roman" w:hAnsi="Times New Roman" w:cs="Times New Roman"/>
          <w:sz w:val="24"/>
          <w:szCs w:val="24"/>
        </w:rPr>
      </w:pPr>
      <w:r w:rsidRPr="002D2BBD">
        <w:rPr>
          <w:rFonts w:ascii="Times New Roman" w:hAnsi="Times New Roman" w:cs="Times New Roman"/>
          <w:sz w:val="24"/>
          <w:szCs w:val="24"/>
        </w:rPr>
        <w:t>Стрижову Ирину Николаевну – заместителя начальника отдела регулирования в сфере коммунального комплекса, сообщившего следующее.</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ОАО «КФК Водоканал» представило в департамент государственного регулирования цен и тарифов Костромской области заявление вх. от 30.04.2014г.  № О-881 и расчетные материалы для установления тарифов на транспортировку воды   на 2015 год в размере (средний тариф по году) -123,04 руб./м3 при НВВ –    20 020,47 тыс</w:t>
      </w:r>
      <w:proofErr w:type="gramStart"/>
      <w:r w:rsidRPr="002D2BBD">
        <w:rPr>
          <w:rFonts w:ascii="Times New Roman" w:hAnsi="Times New Roman" w:cs="Times New Roman"/>
          <w:sz w:val="24"/>
          <w:szCs w:val="24"/>
        </w:rPr>
        <w:t>.р</w:t>
      </w:r>
      <w:proofErr w:type="gramEnd"/>
      <w:r w:rsidRPr="002D2BBD">
        <w:rPr>
          <w:rFonts w:ascii="Times New Roman" w:hAnsi="Times New Roman" w:cs="Times New Roman"/>
          <w:sz w:val="24"/>
          <w:szCs w:val="24"/>
        </w:rPr>
        <w:t>уб.</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w:t>
      </w:r>
      <w:proofErr w:type="gramStart"/>
      <w:r w:rsidRPr="002D2BBD">
        <w:rPr>
          <w:rFonts w:ascii="Times New Roman" w:hAnsi="Times New Roman" w:cs="Times New Roman"/>
          <w:sz w:val="24"/>
          <w:szCs w:val="24"/>
        </w:rPr>
        <w:t>КО</w:t>
      </w:r>
      <w:proofErr w:type="gramEnd"/>
      <w:r w:rsidRPr="002D2BBD">
        <w:rPr>
          <w:rFonts w:ascii="Times New Roman" w:hAnsi="Times New Roman" w:cs="Times New Roman"/>
          <w:sz w:val="24"/>
          <w:szCs w:val="24"/>
        </w:rPr>
        <w:t xml:space="preserve"> принято решение об открытии дела по установлению тарифов и выбора метода регулирования от 16.07.2014 г. № О-221.</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 xml:space="preserve">Расчет тарифов на транспортировку воды выполнен в соответствии с п. 53 Основ ценообразования в сфере водоснабжения и водоотведения, утвержденных постановлением Правительства РФ от 13.05.2013 г. № 406, методом сравнения аналогов. </w:t>
      </w:r>
    </w:p>
    <w:p w:rsidR="00035C78" w:rsidRPr="002D2BBD" w:rsidRDefault="00035C78" w:rsidP="002D2BBD">
      <w:pPr>
        <w:tabs>
          <w:tab w:val="left" w:pos="1272"/>
        </w:tabs>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Производственная программа предприятия по транспортировке воды  принята на следующем уровне:</w:t>
      </w:r>
    </w:p>
    <w:p w:rsidR="00035C78" w:rsidRPr="002D2BBD" w:rsidRDefault="00035C78" w:rsidP="002D2BBD">
      <w:pPr>
        <w:tabs>
          <w:tab w:val="left" w:pos="1272"/>
        </w:tabs>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 объем транспортируемой воды:– 166,51 тыс</w:t>
      </w:r>
      <w:proofErr w:type="gramStart"/>
      <w:r w:rsidRPr="002D2BBD">
        <w:rPr>
          <w:rFonts w:ascii="Times New Roman" w:hAnsi="Times New Roman" w:cs="Times New Roman"/>
          <w:sz w:val="24"/>
          <w:szCs w:val="24"/>
        </w:rPr>
        <w:t>.м</w:t>
      </w:r>
      <w:proofErr w:type="gramEnd"/>
      <w:r w:rsidRPr="002D2BBD">
        <w:rPr>
          <w:rFonts w:ascii="Times New Roman" w:hAnsi="Times New Roman" w:cs="Times New Roman"/>
          <w:sz w:val="24"/>
          <w:szCs w:val="24"/>
        </w:rPr>
        <w:t xml:space="preserve">3 (по заключенному договору транспортировки с МУП города Костромы «Костромагорводоканал» от 30.07.2014г. № 147/08/14), в т.ч.: </w:t>
      </w:r>
    </w:p>
    <w:p w:rsidR="00035C78" w:rsidRPr="002D2BBD" w:rsidRDefault="00035C78" w:rsidP="002D2BBD">
      <w:pPr>
        <w:tabs>
          <w:tab w:val="left" w:pos="1272"/>
        </w:tabs>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 прочим потребителям – 166,51 тыс.м3.</w:t>
      </w:r>
    </w:p>
    <w:p w:rsidR="00035C78" w:rsidRPr="002D2BBD" w:rsidRDefault="00035C78" w:rsidP="002D2BBD">
      <w:pPr>
        <w:spacing w:after="0" w:line="240" w:lineRule="auto"/>
        <w:ind w:firstLine="709"/>
        <w:jc w:val="both"/>
        <w:rPr>
          <w:rFonts w:ascii="Times New Roman" w:hAnsi="Times New Roman" w:cs="Times New Roman"/>
          <w:sz w:val="24"/>
          <w:szCs w:val="24"/>
        </w:rPr>
      </w:pPr>
      <w:proofErr w:type="gramStart"/>
      <w:r w:rsidRPr="002D2BBD">
        <w:rPr>
          <w:rFonts w:ascii="Times New Roman" w:hAnsi="Times New Roman" w:cs="Times New Roman"/>
          <w:sz w:val="24"/>
          <w:szCs w:val="24"/>
        </w:rPr>
        <w:t xml:space="preserve">В соответствии с главой </w:t>
      </w:r>
      <w:r w:rsidRPr="002D2BBD">
        <w:rPr>
          <w:rFonts w:ascii="Times New Roman" w:hAnsi="Times New Roman" w:cs="Times New Roman"/>
          <w:sz w:val="24"/>
          <w:szCs w:val="24"/>
          <w:lang w:val="en-US"/>
        </w:rPr>
        <w:t>V</w:t>
      </w:r>
      <w:r w:rsidRPr="002D2BBD">
        <w:rPr>
          <w:rFonts w:ascii="Times New Roman" w:hAnsi="Times New Roman" w:cs="Times New Roman"/>
          <w:sz w:val="24"/>
          <w:szCs w:val="24"/>
        </w:rPr>
        <w:t xml:space="preserve"> Методических указаний по расчету регулируемых тарифов в сфере водоснабжения и водоотведения, утвержденных приказом ФСТ России от 27.12.2013 г. № 1746-э при установлении тарифов методом сравнения аналогов величина НВВ ООО «КФК Водоканал» на 2015 г. определена исходя из экономически обоснованных планируемых текущих расходов МУП «Костромагорводоканал» как гарантирующей организации, отнесенных на деятельность по транспортировке воды на 2015 год</w:t>
      </w:r>
      <w:proofErr w:type="gramEnd"/>
      <w:r w:rsidRPr="002D2BBD">
        <w:rPr>
          <w:rFonts w:ascii="Times New Roman" w:hAnsi="Times New Roman" w:cs="Times New Roman"/>
          <w:sz w:val="24"/>
          <w:szCs w:val="24"/>
        </w:rPr>
        <w:t>, и протяженности сети водоснабжения ООО «КФК Водоканал».</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При расчете НВВ приняты следующие параметры:</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 протяженность водопроводной сет</w:t>
      </w:r>
      <w:proofErr w:type="gramStart"/>
      <w:r w:rsidRPr="002D2BBD">
        <w:rPr>
          <w:rFonts w:ascii="Times New Roman" w:hAnsi="Times New Roman" w:cs="Times New Roman"/>
          <w:sz w:val="24"/>
          <w:szCs w:val="24"/>
        </w:rPr>
        <w:t>и ООО</w:t>
      </w:r>
      <w:proofErr w:type="gramEnd"/>
      <w:r w:rsidRPr="002D2BBD">
        <w:rPr>
          <w:rFonts w:ascii="Times New Roman" w:hAnsi="Times New Roman" w:cs="Times New Roman"/>
          <w:sz w:val="24"/>
          <w:szCs w:val="24"/>
        </w:rPr>
        <w:t xml:space="preserve"> «КФК Водоканал» в сопоставимых величинах – 10,67 усл.</w:t>
      </w:r>
      <w:r w:rsidR="00D065B8">
        <w:rPr>
          <w:rFonts w:ascii="Times New Roman" w:hAnsi="Times New Roman" w:cs="Times New Roman"/>
          <w:sz w:val="24"/>
          <w:szCs w:val="24"/>
        </w:rPr>
        <w:t xml:space="preserve"> </w:t>
      </w:r>
      <w:r w:rsidRPr="002D2BBD">
        <w:rPr>
          <w:rFonts w:ascii="Times New Roman" w:hAnsi="Times New Roman" w:cs="Times New Roman"/>
          <w:sz w:val="24"/>
          <w:szCs w:val="24"/>
        </w:rPr>
        <w:t>км;</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lastRenderedPageBreak/>
        <w:t>- протяженность водопроводной сети МУП «Костромагорводоканал» в сопоставимых величинах – 509,38 усл</w:t>
      </w:r>
      <w:proofErr w:type="gramStart"/>
      <w:r w:rsidRPr="002D2BBD">
        <w:rPr>
          <w:rFonts w:ascii="Times New Roman" w:hAnsi="Times New Roman" w:cs="Times New Roman"/>
          <w:sz w:val="24"/>
          <w:szCs w:val="24"/>
        </w:rPr>
        <w:t>.к</w:t>
      </w:r>
      <w:proofErr w:type="gramEnd"/>
      <w:r w:rsidRPr="002D2BBD">
        <w:rPr>
          <w:rFonts w:ascii="Times New Roman" w:hAnsi="Times New Roman" w:cs="Times New Roman"/>
          <w:sz w:val="24"/>
          <w:szCs w:val="24"/>
        </w:rPr>
        <w:t>м;</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 xml:space="preserve">- планируемые текущие расходы МУП «Костромагорводоканал», отнесенные на вид деятельности по транспортировке воды – 87 925,91 тыс. руб. </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 удельные затраты гарантирующей организации на километр водопроводной сети составляют 172,61 тыс</w:t>
      </w:r>
      <w:proofErr w:type="gramStart"/>
      <w:r w:rsidRPr="002D2BBD">
        <w:rPr>
          <w:rFonts w:ascii="Times New Roman" w:hAnsi="Times New Roman" w:cs="Times New Roman"/>
          <w:sz w:val="24"/>
          <w:szCs w:val="24"/>
        </w:rPr>
        <w:t>.р</w:t>
      </w:r>
      <w:proofErr w:type="gramEnd"/>
      <w:r w:rsidRPr="002D2BBD">
        <w:rPr>
          <w:rFonts w:ascii="Times New Roman" w:hAnsi="Times New Roman" w:cs="Times New Roman"/>
          <w:sz w:val="24"/>
          <w:szCs w:val="24"/>
        </w:rPr>
        <w:t>уб./усл. километр;</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 -нормативный уровень расходов на амортизацию основных средств в расчете на протяженность сети ООО «КФК Водоканал» - 30,46 тыс</w:t>
      </w:r>
      <w:proofErr w:type="gramStart"/>
      <w:r w:rsidRPr="002D2BBD">
        <w:rPr>
          <w:rFonts w:ascii="Times New Roman" w:hAnsi="Times New Roman" w:cs="Times New Roman"/>
          <w:sz w:val="24"/>
          <w:szCs w:val="24"/>
        </w:rPr>
        <w:t>.р</w:t>
      </w:r>
      <w:proofErr w:type="gramEnd"/>
      <w:r w:rsidRPr="002D2BBD">
        <w:rPr>
          <w:rFonts w:ascii="Times New Roman" w:hAnsi="Times New Roman" w:cs="Times New Roman"/>
          <w:sz w:val="24"/>
          <w:szCs w:val="24"/>
        </w:rPr>
        <w:t>уб./км (не более 15% от НВВ);</w:t>
      </w:r>
    </w:p>
    <w:p w:rsidR="00035C78" w:rsidRPr="002D2BBD" w:rsidRDefault="00035C78" w:rsidP="002D2BBD">
      <w:pPr>
        <w:pStyle w:val="ConsPlusCell"/>
        <w:ind w:firstLine="709"/>
        <w:jc w:val="both"/>
        <w:outlineLvl w:val="0"/>
        <w:rPr>
          <w:rFonts w:ascii="Times New Roman" w:hAnsi="Times New Roman" w:cs="Times New Roman"/>
          <w:sz w:val="24"/>
          <w:szCs w:val="24"/>
        </w:rPr>
      </w:pPr>
      <w:r w:rsidRPr="002D2BBD">
        <w:rPr>
          <w:rFonts w:ascii="Times New Roman" w:hAnsi="Times New Roman" w:cs="Times New Roman"/>
          <w:sz w:val="24"/>
          <w:szCs w:val="24"/>
        </w:rPr>
        <w:t>Итого НВВ ООО «КФК Водоканал» составила 2 167,81 тыс. руб.</w:t>
      </w:r>
    </w:p>
    <w:p w:rsidR="00035C78" w:rsidRPr="002D2BBD" w:rsidRDefault="00035C78" w:rsidP="002D2BBD">
      <w:pPr>
        <w:pStyle w:val="ConsPlusCell"/>
        <w:ind w:firstLine="709"/>
        <w:jc w:val="both"/>
        <w:outlineLvl w:val="0"/>
        <w:rPr>
          <w:rFonts w:ascii="Times New Roman" w:hAnsi="Times New Roman" w:cs="Times New Roman"/>
          <w:sz w:val="24"/>
          <w:szCs w:val="24"/>
        </w:rPr>
      </w:pPr>
      <w:r w:rsidRPr="002D2BBD">
        <w:rPr>
          <w:rFonts w:ascii="Times New Roman" w:hAnsi="Times New Roman" w:cs="Times New Roman"/>
          <w:sz w:val="24"/>
          <w:szCs w:val="24"/>
        </w:rPr>
        <w:t xml:space="preserve">На основании </w:t>
      </w:r>
      <w:proofErr w:type="gramStart"/>
      <w:r w:rsidRPr="002D2BBD">
        <w:rPr>
          <w:rFonts w:ascii="Times New Roman" w:hAnsi="Times New Roman" w:cs="Times New Roman"/>
          <w:sz w:val="24"/>
          <w:szCs w:val="24"/>
        </w:rPr>
        <w:t>вышеизложенного</w:t>
      </w:r>
      <w:proofErr w:type="gramEnd"/>
      <w:r w:rsidRPr="002D2BBD">
        <w:rPr>
          <w:rFonts w:ascii="Times New Roman" w:hAnsi="Times New Roman" w:cs="Times New Roman"/>
          <w:sz w:val="24"/>
          <w:szCs w:val="24"/>
        </w:rPr>
        <w:t xml:space="preserve"> тарифы на транспортировку воды составили:</w:t>
      </w:r>
    </w:p>
    <w:p w:rsidR="00035C78" w:rsidRPr="002D2BBD" w:rsidRDefault="00035C78" w:rsidP="002D2BBD">
      <w:pPr>
        <w:pStyle w:val="ConsPlusCell"/>
        <w:ind w:firstLine="709"/>
        <w:jc w:val="both"/>
        <w:outlineLvl w:val="0"/>
        <w:rPr>
          <w:rFonts w:ascii="Times New Roman" w:hAnsi="Times New Roman" w:cs="Times New Roman"/>
          <w:sz w:val="24"/>
          <w:szCs w:val="24"/>
        </w:rPr>
      </w:pPr>
      <w:r w:rsidRPr="002D2BBD">
        <w:rPr>
          <w:rFonts w:ascii="Times New Roman" w:hAnsi="Times New Roman" w:cs="Times New Roman"/>
          <w:sz w:val="24"/>
          <w:szCs w:val="24"/>
        </w:rPr>
        <w:t>- 0,58 руб./м3 с 01.01.2015 г. по 30.06.2015 г.;</w:t>
      </w:r>
    </w:p>
    <w:p w:rsidR="00035C78" w:rsidRPr="002D2BBD" w:rsidRDefault="00035C78" w:rsidP="002D2BBD">
      <w:pPr>
        <w:pStyle w:val="ConsPlusCell"/>
        <w:ind w:firstLine="709"/>
        <w:jc w:val="both"/>
        <w:outlineLvl w:val="0"/>
        <w:rPr>
          <w:rFonts w:ascii="Times New Roman" w:hAnsi="Times New Roman" w:cs="Times New Roman"/>
          <w:sz w:val="24"/>
          <w:szCs w:val="24"/>
        </w:rPr>
      </w:pPr>
      <w:r w:rsidRPr="002D2BBD">
        <w:rPr>
          <w:rFonts w:ascii="Times New Roman" w:hAnsi="Times New Roman" w:cs="Times New Roman"/>
          <w:sz w:val="24"/>
          <w:szCs w:val="24"/>
        </w:rPr>
        <w:t xml:space="preserve">- 25,46 руб./м3 с 01.07.2015 г. по 31.12.2015 г. </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ОАО «КФК Водоканал» представило в департамент государственного регулирования цен и тарифов Костромской области заявление вх. от 30.04.2014 № О-882 и расчетные материалы для установления тарифов на транспортировку сточных вод на 2015 год в размере (средний тариф по году) -23,74 руб./м3 при НВВ –    25 225,01 тыс</w:t>
      </w:r>
      <w:proofErr w:type="gramStart"/>
      <w:r w:rsidRPr="002D2BBD">
        <w:rPr>
          <w:rFonts w:ascii="Times New Roman" w:hAnsi="Times New Roman" w:cs="Times New Roman"/>
          <w:sz w:val="24"/>
          <w:szCs w:val="24"/>
        </w:rPr>
        <w:t>.р</w:t>
      </w:r>
      <w:proofErr w:type="gramEnd"/>
      <w:r w:rsidRPr="002D2BBD">
        <w:rPr>
          <w:rFonts w:ascii="Times New Roman" w:hAnsi="Times New Roman" w:cs="Times New Roman"/>
          <w:sz w:val="24"/>
          <w:szCs w:val="24"/>
        </w:rPr>
        <w:t>уб.</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ТП </w:t>
      </w:r>
      <w:proofErr w:type="gramStart"/>
      <w:r w:rsidRPr="002D2BBD">
        <w:rPr>
          <w:rFonts w:ascii="Times New Roman" w:hAnsi="Times New Roman" w:cs="Times New Roman"/>
          <w:sz w:val="24"/>
          <w:szCs w:val="24"/>
        </w:rPr>
        <w:t>КО</w:t>
      </w:r>
      <w:proofErr w:type="gramEnd"/>
      <w:r w:rsidRPr="002D2BBD">
        <w:rPr>
          <w:rFonts w:ascii="Times New Roman" w:hAnsi="Times New Roman" w:cs="Times New Roman"/>
          <w:sz w:val="24"/>
          <w:szCs w:val="24"/>
        </w:rPr>
        <w:t xml:space="preserve"> принято решение об открытии дела по установлению тарифов и выборе метода регулирования от 16.07.2014 г. № О-221.</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 xml:space="preserve">Расчет тарифов на транспортировку сточных вод  выполнен в соответствии с п. 53 Основ ценообразования в сфере водоснабжения и водоотведения, утвержденных постановлением Правительства РФ от 13.05.2013 г. № 406, методом сравнения аналогов. </w:t>
      </w:r>
    </w:p>
    <w:p w:rsidR="00035C78" w:rsidRPr="002D2BBD" w:rsidRDefault="00035C78" w:rsidP="002D2BBD">
      <w:pPr>
        <w:tabs>
          <w:tab w:val="left" w:pos="1272"/>
        </w:tabs>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Производственная программа предприятия по транспортировке сточных вод  принята на следующем уровне:</w:t>
      </w:r>
    </w:p>
    <w:p w:rsidR="00035C78" w:rsidRPr="002D2BBD" w:rsidRDefault="00035C78" w:rsidP="002D2BBD">
      <w:pPr>
        <w:tabs>
          <w:tab w:val="left" w:pos="1272"/>
        </w:tabs>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 объем транспортируемых стоков:– 1062,05 тыс</w:t>
      </w:r>
      <w:proofErr w:type="gramStart"/>
      <w:r w:rsidRPr="002D2BBD">
        <w:rPr>
          <w:rFonts w:ascii="Times New Roman" w:hAnsi="Times New Roman" w:cs="Times New Roman"/>
          <w:sz w:val="24"/>
          <w:szCs w:val="24"/>
        </w:rPr>
        <w:t>.м</w:t>
      </w:r>
      <w:proofErr w:type="gramEnd"/>
      <w:r w:rsidRPr="002D2BBD">
        <w:rPr>
          <w:rFonts w:ascii="Times New Roman" w:hAnsi="Times New Roman" w:cs="Times New Roman"/>
          <w:sz w:val="24"/>
          <w:szCs w:val="24"/>
        </w:rPr>
        <w:t xml:space="preserve">3 (по заключенному договору транспортировки сточных вод с МУП города Костромы «Костромагорводоканал» от 30.07.2014г. № 146/08/14), в т.ч.: </w:t>
      </w:r>
    </w:p>
    <w:p w:rsidR="00035C78" w:rsidRPr="002D2BBD" w:rsidRDefault="00035C78" w:rsidP="002D2BBD">
      <w:pPr>
        <w:tabs>
          <w:tab w:val="left" w:pos="1272"/>
        </w:tabs>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 прочим потребителям – 1062,05 тыс.м3.</w:t>
      </w:r>
    </w:p>
    <w:p w:rsidR="00035C78" w:rsidRPr="002D2BBD" w:rsidRDefault="00035C78" w:rsidP="002D2BBD">
      <w:pPr>
        <w:spacing w:after="0" w:line="240" w:lineRule="auto"/>
        <w:ind w:firstLine="709"/>
        <w:jc w:val="both"/>
        <w:rPr>
          <w:rFonts w:ascii="Times New Roman" w:hAnsi="Times New Roman" w:cs="Times New Roman"/>
          <w:sz w:val="24"/>
          <w:szCs w:val="24"/>
        </w:rPr>
      </w:pPr>
      <w:proofErr w:type="gramStart"/>
      <w:r w:rsidRPr="002D2BBD">
        <w:rPr>
          <w:rFonts w:ascii="Times New Roman" w:hAnsi="Times New Roman" w:cs="Times New Roman"/>
          <w:sz w:val="24"/>
          <w:szCs w:val="24"/>
        </w:rPr>
        <w:t xml:space="preserve">В соответствии с главой </w:t>
      </w:r>
      <w:r w:rsidRPr="002D2BBD">
        <w:rPr>
          <w:rFonts w:ascii="Times New Roman" w:hAnsi="Times New Roman" w:cs="Times New Roman"/>
          <w:sz w:val="24"/>
          <w:szCs w:val="24"/>
          <w:lang w:val="en-US"/>
        </w:rPr>
        <w:t>V</w:t>
      </w:r>
      <w:r w:rsidRPr="002D2BBD">
        <w:rPr>
          <w:rFonts w:ascii="Times New Roman" w:hAnsi="Times New Roman" w:cs="Times New Roman"/>
          <w:sz w:val="24"/>
          <w:szCs w:val="24"/>
        </w:rPr>
        <w:t xml:space="preserve"> Методических указаний по расчету регулируемых тарифов в сфере водоснабжения и водоотведения, утвержденных приказом ФСТ России от 27.12.2013 г. № 1746-э при установлении тарифов методом сравнения аналогов величина НВВ ООО «КФК Водоканал» на 2015 г. определена исходя из экономически обоснованных планируемых текущих расходов МУП «Костромагорводоканал» как гарантирующей организации, отнесенных на деятельность по транспортировке сточных вод на 2015</w:t>
      </w:r>
      <w:proofErr w:type="gramEnd"/>
      <w:r w:rsidRPr="002D2BBD">
        <w:rPr>
          <w:rFonts w:ascii="Times New Roman" w:hAnsi="Times New Roman" w:cs="Times New Roman"/>
          <w:sz w:val="24"/>
          <w:szCs w:val="24"/>
        </w:rPr>
        <w:t xml:space="preserve"> год, и протяженности сети водоотведения ООО «КФК Водоканал».</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При расчете НВВ приняты следующие параметры:</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 протяженность канализационной сети ООО «КФК Водоканал» в сопоставимых величинах – 13,24 усл</w:t>
      </w:r>
      <w:proofErr w:type="gramStart"/>
      <w:r w:rsidRPr="002D2BBD">
        <w:rPr>
          <w:rFonts w:ascii="Times New Roman" w:hAnsi="Times New Roman" w:cs="Times New Roman"/>
          <w:sz w:val="24"/>
          <w:szCs w:val="24"/>
        </w:rPr>
        <w:t>.к</w:t>
      </w:r>
      <w:proofErr w:type="gramEnd"/>
      <w:r w:rsidRPr="002D2BBD">
        <w:rPr>
          <w:rFonts w:ascii="Times New Roman" w:hAnsi="Times New Roman" w:cs="Times New Roman"/>
          <w:sz w:val="24"/>
          <w:szCs w:val="24"/>
        </w:rPr>
        <w:t>м;</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 протяженность канализационной сети МУП «Костромагорводоканал» в сопоставимых величинах – 497,05 усл</w:t>
      </w:r>
      <w:proofErr w:type="gramStart"/>
      <w:r w:rsidRPr="002D2BBD">
        <w:rPr>
          <w:rFonts w:ascii="Times New Roman" w:hAnsi="Times New Roman" w:cs="Times New Roman"/>
          <w:sz w:val="24"/>
          <w:szCs w:val="24"/>
        </w:rPr>
        <w:t>.к</w:t>
      </w:r>
      <w:proofErr w:type="gramEnd"/>
      <w:r w:rsidRPr="002D2BBD">
        <w:rPr>
          <w:rFonts w:ascii="Times New Roman" w:hAnsi="Times New Roman" w:cs="Times New Roman"/>
          <w:sz w:val="24"/>
          <w:szCs w:val="24"/>
        </w:rPr>
        <w:t>м;</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 xml:space="preserve">- планируемые текущие расходы МУП «Костромагорводоканал», отнесенные на вид деятельности по транспортировке сточных вод – 32 753,84 тыс. руб. </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w:t>
      </w:r>
      <w:r w:rsidR="00D065B8">
        <w:rPr>
          <w:rFonts w:ascii="Times New Roman" w:hAnsi="Times New Roman" w:cs="Times New Roman"/>
          <w:sz w:val="24"/>
          <w:szCs w:val="24"/>
        </w:rPr>
        <w:t xml:space="preserve"> </w:t>
      </w:r>
      <w:r w:rsidRPr="002D2BBD">
        <w:rPr>
          <w:rFonts w:ascii="Times New Roman" w:hAnsi="Times New Roman" w:cs="Times New Roman"/>
          <w:sz w:val="24"/>
          <w:szCs w:val="24"/>
        </w:rPr>
        <w:t>удельные затраты гарантирующей организации на километр канализационной сети составляют 65,90 тыс</w:t>
      </w:r>
      <w:proofErr w:type="gramStart"/>
      <w:r w:rsidRPr="002D2BBD">
        <w:rPr>
          <w:rFonts w:ascii="Times New Roman" w:hAnsi="Times New Roman" w:cs="Times New Roman"/>
          <w:sz w:val="24"/>
          <w:szCs w:val="24"/>
        </w:rPr>
        <w:t>.р</w:t>
      </w:r>
      <w:proofErr w:type="gramEnd"/>
      <w:r w:rsidRPr="002D2BBD">
        <w:rPr>
          <w:rFonts w:ascii="Times New Roman" w:hAnsi="Times New Roman" w:cs="Times New Roman"/>
          <w:sz w:val="24"/>
          <w:szCs w:val="24"/>
        </w:rPr>
        <w:t>уб./усл. километр;</w:t>
      </w:r>
    </w:p>
    <w:p w:rsidR="00035C78" w:rsidRPr="002D2BBD" w:rsidRDefault="00D065B8" w:rsidP="002D2B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35C78" w:rsidRPr="002D2BBD">
        <w:rPr>
          <w:rFonts w:ascii="Times New Roman" w:hAnsi="Times New Roman" w:cs="Times New Roman"/>
          <w:sz w:val="24"/>
          <w:szCs w:val="24"/>
        </w:rPr>
        <w:t>нормативный уровень расходов на амортизацию основных средств в расчете на протяженность сети ООО «КФК Водоканал» - 11,63 тыс</w:t>
      </w:r>
      <w:proofErr w:type="gramStart"/>
      <w:r w:rsidR="00035C78" w:rsidRPr="002D2BBD">
        <w:rPr>
          <w:rFonts w:ascii="Times New Roman" w:hAnsi="Times New Roman" w:cs="Times New Roman"/>
          <w:sz w:val="24"/>
          <w:szCs w:val="24"/>
        </w:rPr>
        <w:t>.р</w:t>
      </w:r>
      <w:proofErr w:type="gramEnd"/>
      <w:r w:rsidR="00035C78" w:rsidRPr="002D2BBD">
        <w:rPr>
          <w:rFonts w:ascii="Times New Roman" w:hAnsi="Times New Roman" w:cs="Times New Roman"/>
          <w:sz w:val="24"/>
          <w:szCs w:val="24"/>
        </w:rPr>
        <w:t>уб./км (не более 15% от НВВ);</w:t>
      </w:r>
    </w:p>
    <w:p w:rsidR="00035C78" w:rsidRPr="002D2BBD" w:rsidRDefault="00035C78" w:rsidP="002D2BBD">
      <w:pPr>
        <w:pStyle w:val="ConsPlusCell"/>
        <w:ind w:firstLine="709"/>
        <w:jc w:val="both"/>
        <w:outlineLvl w:val="0"/>
        <w:rPr>
          <w:rFonts w:ascii="Times New Roman" w:hAnsi="Times New Roman" w:cs="Times New Roman"/>
          <w:sz w:val="24"/>
          <w:szCs w:val="24"/>
        </w:rPr>
      </w:pPr>
      <w:r w:rsidRPr="002D2BBD">
        <w:rPr>
          <w:rFonts w:ascii="Times New Roman" w:hAnsi="Times New Roman" w:cs="Times New Roman"/>
          <w:sz w:val="24"/>
          <w:szCs w:val="24"/>
        </w:rPr>
        <w:t>Итого НВВ ООО «КФК Водоканал» составила 1 026,54 тыс. руб.</w:t>
      </w:r>
    </w:p>
    <w:p w:rsidR="00035C78" w:rsidRPr="002D2BBD" w:rsidRDefault="00035C78" w:rsidP="002D2BBD">
      <w:pPr>
        <w:pStyle w:val="ConsPlusCell"/>
        <w:ind w:firstLine="709"/>
        <w:jc w:val="both"/>
        <w:outlineLvl w:val="0"/>
        <w:rPr>
          <w:rFonts w:ascii="Times New Roman" w:hAnsi="Times New Roman" w:cs="Times New Roman"/>
          <w:sz w:val="24"/>
          <w:szCs w:val="24"/>
        </w:rPr>
      </w:pPr>
      <w:r w:rsidRPr="002D2BBD">
        <w:rPr>
          <w:rFonts w:ascii="Times New Roman" w:hAnsi="Times New Roman" w:cs="Times New Roman"/>
          <w:sz w:val="24"/>
          <w:szCs w:val="24"/>
        </w:rPr>
        <w:t xml:space="preserve">На основании </w:t>
      </w:r>
      <w:proofErr w:type="gramStart"/>
      <w:r w:rsidRPr="002D2BBD">
        <w:rPr>
          <w:rFonts w:ascii="Times New Roman" w:hAnsi="Times New Roman" w:cs="Times New Roman"/>
          <w:sz w:val="24"/>
          <w:szCs w:val="24"/>
        </w:rPr>
        <w:t>вышеизложенного</w:t>
      </w:r>
      <w:proofErr w:type="gramEnd"/>
      <w:r w:rsidRPr="002D2BBD">
        <w:rPr>
          <w:rFonts w:ascii="Times New Roman" w:hAnsi="Times New Roman" w:cs="Times New Roman"/>
          <w:sz w:val="24"/>
          <w:szCs w:val="24"/>
        </w:rPr>
        <w:t xml:space="preserve"> тариф на транспортировку сточных вод составил:</w:t>
      </w:r>
    </w:p>
    <w:p w:rsidR="00035C78" w:rsidRPr="002D2BBD" w:rsidRDefault="00035C78" w:rsidP="002D2BBD">
      <w:pPr>
        <w:pStyle w:val="ConsPlusCell"/>
        <w:ind w:firstLine="709"/>
        <w:jc w:val="both"/>
        <w:outlineLvl w:val="0"/>
        <w:rPr>
          <w:rFonts w:ascii="Times New Roman" w:hAnsi="Times New Roman" w:cs="Times New Roman"/>
          <w:sz w:val="24"/>
          <w:szCs w:val="24"/>
        </w:rPr>
      </w:pPr>
      <w:r w:rsidRPr="002D2BBD">
        <w:rPr>
          <w:rFonts w:ascii="Times New Roman" w:hAnsi="Times New Roman" w:cs="Times New Roman"/>
          <w:sz w:val="24"/>
          <w:szCs w:val="24"/>
        </w:rPr>
        <w:t>- 0,97 руб./м3 с 01.01.2015 г. по 31.12.2015 г.</w:t>
      </w:r>
    </w:p>
    <w:p w:rsidR="00035C78" w:rsidRPr="002D2BBD" w:rsidRDefault="00035C78" w:rsidP="002D2BBD">
      <w:pPr>
        <w:pStyle w:val="ConsPlusCell"/>
        <w:ind w:firstLine="709"/>
        <w:jc w:val="both"/>
        <w:outlineLvl w:val="0"/>
        <w:rPr>
          <w:rFonts w:ascii="Times New Roman" w:hAnsi="Times New Roman" w:cs="Times New Roman"/>
          <w:sz w:val="24"/>
          <w:szCs w:val="24"/>
        </w:rPr>
      </w:pPr>
      <w:r w:rsidRPr="002D2BBD">
        <w:rPr>
          <w:rFonts w:ascii="Times New Roman" w:hAnsi="Times New Roman" w:cs="Times New Roman"/>
          <w:sz w:val="24"/>
          <w:szCs w:val="24"/>
        </w:rPr>
        <w:t>Особое мнение: На заседании правления выступил представитель ООО «КФК Водоканал» - Зайчук С.А. и выразил свое несогласие с уровнем тарифов.</w:t>
      </w:r>
    </w:p>
    <w:p w:rsidR="00035C78" w:rsidRDefault="00035C78" w:rsidP="002D2BBD">
      <w:pPr>
        <w:pStyle w:val="ConsPlusCell"/>
        <w:ind w:firstLine="709"/>
        <w:jc w:val="both"/>
        <w:outlineLvl w:val="0"/>
        <w:rPr>
          <w:rFonts w:ascii="Times New Roman" w:hAnsi="Times New Roman" w:cs="Times New Roman"/>
          <w:sz w:val="24"/>
          <w:szCs w:val="24"/>
        </w:rPr>
      </w:pPr>
    </w:p>
    <w:p w:rsidR="00D065B8" w:rsidRDefault="00D065B8" w:rsidP="002D2BBD">
      <w:pPr>
        <w:pStyle w:val="ConsPlusCell"/>
        <w:ind w:firstLine="709"/>
        <w:jc w:val="both"/>
        <w:outlineLvl w:val="0"/>
        <w:rPr>
          <w:rFonts w:ascii="Times New Roman" w:hAnsi="Times New Roman" w:cs="Times New Roman"/>
          <w:sz w:val="24"/>
          <w:szCs w:val="24"/>
        </w:rPr>
      </w:pPr>
    </w:p>
    <w:p w:rsidR="00D065B8" w:rsidRDefault="00D065B8" w:rsidP="002D2BBD">
      <w:pPr>
        <w:pStyle w:val="ConsPlusCell"/>
        <w:ind w:firstLine="709"/>
        <w:jc w:val="both"/>
        <w:outlineLvl w:val="0"/>
        <w:rPr>
          <w:rFonts w:ascii="Times New Roman" w:hAnsi="Times New Roman" w:cs="Times New Roman"/>
          <w:sz w:val="24"/>
          <w:szCs w:val="24"/>
        </w:rPr>
      </w:pPr>
    </w:p>
    <w:p w:rsidR="00D065B8" w:rsidRPr="002D2BBD" w:rsidRDefault="00D065B8" w:rsidP="002D2BBD">
      <w:pPr>
        <w:pStyle w:val="ConsPlusCell"/>
        <w:ind w:firstLine="709"/>
        <w:jc w:val="both"/>
        <w:outlineLvl w:val="0"/>
        <w:rPr>
          <w:rFonts w:ascii="Times New Roman" w:hAnsi="Times New Roman" w:cs="Times New Roman"/>
          <w:sz w:val="24"/>
          <w:szCs w:val="24"/>
        </w:rPr>
      </w:pPr>
    </w:p>
    <w:p w:rsidR="00035C78" w:rsidRPr="00D065B8" w:rsidRDefault="00035C78" w:rsidP="002D2BBD">
      <w:pPr>
        <w:spacing w:after="0" w:line="240" w:lineRule="auto"/>
        <w:jc w:val="both"/>
        <w:rPr>
          <w:rFonts w:ascii="Times New Roman" w:hAnsi="Times New Roman" w:cs="Times New Roman"/>
          <w:b/>
          <w:sz w:val="24"/>
          <w:szCs w:val="24"/>
        </w:rPr>
      </w:pPr>
      <w:r w:rsidRPr="00D065B8">
        <w:rPr>
          <w:rFonts w:ascii="Times New Roman" w:hAnsi="Times New Roman" w:cs="Times New Roman"/>
          <w:b/>
          <w:sz w:val="24"/>
          <w:szCs w:val="24"/>
        </w:rPr>
        <w:lastRenderedPageBreak/>
        <w:t>РЕШИЛИ:</w:t>
      </w:r>
    </w:p>
    <w:p w:rsidR="00035C78" w:rsidRPr="002D2BBD" w:rsidRDefault="00035C78" w:rsidP="002D2BBD">
      <w:pPr>
        <w:pStyle w:val="1"/>
        <w:spacing w:before="0" w:line="240" w:lineRule="auto"/>
        <w:ind w:firstLine="709"/>
        <w:rPr>
          <w:rFonts w:ascii="Times New Roman" w:hAnsi="Times New Roman" w:cs="Times New Roman"/>
          <w:b w:val="0"/>
          <w:color w:val="auto"/>
          <w:sz w:val="24"/>
          <w:szCs w:val="24"/>
        </w:rPr>
      </w:pPr>
      <w:r w:rsidRPr="002D2BBD">
        <w:rPr>
          <w:rFonts w:ascii="Times New Roman" w:hAnsi="Times New Roman" w:cs="Times New Roman"/>
          <w:b w:val="0"/>
          <w:color w:val="auto"/>
          <w:sz w:val="24"/>
          <w:szCs w:val="24"/>
        </w:rPr>
        <w:t>1. Утвердить ООО «КФК Водоканал»:</w:t>
      </w:r>
    </w:p>
    <w:p w:rsidR="00035C78" w:rsidRPr="002D2BBD" w:rsidRDefault="00035C78" w:rsidP="002D2BBD">
      <w:pPr>
        <w:pStyle w:val="1"/>
        <w:spacing w:before="0" w:line="240" w:lineRule="auto"/>
        <w:ind w:firstLine="709"/>
        <w:rPr>
          <w:rFonts w:ascii="Times New Roman" w:hAnsi="Times New Roman" w:cs="Times New Roman"/>
          <w:b w:val="0"/>
          <w:color w:val="auto"/>
          <w:sz w:val="24"/>
          <w:szCs w:val="24"/>
        </w:rPr>
      </w:pPr>
      <w:r w:rsidRPr="002D2BBD">
        <w:rPr>
          <w:rFonts w:ascii="Times New Roman" w:hAnsi="Times New Roman" w:cs="Times New Roman"/>
          <w:b w:val="0"/>
          <w:color w:val="auto"/>
          <w:sz w:val="24"/>
          <w:szCs w:val="24"/>
        </w:rPr>
        <w:t>1) производственную программу в сфере водоснабжения на 2015 год.</w:t>
      </w:r>
    </w:p>
    <w:p w:rsidR="00035C78" w:rsidRPr="002D2BBD" w:rsidRDefault="00035C78" w:rsidP="002D2BBD">
      <w:pPr>
        <w:pStyle w:val="1"/>
        <w:spacing w:before="0" w:line="240" w:lineRule="auto"/>
        <w:ind w:firstLine="709"/>
        <w:rPr>
          <w:rFonts w:ascii="Times New Roman" w:hAnsi="Times New Roman" w:cs="Times New Roman"/>
          <w:b w:val="0"/>
          <w:color w:val="auto"/>
          <w:sz w:val="24"/>
          <w:szCs w:val="24"/>
        </w:rPr>
      </w:pPr>
      <w:r w:rsidRPr="002D2BBD">
        <w:rPr>
          <w:rFonts w:ascii="Times New Roman" w:hAnsi="Times New Roman" w:cs="Times New Roman"/>
          <w:b w:val="0"/>
          <w:color w:val="auto"/>
          <w:sz w:val="24"/>
          <w:szCs w:val="24"/>
        </w:rPr>
        <w:t>2) производственную программу в сфере водоотведения на 2015 год.</w:t>
      </w:r>
    </w:p>
    <w:p w:rsidR="00035C78" w:rsidRPr="002D2BBD" w:rsidRDefault="00035C78" w:rsidP="002D2BBD">
      <w:pPr>
        <w:pStyle w:val="1"/>
        <w:spacing w:before="0" w:line="240" w:lineRule="auto"/>
        <w:ind w:firstLine="709"/>
        <w:rPr>
          <w:rFonts w:ascii="Times New Roman" w:hAnsi="Times New Roman" w:cs="Times New Roman"/>
          <w:b w:val="0"/>
          <w:color w:val="auto"/>
          <w:sz w:val="24"/>
          <w:szCs w:val="24"/>
        </w:rPr>
      </w:pPr>
      <w:r w:rsidRPr="002D2BBD">
        <w:rPr>
          <w:rFonts w:ascii="Times New Roman" w:hAnsi="Times New Roman" w:cs="Times New Roman"/>
          <w:b w:val="0"/>
          <w:color w:val="auto"/>
          <w:sz w:val="24"/>
          <w:szCs w:val="24"/>
        </w:rPr>
        <w:t xml:space="preserve">2. Установить тарифы на транспортировку воды и сточных вод    ООО «КФК Водоканал» в </w:t>
      </w:r>
      <w:proofErr w:type="gramStart"/>
      <w:r w:rsidRPr="002D2BBD">
        <w:rPr>
          <w:rFonts w:ascii="Times New Roman" w:hAnsi="Times New Roman" w:cs="Times New Roman"/>
          <w:b w:val="0"/>
          <w:color w:val="auto"/>
          <w:sz w:val="24"/>
          <w:szCs w:val="24"/>
        </w:rPr>
        <w:t>г</w:t>
      </w:r>
      <w:proofErr w:type="gramEnd"/>
      <w:r w:rsidRPr="002D2BBD">
        <w:rPr>
          <w:rFonts w:ascii="Times New Roman" w:hAnsi="Times New Roman" w:cs="Times New Roman"/>
          <w:b w:val="0"/>
          <w:color w:val="auto"/>
          <w:sz w:val="24"/>
          <w:szCs w:val="24"/>
        </w:rPr>
        <w:t>. Костроме на 2015 год.</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0"/>
        <w:gridCol w:w="1259"/>
        <w:gridCol w:w="2360"/>
        <w:gridCol w:w="2428"/>
      </w:tblGrid>
      <w:tr w:rsidR="00035C78" w:rsidRPr="00D065B8" w:rsidTr="002141DA">
        <w:trPr>
          <w:trHeight w:val="329"/>
        </w:trPr>
        <w:tc>
          <w:tcPr>
            <w:tcW w:w="1964" w:type="pct"/>
            <w:vAlign w:val="center"/>
          </w:tcPr>
          <w:p w:rsidR="00035C78" w:rsidRPr="00D065B8" w:rsidRDefault="00035C78" w:rsidP="002D2BBD">
            <w:pPr>
              <w:pStyle w:val="1"/>
              <w:spacing w:before="0" w:line="240" w:lineRule="auto"/>
              <w:rPr>
                <w:rFonts w:ascii="Times New Roman" w:hAnsi="Times New Roman" w:cs="Times New Roman"/>
                <w:b w:val="0"/>
                <w:color w:val="auto"/>
                <w:sz w:val="22"/>
                <w:szCs w:val="22"/>
              </w:rPr>
            </w:pPr>
            <w:r w:rsidRPr="00D065B8">
              <w:rPr>
                <w:rFonts w:ascii="Times New Roman" w:hAnsi="Times New Roman" w:cs="Times New Roman"/>
                <w:b w:val="0"/>
                <w:color w:val="auto"/>
                <w:sz w:val="22"/>
                <w:szCs w:val="22"/>
              </w:rPr>
              <w:t>Категория  потребителей</w:t>
            </w:r>
          </w:p>
        </w:tc>
        <w:tc>
          <w:tcPr>
            <w:tcW w:w="632" w:type="pct"/>
            <w:vAlign w:val="center"/>
          </w:tcPr>
          <w:p w:rsidR="00035C78" w:rsidRPr="00D065B8" w:rsidRDefault="00035C78" w:rsidP="00D065B8">
            <w:pPr>
              <w:pStyle w:val="1"/>
              <w:spacing w:before="0" w:line="240" w:lineRule="auto"/>
              <w:jc w:val="center"/>
              <w:rPr>
                <w:rFonts w:ascii="Times New Roman" w:hAnsi="Times New Roman" w:cs="Times New Roman"/>
                <w:b w:val="0"/>
                <w:color w:val="auto"/>
                <w:sz w:val="22"/>
                <w:szCs w:val="22"/>
              </w:rPr>
            </w:pPr>
            <w:r w:rsidRPr="00D065B8">
              <w:rPr>
                <w:rFonts w:ascii="Times New Roman" w:hAnsi="Times New Roman" w:cs="Times New Roman"/>
                <w:b w:val="0"/>
                <w:color w:val="auto"/>
                <w:sz w:val="22"/>
                <w:szCs w:val="22"/>
              </w:rPr>
              <w:t>Ед.</w:t>
            </w:r>
          </w:p>
          <w:p w:rsidR="00035C78" w:rsidRPr="00D065B8" w:rsidRDefault="00035C78" w:rsidP="00D065B8">
            <w:pPr>
              <w:pStyle w:val="1"/>
              <w:spacing w:before="0" w:line="240" w:lineRule="auto"/>
              <w:jc w:val="center"/>
              <w:rPr>
                <w:rFonts w:ascii="Times New Roman" w:hAnsi="Times New Roman" w:cs="Times New Roman"/>
                <w:b w:val="0"/>
                <w:color w:val="auto"/>
                <w:sz w:val="22"/>
                <w:szCs w:val="22"/>
              </w:rPr>
            </w:pPr>
            <w:r w:rsidRPr="00D065B8">
              <w:rPr>
                <w:rFonts w:ascii="Times New Roman" w:hAnsi="Times New Roman" w:cs="Times New Roman"/>
                <w:b w:val="0"/>
                <w:color w:val="auto"/>
                <w:sz w:val="22"/>
                <w:szCs w:val="22"/>
              </w:rPr>
              <w:t>изм.</w:t>
            </w:r>
          </w:p>
        </w:tc>
        <w:tc>
          <w:tcPr>
            <w:tcW w:w="1185" w:type="pct"/>
            <w:vAlign w:val="center"/>
          </w:tcPr>
          <w:p w:rsidR="00035C78" w:rsidRPr="00D065B8" w:rsidRDefault="00035C78" w:rsidP="00D065B8">
            <w:pPr>
              <w:pStyle w:val="1"/>
              <w:spacing w:before="0" w:line="240" w:lineRule="auto"/>
              <w:jc w:val="center"/>
              <w:rPr>
                <w:rFonts w:ascii="Times New Roman" w:hAnsi="Times New Roman" w:cs="Times New Roman"/>
                <w:b w:val="0"/>
                <w:color w:val="auto"/>
                <w:sz w:val="22"/>
                <w:szCs w:val="22"/>
              </w:rPr>
            </w:pPr>
            <w:r w:rsidRPr="00D065B8">
              <w:rPr>
                <w:rFonts w:ascii="Times New Roman" w:hAnsi="Times New Roman" w:cs="Times New Roman"/>
                <w:b w:val="0"/>
                <w:color w:val="auto"/>
                <w:sz w:val="22"/>
                <w:szCs w:val="22"/>
              </w:rPr>
              <w:t>с  01.01.2015 г.             по 30.06.2015 г.</w:t>
            </w:r>
          </w:p>
        </w:tc>
        <w:tc>
          <w:tcPr>
            <w:tcW w:w="1219" w:type="pct"/>
            <w:vAlign w:val="center"/>
          </w:tcPr>
          <w:p w:rsidR="00035C78" w:rsidRPr="00D065B8" w:rsidRDefault="00035C78" w:rsidP="00D065B8">
            <w:pPr>
              <w:pStyle w:val="1"/>
              <w:spacing w:before="0" w:line="240" w:lineRule="auto"/>
              <w:jc w:val="center"/>
              <w:rPr>
                <w:rFonts w:ascii="Times New Roman" w:hAnsi="Times New Roman" w:cs="Times New Roman"/>
                <w:b w:val="0"/>
                <w:color w:val="auto"/>
                <w:sz w:val="22"/>
                <w:szCs w:val="22"/>
              </w:rPr>
            </w:pPr>
            <w:r w:rsidRPr="00D065B8">
              <w:rPr>
                <w:rFonts w:ascii="Times New Roman" w:hAnsi="Times New Roman" w:cs="Times New Roman"/>
                <w:b w:val="0"/>
                <w:color w:val="auto"/>
                <w:sz w:val="22"/>
                <w:szCs w:val="22"/>
              </w:rPr>
              <w:t>с  01.07.2015 г.             по 31.12.2015 г.</w:t>
            </w:r>
          </w:p>
        </w:tc>
      </w:tr>
      <w:tr w:rsidR="00035C78" w:rsidRPr="00D065B8" w:rsidTr="002141DA">
        <w:trPr>
          <w:trHeight w:val="329"/>
        </w:trPr>
        <w:tc>
          <w:tcPr>
            <w:tcW w:w="5000" w:type="pct"/>
            <w:gridSpan w:val="4"/>
            <w:vAlign w:val="center"/>
          </w:tcPr>
          <w:p w:rsidR="00035C78" w:rsidRPr="00D065B8" w:rsidRDefault="00035C78" w:rsidP="002D2BBD">
            <w:pPr>
              <w:pStyle w:val="1"/>
              <w:spacing w:before="0" w:line="240" w:lineRule="auto"/>
              <w:rPr>
                <w:rFonts w:ascii="Times New Roman" w:hAnsi="Times New Roman" w:cs="Times New Roman"/>
                <w:b w:val="0"/>
                <w:color w:val="auto"/>
                <w:sz w:val="22"/>
                <w:szCs w:val="22"/>
              </w:rPr>
            </w:pPr>
            <w:r w:rsidRPr="00D065B8">
              <w:rPr>
                <w:rFonts w:ascii="Times New Roman" w:hAnsi="Times New Roman" w:cs="Times New Roman"/>
                <w:b w:val="0"/>
                <w:color w:val="auto"/>
                <w:sz w:val="22"/>
                <w:szCs w:val="22"/>
              </w:rPr>
              <w:t>Транспортировка воды</w:t>
            </w:r>
          </w:p>
        </w:tc>
      </w:tr>
      <w:tr w:rsidR="00035C78" w:rsidRPr="00D065B8" w:rsidTr="002141DA">
        <w:trPr>
          <w:trHeight w:val="557"/>
        </w:trPr>
        <w:tc>
          <w:tcPr>
            <w:tcW w:w="1964" w:type="pct"/>
            <w:vAlign w:val="center"/>
          </w:tcPr>
          <w:p w:rsidR="00035C78" w:rsidRPr="00D065B8" w:rsidRDefault="00035C78" w:rsidP="002D2BBD">
            <w:pPr>
              <w:pStyle w:val="1"/>
              <w:spacing w:before="0" w:line="240" w:lineRule="auto"/>
              <w:rPr>
                <w:rFonts w:ascii="Times New Roman" w:hAnsi="Times New Roman" w:cs="Times New Roman"/>
                <w:b w:val="0"/>
                <w:color w:val="auto"/>
                <w:sz w:val="22"/>
                <w:szCs w:val="22"/>
              </w:rPr>
            </w:pPr>
            <w:r w:rsidRPr="00D065B8">
              <w:rPr>
                <w:rFonts w:ascii="Times New Roman" w:hAnsi="Times New Roman" w:cs="Times New Roman"/>
                <w:b w:val="0"/>
                <w:color w:val="auto"/>
                <w:sz w:val="22"/>
                <w:szCs w:val="22"/>
              </w:rPr>
              <w:t xml:space="preserve">Бюджетные и </w:t>
            </w:r>
          </w:p>
          <w:p w:rsidR="00035C78" w:rsidRPr="00D065B8" w:rsidRDefault="00035C78" w:rsidP="002D2BBD">
            <w:pPr>
              <w:pStyle w:val="1"/>
              <w:spacing w:before="0" w:line="240" w:lineRule="auto"/>
              <w:rPr>
                <w:rFonts w:ascii="Times New Roman" w:hAnsi="Times New Roman" w:cs="Times New Roman"/>
                <w:b w:val="0"/>
                <w:color w:val="auto"/>
                <w:sz w:val="22"/>
                <w:szCs w:val="22"/>
              </w:rPr>
            </w:pPr>
            <w:r w:rsidRPr="00D065B8">
              <w:rPr>
                <w:rFonts w:ascii="Times New Roman" w:hAnsi="Times New Roman" w:cs="Times New Roman"/>
                <w:b w:val="0"/>
                <w:color w:val="auto"/>
                <w:sz w:val="22"/>
                <w:szCs w:val="22"/>
              </w:rPr>
              <w:t xml:space="preserve">прочие потребители (без НДС) </w:t>
            </w:r>
          </w:p>
        </w:tc>
        <w:tc>
          <w:tcPr>
            <w:tcW w:w="632" w:type="pct"/>
            <w:vAlign w:val="center"/>
          </w:tcPr>
          <w:p w:rsidR="00035C78" w:rsidRPr="00D065B8" w:rsidRDefault="00035C78" w:rsidP="00D065B8">
            <w:pPr>
              <w:pStyle w:val="1"/>
              <w:spacing w:before="0" w:line="240" w:lineRule="auto"/>
              <w:jc w:val="center"/>
              <w:rPr>
                <w:rFonts w:ascii="Times New Roman" w:hAnsi="Times New Roman" w:cs="Times New Roman"/>
                <w:b w:val="0"/>
                <w:color w:val="auto"/>
                <w:sz w:val="22"/>
                <w:szCs w:val="22"/>
              </w:rPr>
            </w:pPr>
            <w:r w:rsidRPr="00D065B8">
              <w:rPr>
                <w:rFonts w:ascii="Times New Roman" w:hAnsi="Times New Roman" w:cs="Times New Roman"/>
                <w:b w:val="0"/>
                <w:color w:val="auto"/>
                <w:sz w:val="22"/>
                <w:szCs w:val="22"/>
              </w:rPr>
              <w:t>руб./м3</w:t>
            </w:r>
          </w:p>
        </w:tc>
        <w:tc>
          <w:tcPr>
            <w:tcW w:w="1185" w:type="pct"/>
            <w:vAlign w:val="center"/>
          </w:tcPr>
          <w:p w:rsidR="00035C78" w:rsidRPr="00D065B8" w:rsidRDefault="00035C78" w:rsidP="00D065B8">
            <w:pPr>
              <w:pStyle w:val="1"/>
              <w:spacing w:before="0" w:line="240" w:lineRule="auto"/>
              <w:jc w:val="center"/>
              <w:rPr>
                <w:rFonts w:ascii="Times New Roman" w:hAnsi="Times New Roman" w:cs="Times New Roman"/>
                <w:b w:val="0"/>
                <w:color w:val="auto"/>
                <w:sz w:val="22"/>
                <w:szCs w:val="22"/>
              </w:rPr>
            </w:pPr>
            <w:r w:rsidRPr="00D065B8">
              <w:rPr>
                <w:rFonts w:ascii="Times New Roman" w:hAnsi="Times New Roman" w:cs="Times New Roman"/>
                <w:b w:val="0"/>
                <w:color w:val="auto"/>
                <w:sz w:val="22"/>
                <w:szCs w:val="22"/>
              </w:rPr>
              <w:t>0,58</w:t>
            </w:r>
          </w:p>
        </w:tc>
        <w:tc>
          <w:tcPr>
            <w:tcW w:w="1219" w:type="pct"/>
            <w:vAlign w:val="center"/>
          </w:tcPr>
          <w:p w:rsidR="00035C78" w:rsidRPr="00D065B8" w:rsidRDefault="00035C78" w:rsidP="00D065B8">
            <w:pPr>
              <w:pStyle w:val="1"/>
              <w:spacing w:before="0" w:line="240" w:lineRule="auto"/>
              <w:jc w:val="center"/>
              <w:rPr>
                <w:rFonts w:ascii="Times New Roman" w:hAnsi="Times New Roman" w:cs="Times New Roman"/>
                <w:b w:val="0"/>
                <w:color w:val="auto"/>
                <w:sz w:val="22"/>
                <w:szCs w:val="22"/>
              </w:rPr>
            </w:pPr>
            <w:r w:rsidRPr="00D065B8">
              <w:rPr>
                <w:rFonts w:ascii="Times New Roman" w:hAnsi="Times New Roman" w:cs="Times New Roman"/>
                <w:b w:val="0"/>
                <w:color w:val="auto"/>
                <w:sz w:val="22"/>
                <w:szCs w:val="22"/>
              </w:rPr>
              <w:t>25,46</w:t>
            </w:r>
          </w:p>
        </w:tc>
      </w:tr>
      <w:tr w:rsidR="00035C78" w:rsidRPr="00D065B8" w:rsidTr="002141DA">
        <w:trPr>
          <w:trHeight w:val="346"/>
        </w:trPr>
        <w:tc>
          <w:tcPr>
            <w:tcW w:w="5000" w:type="pct"/>
            <w:gridSpan w:val="4"/>
            <w:vAlign w:val="center"/>
          </w:tcPr>
          <w:p w:rsidR="00035C78" w:rsidRPr="00D065B8" w:rsidRDefault="00035C78" w:rsidP="002D2BBD">
            <w:pPr>
              <w:pStyle w:val="1"/>
              <w:spacing w:before="0" w:line="240" w:lineRule="auto"/>
              <w:rPr>
                <w:rFonts w:ascii="Times New Roman" w:hAnsi="Times New Roman" w:cs="Times New Roman"/>
                <w:b w:val="0"/>
                <w:color w:val="auto"/>
                <w:sz w:val="22"/>
                <w:szCs w:val="22"/>
              </w:rPr>
            </w:pPr>
            <w:r w:rsidRPr="00D065B8">
              <w:rPr>
                <w:rFonts w:ascii="Times New Roman" w:hAnsi="Times New Roman" w:cs="Times New Roman"/>
                <w:b w:val="0"/>
                <w:color w:val="auto"/>
                <w:sz w:val="22"/>
                <w:szCs w:val="22"/>
              </w:rPr>
              <w:t>Транспортировка стоков</w:t>
            </w:r>
          </w:p>
        </w:tc>
      </w:tr>
      <w:tr w:rsidR="00035C78" w:rsidRPr="00D065B8" w:rsidTr="002141DA">
        <w:trPr>
          <w:trHeight w:val="550"/>
        </w:trPr>
        <w:tc>
          <w:tcPr>
            <w:tcW w:w="1964" w:type="pct"/>
            <w:vAlign w:val="center"/>
          </w:tcPr>
          <w:p w:rsidR="00035C78" w:rsidRPr="00D065B8" w:rsidRDefault="00035C78" w:rsidP="002D2BBD">
            <w:pPr>
              <w:pStyle w:val="1"/>
              <w:spacing w:before="0" w:line="240" w:lineRule="auto"/>
              <w:rPr>
                <w:rFonts w:ascii="Times New Roman" w:hAnsi="Times New Roman" w:cs="Times New Roman"/>
                <w:b w:val="0"/>
                <w:color w:val="auto"/>
                <w:sz w:val="22"/>
                <w:szCs w:val="22"/>
              </w:rPr>
            </w:pPr>
            <w:r w:rsidRPr="00D065B8">
              <w:rPr>
                <w:rFonts w:ascii="Times New Roman" w:hAnsi="Times New Roman" w:cs="Times New Roman"/>
                <w:b w:val="0"/>
                <w:color w:val="auto"/>
                <w:sz w:val="22"/>
                <w:szCs w:val="22"/>
              </w:rPr>
              <w:t xml:space="preserve">Бюджетные и </w:t>
            </w:r>
          </w:p>
          <w:p w:rsidR="00035C78" w:rsidRPr="00D065B8" w:rsidRDefault="00035C78" w:rsidP="002D2BBD">
            <w:pPr>
              <w:pStyle w:val="1"/>
              <w:spacing w:before="0" w:line="240" w:lineRule="auto"/>
              <w:rPr>
                <w:rFonts w:ascii="Times New Roman" w:hAnsi="Times New Roman" w:cs="Times New Roman"/>
                <w:b w:val="0"/>
                <w:color w:val="auto"/>
                <w:sz w:val="22"/>
                <w:szCs w:val="22"/>
              </w:rPr>
            </w:pPr>
            <w:r w:rsidRPr="00D065B8">
              <w:rPr>
                <w:rFonts w:ascii="Times New Roman" w:hAnsi="Times New Roman" w:cs="Times New Roman"/>
                <w:b w:val="0"/>
                <w:color w:val="auto"/>
                <w:sz w:val="22"/>
                <w:szCs w:val="22"/>
              </w:rPr>
              <w:t>прочие потребители  (без НДС)</w:t>
            </w:r>
          </w:p>
        </w:tc>
        <w:tc>
          <w:tcPr>
            <w:tcW w:w="632" w:type="pct"/>
            <w:vAlign w:val="center"/>
          </w:tcPr>
          <w:p w:rsidR="00035C78" w:rsidRPr="00D065B8" w:rsidRDefault="00035C78" w:rsidP="00D065B8">
            <w:pPr>
              <w:pStyle w:val="1"/>
              <w:spacing w:before="0" w:line="240" w:lineRule="auto"/>
              <w:jc w:val="center"/>
              <w:rPr>
                <w:rFonts w:ascii="Times New Roman" w:hAnsi="Times New Roman" w:cs="Times New Roman"/>
                <w:b w:val="0"/>
                <w:color w:val="auto"/>
                <w:sz w:val="22"/>
                <w:szCs w:val="22"/>
              </w:rPr>
            </w:pPr>
            <w:r w:rsidRPr="00D065B8">
              <w:rPr>
                <w:rFonts w:ascii="Times New Roman" w:hAnsi="Times New Roman" w:cs="Times New Roman"/>
                <w:b w:val="0"/>
                <w:color w:val="auto"/>
                <w:sz w:val="22"/>
                <w:szCs w:val="22"/>
              </w:rPr>
              <w:t>руб./м3</w:t>
            </w:r>
          </w:p>
        </w:tc>
        <w:tc>
          <w:tcPr>
            <w:tcW w:w="1185" w:type="pct"/>
            <w:vAlign w:val="center"/>
          </w:tcPr>
          <w:p w:rsidR="00035C78" w:rsidRPr="00D065B8" w:rsidRDefault="00035C78" w:rsidP="00D065B8">
            <w:pPr>
              <w:pStyle w:val="1"/>
              <w:spacing w:before="0" w:line="240" w:lineRule="auto"/>
              <w:jc w:val="center"/>
              <w:rPr>
                <w:rFonts w:ascii="Times New Roman" w:hAnsi="Times New Roman" w:cs="Times New Roman"/>
                <w:b w:val="0"/>
                <w:color w:val="auto"/>
                <w:sz w:val="22"/>
                <w:szCs w:val="22"/>
              </w:rPr>
            </w:pPr>
            <w:r w:rsidRPr="00D065B8">
              <w:rPr>
                <w:rFonts w:ascii="Times New Roman" w:hAnsi="Times New Roman" w:cs="Times New Roman"/>
                <w:b w:val="0"/>
                <w:color w:val="auto"/>
                <w:sz w:val="22"/>
                <w:szCs w:val="22"/>
              </w:rPr>
              <w:t>0,97</w:t>
            </w:r>
          </w:p>
        </w:tc>
        <w:tc>
          <w:tcPr>
            <w:tcW w:w="1219" w:type="pct"/>
            <w:vAlign w:val="center"/>
          </w:tcPr>
          <w:p w:rsidR="00035C78" w:rsidRPr="00D065B8" w:rsidRDefault="00035C78" w:rsidP="00D065B8">
            <w:pPr>
              <w:pStyle w:val="1"/>
              <w:spacing w:before="0" w:line="240" w:lineRule="auto"/>
              <w:jc w:val="center"/>
              <w:rPr>
                <w:rFonts w:ascii="Times New Roman" w:hAnsi="Times New Roman" w:cs="Times New Roman"/>
                <w:b w:val="0"/>
                <w:color w:val="auto"/>
                <w:sz w:val="22"/>
                <w:szCs w:val="22"/>
              </w:rPr>
            </w:pPr>
            <w:r w:rsidRPr="00D065B8">
              <w:rPr>
                <w:rFonts w:ascii="Times New Roman" w:hAnsi="Times New Roman" w:cs="Times New Roman"/>
                <w:b w:val="0"/>
                <w:color w:val="auto"/>
                <w:sz w:val="22"/>
                <w:szCs w:val="22"/>
              </w:rPr>
              <w:t>0,97</w:t>
            </w:r>
          </w:p>
        </w:tc>
      </w:tr>
    </w:tbl>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3. Постановление об установлении тарифов подлежит   официальному опубликованию и  вступает в силу с  1 января 2015 года.</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4. Раскрыть информацию по стандартам раскрытия в установленные сроки, в соответствии с действующим законодательством.</w:t>
      </w:r>
    </w:p>
    <w:p w:rsidR="00035C78" w:rsidRPr="002D2BBD" w:rsidRDefault="00035C78" w:rsidP="002D2BBD">
      <w:pPr>
        <w:spacing w:after="0" w:line="240" w:lineRule="auto"/>
        <w:ind w:firstLine="709"/>
        <w:jc w:val="both"/>
        <w:rPr>
          <w:rFonts w:ascii="Times New Roman" w:hAnsi="Times New Roman" w:cs="Times New Roman"/>
          <w:sz w:val="24"/>
          <w:szCs w:val="24"/>
        </w:rPr>
      </w:pPr>
      <w:r w:rsidRPr="002D2BBD">
        <w:rPr>
          <w:rFonts w:ascii="Times New Roman" w:hAnsi="Times New Roman" w:cs="Times New Roman"/>
          <w:sz w:val="24"/>
          <w:szCs w:val="24"/>
        </w:rPr>
        <w:t xml:space="preserve">5. Направить в ФСТ России информацию </w:t>
      </w:r>
      <w:proofErr w:type="gramStart"/>
      <w:r w:rsidRPr="002D2BBD">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2D2BBD">
        <w:rPr>
          <w:rFonts w:ascii="Times New Roman" w:hAnsi="Times New Roman" w:cs="Times New Roman"/>
          <w:sz w:val="24"/>
          <w:szCs w:val="24"/>
        </w:rPr>
        <w:t xml:space="preserve"> законодательства.</w:t>
      </w:r>
    </w:p>
    <w:p w:rsidR="00662E90" w:rsidRPr="00662E90" w:rsidRDefault="006E63E7" w:rsidP="00662E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ООО «КФК Водоканал» в срок до 23.12.2014 г. представить в департамент ГРЦ и</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 Костромской области особое мнение с обоснованием разногласий </w:t>
      </w:r>
      <w:r w:rsidR="00CA122A">
        <w:rPr>
          <w:rFonts w:ascii="Times New Roman" w:hAnsi="Times New Roman" w:cs="Times New Roman"/>
          <w:sz w:val="24"/>
          <w:szCs w:val="24"/>
        </w:rPr>
        <w:t xml:space="preserve">в части уровня тарифов </w:t>
      </w:r>
      <w:r>
        <w:rPr>
          <w:rFonts w:ascii="Times New Roman" w:hAnsi="Times New Roman" w:cs="Times New Roman"/>
          <w:sz w:val="24"/>
          <w:szCs w:val="24"/>
        </w:rPr>
        <w:t>постатейно.</w:t>
      </w:r>
    </w:p>
    <w:p w:rsidR="006E63E7" w:rsidRDefault="006E63E7" w:rsidP="002E1A1B">
      <w:pPr>
        <w:pStyle w:val="ConsNormal"/>
        <w:widowControl/>
        <w:ind w:right="-142" w:firstLine="0"/>
        <w:jc w:val="both"/>
        <w:rPr>
          <w:rFonts w:ascii="Times New Roman" w:hAnsi="Times New Roman" w:cs="Times New Roman"/>
          <w:b/>
          <w:sz w:val="24"/>
          <w:szCs w:val="24"/>
        </w:rPr>
      </w:pPr>
    </w:p>
    <w:p w:rsidR="002E1A1B" w:rsidRPr="002E1A1B" w:rsidRDefault="002E1A1B" w:rsidP="002E1A1B">
      <w:pPr>
        <w:pStyle w:val="ConsNormal"/>
        <w:widowControl/>
        <w:ind w:right="-142" w:firstLine="0"/>
        <w:jc w:val="both"/>
        <w:rPr>
          <w:rFonts w:ascii="Times New Roman" w:hAnsi="Times New Roman" w:cs="Times New Roman"/>
          <w:sz w:val="24"/>
          <w:szCs w:val="24"/>
        </w:rPr>
      </w:pPr>
      <w:r w:rsidRPr="002E1A1B">
        <w:rPr>
          <w:rFonts w:ascii="Times New Roman" w:hAnsi="Times New Roman" w:cs="Times New Roman"/>
          <w:b/>
          <w:sz w:val="24"/>
          <w:szCs w:val="24"/>
        </w:rPr>
        <w:t>Вопрос 4</w:t>
      </w:r>
      <w:r w:rsidRPr="002E1A1B">
        <w:rPr>
          <w:rFonts w:ascii="Times New Roman" w:hAnsi="Times New Roman" w:cs="Times New Roman"/>
          <w:sz w:val="24"/>
          <w:szCs w:val="24"/>
        </w:rPr>
        <w:t xml:space="preserve">: «Об утверждении производственных </w:t>
      </w:r>
      <w:proofErr w:type="gramStart"/>
      <w:r w:rsidRPr="002E1A1B">
        <w:rPr>
          <w:rFonts w:ascii="Times New Roman" w:hAnsi="Times New Roman" w:cs="Times New Roman"/>
          <w:sz w:val="24"/>
          <w:szCs w:val="24"/>
        </w:rPr>
        <w:t>программ</w:t>
      </w:r>
      <w:proofErr w:type="gramEnd"/>
      <w:r w:rsidRPr="002E1A1B">
        <w:rPr>
          <w:rFonts w:ascii="Times New Roman" w:hAnsi="Times New Roman" w:cs="Times New Roman"/>
          <w:sz w:val="24"/>
          <w:szCs w:val="24"/>
        </w:rPr>
        <w:t xml:space="preserve"> ЧУ «Санаторий «Щелыково» СТД РФ» в сфере водоснабжения и водоотведения на 2015-2017 годы, установлении тарифов на питьевую и водоотведение для ЧУ «Санаторий «Щелыково» СТД РФ» в Островском муниципальном районе на 2015-2017 годы и о признании утратившим силу постановления департамента государственного регулирования цен и тарифов Костромской области от 18.11.2013 № 13/377».</w:t>
      </w:r>
    </w:p>
    <w:p w:rsidR="002E1A1B" w:rsidRPr="002E1A1B" w:rsidRDefault="002E1A1B" w:rsidP="002E1A1B">
      <w:pPr>
        <w:spacing w:after="0" w:line="240" w:lineRule="auto"/>
        <w:jc w:val="both"/>
        <w:rPr>
          <w:rFonts w:ascii="Times New Roman" w:hAnsi="Times New Roman" w:cs="Times New Roman"/>
          <w:b/>
          <w:sz w:val="24"/>
          <w:szCs w:val="24"/>
        </w:rPr>
      </w:pPr>
      <w:r w:rsidRPr="002E1A1B">
        <w:rPr>
          <w:rFonts w:ascii="Times New Roman" w:hAnsi="Times New Roman" w:cs="Times New Roman"/>
          <w:b/>
          <w:sz w:val="24"/>
          <w:szCs w:val="24"/>
        </w:rPr>
        <w:t>СЛУШАЛИ:</w:t>
      </w:r>
    </w:p>
    <w:p w:rsidR="002E1A1B" w:rsidRPr="002E1A1B" w:rsidRDefault="002E1A1B" w:rsidP="002E1A1B">
      <w:pPr>
        <w:spacing w:after="0" w:line="240" w:lineRule="auto"/>
        <w:jc w:val="both"/>
        <w:rPr>
          <w:rFonts w:ascii="Times New Roman" w:hAnsi="Times New Roman" w:cs="Times New Roman"/>
          <w:sz w:val="24"/>
          <w:szCs w:val="24"/>
        </w:rPr>
      </w:pPr>
      <w:r w:rsidRPr="002E1A1B">
        <w:rPr>
          <w:rFonts w:ascii="Times New Roman" w:hAnsi="Times New Roman" w:cs="Times New Roman"/>
          <w:b/>
          <w:sz w:val="24"/>
          <w:szCs w:val="24"/>
        </w:rPr>
        <w:tab/>
      </w:r>
      <w:r w:rsidRPr="002E1A1B">
        <w:rPr>
          <w:rFonts w:ascii="Times New Roman" w:hAnsi="Times New Roman" w:cs="Times New Roman"/>
          <w:sz w:val="24"/>
          <w:szCs w:val="24"/>
        </w:rPr>
        <w:t xml:space="preserve">Уполномоченного по делу Алексееву А.А., сообщившего по рассматриваемому вопросу следующее. </w:t>
      </w:r>
    </w:p>
    <w:p w:rsidR="002E1A1B" w:rsidRPr="002E1A1B" w:rsidRDefault="002E1A1B" w:rsidP="002E1A1B">
      <w:pPr>
        <w:tabs>
          <w:tab w:val="left" w:pos="1272"/>
        </w:tabs>
        <w:spacing w:after="0" w:line="240" w:lineRule="auto"/>
        <w:ind w:firstLine="709"/>
        <w:jc w:val="both"/>
        <w:rPr>
          <w:rFonts w:ascii="Times New Roman" w:hAnsi="Times New Roman" w:cs="Times New Roman"/>
          <w:sz w:val="24"/>
          <w:szCs w:val="24"/>
        </w:rPr>
      </w:pPr>
      <w:r w:rsidRPr="002E1A1B">
        <w:rPr>
          <w:rFonts w:ascii="Times New Roman" w:hAnsi="Times New Roman" w:cs="Times New Roman"/>
          <w:sz w:val="24"/>
          <w:szCs w:val="24"/>
        </w:rPr>
        <w:t>ЧУ «Санаторий «Щелыково» СТД РФ»</w:t>
      </w:r>
      <w:r w:rsidRPr="002E1A1B">
        <w:rPr>
          <w:rFonts w:ascii="Times New Roman" w:hAnsi="Times New Roman" w:cs="Times New Roman"/>
          <w:b/>
          <w:sz w:val="24"/>
          <w:szCs w:val="24"/>
        </w:rPr>
        <w:t xml:space="preserve"> </w:t>
      </w:r>
      <w:r w:rsidRPr="002E1A1B">
        <w:rPr>
          <w:rFonts w:ascii="Times New Roman" w:hAnsi="Times New Roman" w:cs="Times New Roman"/>
          <w:sz w:val="24"/>
          <w:szCs w:val="24"/>
        </w:rPr>
        <w:t xml:space="preserve">представило в департамент государственного регулирования цен и тарифов Костромской области заявление и расчетные материалы для установления тарифов на питьевую воду и водоотведение для </w:t>
      </w:r>
      <w:proofErr w:type="gramStart"/>
      <w:r w:rsidRPr="002E1A1B">
        <w:rPr>
          <w:rFonts w:ascii="Times New Roman" w:hAnsi="Times New Roman" w:cs="Times New Roman"/>
          <w:sz w:val="24"/>
          <w:szCs w:val="24"/>
        </w:rPr>
        <w:t>потребителей</w:t>
      </w:r>
      <w:proofErr w:type="gramEnd"/>
      <w:r w:rsidRPr="002E1A1B">
        <w:rPr>
          <w:rFonts w:ascii="Times New Roman" w:hAnsi="Times New Roman" w:cs="Times New Roman"/>
          <w:sz w:val="24"/>
          <w:szCs w:val="24"/>
        </w:rPr>
        <w:t xml:space="preserve"> ЧУ «Санаторий «Щелыково» СТД РФ»</w:t>
      </w:r>
      <w:r w:rsidRPr="002E1A1B">
        <w:rPr>
          <w:rFonts w:ascii="Times New Roman" w:hAnsi="Times New Roman" w:cs="Times New Roman"/>
          <w:b/>
          <w:sz w:val="24"/>
          <w:szCs w:val="24"/>
        </w:rPr>
        <w:t xml:space="preserve"> </w:t>
      </w:r>
      <w:r w:rsidRPr="002E1A1B">
        <w:rPr>
          <w:rFonts w:ascii="Times New Roman" w:hAnsi="Times New Roman" w:cs="Times New Roman"/>
          <w:sz w:val="24"/>
          <w:szCs w:val="24"/>
        </w:rPr>
        <w:t xml:space="preserve">в Островском муниципальном районе на 2015-2017 годы. </w:t>
      </w:r>
    </w:p>
    <w:p w:rsidR="002E1A1B" w:rsidRPr="002E1A1B" w:rsidRDefault="002E1A1B" w:rsidP="002E1A1B">
      <w:pPr>
        <w:tabs>
          <w:tab w:val="left" w:pos="1272"/>
        </w:tabs>
        <w:spacing w:after="0" w:line="240" w:lineRule="auto"/>
        <w:ind w:firstLine="709"/>
        <w:jc w:val="both"/>
        <w:rPr>
          <w:rFonts w:ascii="Times New Roman" w:hAnsi="Times New Roman" w:cs="Times New Roman"/>
          <w:sz w:val="24"/>
          <w:szCs w:val="24"/>
        </w:rPr>
      </w:pPr>
      <w:r w:rsidRPr="002E1A1B">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2E1A1B">
        <w:rPr>
          <w:rFonts w:ascii="Times New Roman" w:hAnsi="Times New Roman" w:cs="Times New Roman"/>
          <w:sz w:val="24"/>
          <w:szCs w:val="24"/>
        </w:rPr>
        <w:t xml:space="preserve"> Т</w:t>
      </w:r>
      <w:proofErr w:type="gramEnd"/>
      <w:r w:rsidRPr="002E1A1B">
        <w:rPr>
          <w:rFonts w:ascii="Times New Roman" w:hAnsi="Times New Roman" w:cs="Times New Roman"/>
          <w:sz w:val="24"/>
          <w:szCs w:val="24"/>
        </w:rPr>
        <w:t xml:space="preserve"> КО принято решение об открытии дела по установлению тарифов на питьевую воду и водоотведение приказом ДГРЦ и Т КО от 25.11.2014 г. № 413.</w:t>
      </w:r>
    </w:p>
    <w:p w:rsidR="002E1A1B" w:rsidRDefault="002E1A1B" w:rsidP="002E1A1B">
      <w:pPr>
        <w:pStyle w:val="ConsTitle"/>
        <w:widowControl/>
        <w:ind w:right="0" w:firstLine="709"/>
        <w:jc w:val="both"/>
        <w:rPr>
          <w:rFonts w:ascii="Times New Roman" w:hAnsi="Times New Roman" w:cs="Times New Roman"/>
          <w:b w:val="0"/>
          <w:sz w:val="24"/>
          <w:szCs w:val="24"/>
        </w:rPr>
      </w:pPr>
      <w:proofErr w:type="gramStart"/>
      <w:r w:rsidRPr="002E1A1B">
        <w:rPr>
          <w:rFonts w:ascii="Times New Roman" w:hAnsi="Times New Roman" w:cs="Times New Roman"/>
          <w:b w:val="0"/>
          <w:sz w:val="24"/>
          <w:szCs w:val="24"/>
        </w:rPr>
        <w:t xml:space="preserve">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2E1A1B">
          <w:rPr>
            <w:rFonts w:ascii="Times New Roman" w:hAnsi="Times New Roman" w:cs="Times New Roman"/>
            <w:b w:val="0"/>
            <w:sz w:val="24"/>
            <w:szCs w:val="24"/>
          </w:rPr>
          <w:t>2011 г</w:t>
        </w:r>
      </w:smartTag>
      <w:r w:rsidRPr="002E1A1B">
        <w:rPr>
          <w:rFonts w:ascii="Times New Roman" w:hAnsi="Times New Roman" w:cs="Times New Roman"/>
          <w:b w:val="0"/>
          <w:sz w:val="24"/>
          <w:szCs w:val="24"/>
        </w:rPr>
        <w:t>. № 416-ФЗ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и методическими указаниями по расчету регулируемых тарифов в сфере водоснабжения</w:t>
      </w:r>
      <w:proofErr w:type="gramEnd"/>
      <w:r w:rsidRPr="002E1A1B">
        <w:rPr>
          <w:rFonts w:ascii="Times New Roman" w:hAnsi="Times New Roman" w:cs="Times New Roman"/>
          <w:b w:val="0"/>
          <w:sz w:val="24"/>
          <w:szCs w:val="24"/>
        </w:rPr>
        <w:t xml:space="preserve"> и водоотведения, </w:t>
      </w:r>
      <w:proofErr w:type="gramStart"/>
      <w:r w:rsidRPr="002E1A1B">
        <w:rPr>
          <w:rFonts w:ascii="Times New Roman" w:hAnsi="Times New Roman" w:cs="Times New Roman"/>
          <w:b w:val="0"/>
          <w:sz w:val="24"/>
          <w:szCs w:val="24"/>
        </w:rPr>
        <w:t>утвержденные</w:t>
      </w:r>
      <w:proofErr w:type="gramEnd"/>
      <w:r w:rsidRPr="002E1A1B">
        <w:rPr>
          <w:rFonts w:ascii="Times New Roman" w:hAnsi="Times New Roman" w:cs="Times New Roman"/>
          <w:b w:val="0"/>
          <w:sz w:val="24"/>
          <w:szCs w:val="24"/>
        </w:rPr>
        <w:t xml:space="preserve"> приказом ФСТ России от 27.12.2013 № 1746-э.</w:t>
      </w:r>
    </w:p>
    <w:p w:rsidR="00D34B98" w:rsidRPr="002E1A1B" w:rsidRDefault="00D34B98" w:rsidP="002E1A1B">
      <w:pPr>
        <w:pStyle w:val="ConsTitle"/>
        <w:widowControl/>
        <w:ind w:right="0" w:firstLine="709"/>
        <w:jc w:val="both"/>
        <w:rPr>
          <w:rFonts w:ascii="Times New Roman" w:hAnsi="Times New Roman" w:cs="Times New Roman"/>
          <w:b w:val="0"/>
          <w:sz w:val="24"/>
          <w:szCs w:val="24"/>
        </w:rPr>
      </w:pPr>
    </w:p>
    <w:p w:rsidR="002E1A1B" w:rsidRPr="002E1A1B" w:rsidRDefault="002E1A1B" w:rsidP="002E1A1B">
      <w:pPr>
        <w:numPr>
          <w:ilvl w:val="0"/>
          <w:numId w:val="12"/>
        </w:numPr>
        <w:tabs>
          <w:tab w:val="left" w:pos="360"/>
        </w:tabs>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Достоверность данных.</w:t>
      </w:r>
    </w:p>
    <w:p w:rsidR="002E1A1B" w:rsidRDefault="002E1A1B" w:rsidP="002E1A1B">
      <w:pPr>
        <w:spacing w:after="0" w:line="240" w:lineRule="auto"/>
        <w:ind w:firstLine="540"/>
        <w:jc w:val="both"/>
        <w:rPr>
          <w:rFonts w:ascii="Times New Roman" w:hAnsi="Times New Roman" w:cs="Times New Roman"/>
          <w:sz w:val="24"/>
          <w:szCs w:val="24"/>
        </w:rPr>
      </w:pPr>
      <w:r w:rsidRPr="002E1A1B">
        <w:rPr>
          <w:rFonts w:ascii="Times New Roman" w:hAnsi="Times New Roman" w:cs="Times New Roman"/>
          <w:sz w:val="24"/>
          <w:szCs w:val="24"/>
        </w:rPr>
        <w:t xml:space="preserve">При проведении настоящей экспертизы уполномоченный по делу опирался на исходные данные, </w:t>
      </w:r>
      <w:proofErr w:type="gramStart"/>
      <w:r w:rsidRPr="002E1A1B">
        <w:rPr>
          <w:rFonts w:ascii="Times New Roman" w:hAnsi="Times New Roman" w:cs="Times New Roman"/>
          <w:sz w:val="24"/>
          <w:szCs w:val="24"/>
        </w:rPr>
        <w:t>представленные</w:t>
      </w:r>
      <w:proofErr w:type="gramEnd"/>
      <w:r w:rsidRPr="002E1A1B">
        <w:rPr>
          <w:rFonts w:ascii="Times New Roman" w:hAnsi="Times New Roman" w:cs="Times New Roman"/>
          <w:sz w:val="24"/>
          <w:szCs w:val="24"/>
        </w:rPr>
        <w:t xml:space="preserve"> ЧУ «Санаторий «Щелыково» СТД РФ». Ответственность за достоверность исходных данных </w:t>
      </w:r>
      <w:proofErr w:type="gramStart"/>
      <w:r w:rsidRPr="002E1A1B">
        <w:rPr>
          <w:rFonts w:ascii="Times New Roman" w:hAnsi="Times New Roman" w:cs="Times New Roman"/>
          <w:sz w:val="24"/>
          <w:szCs w:val="24"/>
        </w:rPr>
        <w:t>несет</w:t>
      </w:r>
      <w:proofErr w:type="gramEnd"/>
      <w:r w:rsidRPr="002E1A1B">
        <w:rPr>
          <w:rFonts w:ascii="Times New Roman" w:hAnsi="Times New Roman" w:cs="Times New Roman"/>
          <w:sz w:val="24"/>
          <w:szCs w:val="24"/>
        </w:rPr>
        <w:t xml:space="preserve"> ЧУ «Санаторий «Щелыково» СТД РФ».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2E1A1B" w:rsidRPr="002E1A1B" w:rsidRDefault="002E1A1B" w:rsidP="002E1A1B">
      <w:pPr>
        <w:spacing w:after="0" w:line="240" w:lineRule="auto"/>
        <w:ind w:left="1069"/>
        <w:jc w:val="center"/>
        <w:rPr>
          <w:rFonts w:ascii="Times New Roman" w:hAnsi="Times New Roman" w:cs="Times New Roman"/>
          <w:b/>
          <w:sz w:val="24"/>
          <w:szCs w:val="24"/>
          <w:u w:val="single"/>
        </w:rPr>
      </w:pPr>
      <w:r w:rsidRPr="002E1A1B">
        <w:rPr>
          <w:rFonts w:ascii="Times New Roman" w:hAnsi="Times New Roman" w:cs="Times New Roman"/>
          <w:b/>
          <w:sz w:val="24"/>
          <w:szCs w:val="24"/>
          <w:u w:val="single"/>
        </w:rPr>
        <w:lastRenderedPageBreak/>
        <w:t>Заключение по тарифам на питьевую воду</w:t>
      </w:r>
    </w:p>
    <w:p w:rsidR="002E1A1B" w:rsidRPr="002E1A1B" w:rsidRDefault="002E1A1B" w:rsidP="002E1A1B">
      <w:pPr>
        <w:tabs>
          <w:tab w:val="left" w:pos="1272"/>
        </w:tabs>
        <w:spacing w:after="0" w:line="240" w:lineRule="auto"/>
        <w:ind w:firstLine="709"/>
        <w:jc w:val="center"/>
        <w:rPr>
          <w:rFonts w:ascii="Times New Roman" w:hAnsi="Times New Roman" w:cs="Times New Roman"/>
          <w:sz w:val="24"/>
          <w:szCs w:val="24"/>
        </w:rPr>
      </w:pPr>
      <w:r w:rsidRPr="002E1A1B">
        <w:rPr>
          <w:rFonts w:ascii="Times New Roman" w:hAnsi="Times New Roman" w:cs="Times New Roman"/>
          <w:sz w:val="24"/>
          <w:szCs w:val="24"/>
        </w:rPr>
        <w:t>Производственная программа предприятия принята на следующем уровне:</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4252"/>
        <w:gridCol w:w="1417"/>
        <w:gridCol w:w="1276"/>
        <w:gridCol w:w="1134"/>
        <w:gridCol w:w="1276"/>
      </w:tblGrid>
      <w:tr w:rsidR="002E1A1B" w:rsidRPr="002E1A1B" w:rsidTr="002E1A1B">
        <w:trPr>
          <w:trHeight w:val="1309"/>
        </w:trPr>
        <w:tc>
          <w:tcPr>
            <w:tcW w:w="583" w:type="dxa"/>
            <w:vMerge w:val="restart"/>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w:t>
            </w:r>
            <w:r w:rsidRPr="002E1A1B">
              <w:rPr>
                <w:rFonts w:ascii="Times New Roman" w:hAnsi="Times New Roman" w:cs="Times New Roman"/>
                <w:sz w:val="20"/>
                <w:szCs w:val="20"/>
              </w:rPr>
              <w:br/>
              <w:t>п/п</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Показатели производственной деятельности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Ед. измерения</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Величина показателя</w:t>
            </w:r>
            <w:r w:rsidRPr="002E1A1B">
              <w:rPr>
                <w:rFonts w:ascii="Times New Roman" w:hAnsi="Times New Roman" w:cs="Times New Roman"/>
                <w:sz w:val="20"/>
                <w:szCs w:val="20"/>
              </w:rPr>
              <w:br/>
              <w:t>на период регулирования</w:t>
            </w:r>
          </w:p>
          <w:p w:rsidR="002E1A1B" w:rsidRPr="002E1A1B" w:rsidRDefault="002E1A1B" w:rsidP="002E1A1B">
            <w:pPr>
              <w:spacing w:after="0" w:line="240" w:lineRule="auto"/>
              <w:jc w:val="center"/>
              <w:rPr>
                <w:rFonts w:ascii="Times New Roman" w:hAnsi="Times New Roman" w:cs="Times New Roman"/>
                <w:sz w:val="20"/>
                <w:szCs w:val="20"/>
              </w:rPr>
            </w:pPr>
          </w:p>
        </w:tc>
      </w:tr>
      <w:tr w:rsidR="002E1A1B" w:rsidRPr="002E1A1B" w:rsidTr="002E1A1B">
        <w:trPr>
          <w:trHeight w:val="371"/>
        </w:trPr>
        <w:tc>
          <w:tcPr>
            <w:tcW w:w="583" w:type="dxa"/>
            <w:vMerge/>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rPr>
                <w:rFonts w:ascii="Times New Roman" w:hAnsi="Times New Roman" w:cs="Times New Roman"/>
                <w:sz w:val="20"/>
                <w:szCs w:val="20"/>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2015г.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2017г.</w:t>
            </w:r>
          </w:p>
        </w:tc>
      </w:tr>
      <w:tr w:rsidR="002E1A1B" w:rsidRPr="002E1A1B" w:rsidTr="002E1A1B">
        <w:trPr>
          <w:trHeight w:val="369"/>
        </w:trPr>
        <w:tc>
          <w:tcPr>
            <w:tcW w:w="583"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1.</w:t>
            </w:r>
          </w:p>
        </w:tc>
        <w:tc>
          <w:tcPr>
            <w:tcW w:w="4252"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rPr>
                <w:rFonts w:ascii="Times New Roman" w:hAnsi="Times New Roman" w:cs="Times New Roman"/>
                <w:sz w:val="20"/>
                <w:szCs w:val="20"/>
              </w:rPr>
            </w:pPr>
            <w:r w:rsidRPr="002E1A1B">
              <w:rPr>
                <w:rFonts w:ascii="Times New Roman" w:hAnsi="Times New Roman" w:cs="Times New Roman"/>
                <w:sz w:val="20"/>
                <w:szCs w:val="20"/>
              </w:rPr>
              <w:t xml:space="preserve"> Объем выработки воды</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тыс. куб. 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16,00</w:t>
            </w:r>
          </w:p>
        </w:tc>
      </w:tr>
      <w:tr w:rsidR="002E1A1B" w:rsidRPr="002E1A1B" w:rsidTr="002E1A1B">
        <w:trPr>
          <w:trHeight w:val="300"/>
        </w:trPr>
        <w:tc>
          <w:tcPr>
            <w:tcW w:w="583"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rPr>
                <w:rFonts w:ascii="Times New Roman" w:hAnsi="Times New Roman" w:cs="Times New Roman"/>
                <w:sz w:val="20"/>
                <w:szCs w:val="20"/>
              </w:rPr>
            </w:pPr>
            <w:r w:rsidRPr="002E1A1B">
              <w:rPr>
                <w:rFonts w:ascii="Times New Roman" w:hAnsi="Times New Roman" w:cs="Times New Roman"/>
                <w:sz w:val="20"/>
                <w:szCs w:val="20"/>
              </w:rPr>
              <w:t>Объем воды, используемой на собственные нужды</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тыс. куб. 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0,00</w:t>
            </w:r>
          </w:p>
        </w:tc>
      </w:tr>
      <w:tr w:rsidR="002E1A1B" w:rsidRPr="002E1A1B" w:rsidTr="002E1A1B">
        <w:trPr>
          <w:trHeight w:val="300"/>
        </w:trPr>
        <w:tc>
          <w:tcPr>
            <w:tcW w:w="583"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rPr>
                <w:rFonts w:ascii="Times New Roman" w:hAnsi="Times New Roman" w:cs="Times New Roman"/>
                <w:sz w:val="20"/>
                <w:szCs w:val="20"/>
              </w:rPr>
            </w:pPr>
            <w:r w:rsidRPr="002E1A1B">
              <w:rPr>
                <w:rFonts w:ascii="Times New Roman" w:hAnsi="Times New Roman" w:cs="Times New Roman"/>
                <w:sz w:val="20"/>
                <w:szCs w:val="20"/>
              </w:rPr>
              <w:t>Объем воды, пропущенной через очистные сооружения</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тыс. куб. 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0,00</w:t>
            </w:r>
          </w:p>
        </w:tc>
      </w:tr>
      <w:tr w:rsidR="002E1A1B" w:rsidRPr="002E1A1B" w:rsidTr="002E1A1B">
        <w:trPr>
          <w:trHeight w:val="299"/>
        </w:trPr>
        <w:tc>
          <w:tcPr>
            <w:tcW w:w="583"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4.</w:t>
            </w:r>
          </w:p>
        </w:tc>
        <w:tc>
          <w:tcPr>
            <w:tcW w:w="4252"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rPr>
                <w:rFonts w:ascii="Times New Roman" w:hAnsi="Times New Roman" w:cs="Times New Roman"/>
                <w:sz w:val="20"/>
                <w:szCs w:val="20"/>
              </w:rPr>
            </w:pPr>
            <w:r w:rsidRPr="002E1A1B">
              <w:rPr>
                <w:rFonts w:ascii="Times New Roman" w:hAnsi="Times New Roman" w:cs="Times New Roman"/>
                <w:sz w:val="20"/>
                <w:szCs w:val="20"/>
              </w:rPr>
              <w:t>Объем отпуска в сеть</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тыс. куб. 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16,00</w:t>
            </w:r>
          </w:p>
        </w:tc>
      </w:tr>
      <w:tr w:rsidR="002E1A1B" w:rsidRPr="002E1A1B" w:rsidTr="002E1A1B">
        <w:trPr>
          <w:trHeight w:val="300"/>
        </w:trPr>
        <w:tc>
          <w:tcPr>
            <w:tcW w:w="583"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rPr>
                <w:rFonts w:ascii="Times New Roman" w:hAnsi="Times New Roman" w:cs="Times New Roman"/>
                <w:sz w:val="20"/>
                <w:szCs w:val="20"/>
              </w:rPr>
            </w:pPr>
            <w:r w:rsidRPr="002E1A1B">
              <w:rPr>
                <w:rFonts w:ascii="Times New Roman" w:hAnsi="Times New Roman" w:cs="Times New Roman"/>
                <w:sz w:val="20"/>
                <w:szCs w:val="20"/>
              </w:rPr>
              <w:t>Объем потерь</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тыс. куб. 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0,00</w:t>
            </w:r>
          </w:p>
        </w:tc>
      </w:tr>
      <w:tr w:rsidR="002E1A1B" w:rsidRPr="002E1A1B" w:rsidTr="002E1A1B">
        <w:trPr>
          <w:trHeight w:val="300"/>
        </w:trPr>
        <w:tc>
          <w:tcPr>
            <w:tcW w:w="583"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6.</w:t>
            </w:r>
          </w:p>
        </w:tc>
        <w:tc>
          <w:tcPr>
            <w:tcW w:w="4252"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rPr>
                <w:rFonts w:ascii="Times New Roman" w:hAnsi="Times New Roman" w:cs="Times New Roman"/>
                <w:sz w:val="20"/>
                <w:szCs w:val="20"/>
              </w:rPr>
            </w:pPr>
            <w:r w:rsidRPr="002E1A1B">
              <w:rPr>
                <w:rFonts w:ascii="Times New Roman" w:hAnsi="Times New Roman" w:cs="Times New Roman"/>
                <w:sz w:val="20"/>
                <w:szCs w:val="20"/>
              </w:rPr>
              <w:t>Уровень потерь к объему отпущенной воды в сеть</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0,00</w:t>
            </w:r>
          </w:p>
        </w:tc>
      </w:tr>
      <w:tr w:rsidR="002E1A1B" w:rsidRPr="002E1A1B" w:rsidTr="002E1A1B">
        <w:trPr>
          <w:trHeight w:val="300"/>
        </w:trPr>
        <w:tc>
          <w:tcPr>
            <w:tcW w:w="583"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rPr>
                <w:rFonts w:ascii="Times New Roman" w:hAnsi="Times New Roman" w:cs="Times New Roman"/>
                <w:sz w:val="20"/>
                <w:szCs w:val="20"/>
              </w:rPr>
            </w:pPr>
            <w:r w:rsidRPr="002E1A1B">
              <w:rPr>
                <w:rFonts w:ascii="Times New Roman" w:hAnsi="Times New Roman" w:cs="Times New Roman"/>
                <w:sz w:val="20"/>
                <w:szCs w:val="20"/>
              </w:rPr>
              <w:t>Объем реализации товаров и услуг, в том числе по потребителям:</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тыс. куб. 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16,00</w:t>
            </w:r>
          </w:p>
        </w:tc>
      </w:tr>
      <w:tr w:rsidR="002E1A1B" w:rsidRPr="002E1A1B" w:rsidTr="002E1A1B">
        <w:trPr>
          <w:trHeight w:val="300"/>
        </w:trPr>
        <w:tc>
          <w:tcPr>
            <w:tcW w:w="583"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7.1</w:t>
            </w:r>
          </w:p>
        </w:tc>
        <w:tc>
          <w:tcPr>
            <w:tcW w:w="4252"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rPr>
                <w:rFonts w:ascii="Times New Roman" w:hAnsi="Times New Roman" w:cs="Times New Roman"/>
                <w:sz w:val="20"/>
                <w:szCs w:val="20"/>
              </w:rPr>
            </w:pPr>
            <w:r w:rsidRPr="002E1A1B">
              <w:rPr>
                <w:rFonts w:ascii="Times New Roman" w:hAnsi="Times New Roman" w:cs="Times New Roman"/>
                <w:sz w:val="20"/>
                <w:szCs w:val="20"/>
              </w:rPr>
              <w:t xml:space="preserve">     - населению</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тыс. куб. 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8,00</w:t>
            </w:r>
          </w:p>
        </w:tc>
      </w:tr>
      <w:tr w:rsidR="002E1A1B" w:rsidRPr="002E1A1B" w:rsidTr="002E1A1B">
        <w:trPr>
          <w:trHeight w:val="425"/>
        </w:trPr>
        <w:tc>
          <w:tcPr>
            <w:tcW w:w="583"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7.2</w:t>
            </w:r>
          </w:p>
        </w:tc>
        <w:tc>
          <w:tcPr>
            <w:tcW w:w="4252"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ind w:firstLineChars="100" w:firstLine="200"/>
              <w:rPr>
                <w:rFonts w:ascii="Times New Roman" w:hAnsi="Times New Roman" w:cs="Times New Roman"/>
                <w:sz w:val="20"/>
                <w:szCs w:val="20"/>
              </w:rPr>
            </w:pPr>
            <w:r w:rsidRPr="002E1A1B">
              <w:rPr>
                <w:rFonts w:ascii="Times New Roman" w:hAnsi="Times New Roman" w:cs="Times New Roman"/>
                <w:sz w:val="20"/>
                <w:szCs w:val="20"/>
              </w:rPr>
              <w:t>- бюджетным потребителям</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тыс. куб. 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0,60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0,60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0,60</w:t>
            </w:r>
          </w:p>
        </w:tc>
      </w:tr>
      <w:tr w:rsidR="002E1A1B" w:rsidRPr="002E1A1B" w:rsidTr="002E1A1B">
        <w:trPr>
          <w:trHeight w:val="300"/>
        </w:trPr>
        <w:tc>
          <w:tcPr>
            <w:tcW w:w="583"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7.3</w:t>
            </w:r>
          </w:p>
        </w:tc>
        <w:tc>
          <w:tcPr>
            <w:tcW w:w="4252"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ind w:firstLineChars="100" w:firstLine="200"/>
              <w:rPr>
                <w:rFonts w:ascii="Times New Roman" w:hAnsi="Times New Roman" w:cs="Times New Roman"/>
                <w:sz w:val="20"/>
                <w:szCs w:val="20"/>
              </w:rPr>
            </w:pPr>
            <w:r w:rsidRPr="002E1A1B">
              <w:rPr>
                <w:rFonts w:ascii="Times New Roman" w:hAnsi="Times New Roman" w:cs="Times New Roman"/>
                <w:sz w:val="20"/>
                <w:szCs w:val="20"/>
              </w:rPr>
              <w:t>- прочим потребителям</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тыс. куб. 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7,40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7,40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7,40</w:t>
            </w:r>
          </w:p>
        </w:tc>
      </w:tr>
      <w:tr w:rsidR="002E1A1B" w:rsidRPr="002E1A1B" w:rsidTr="002E1A1B">
        <w:trPr>
          <w:trHeight w:val="300"/>
        </w:trPr>
        <w:tc>
          <w:tcPr>
            <w:tcW w:w="583"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7.4</w:t>
            </w:r>
          </w:p>
        </w:tc>
        <w:tc>
          <w:tcPr>
            <w:tcW w:w="4252"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ind w:firstLineChars="100" w:firstLine="200"/>
              <w:rPr>
                <w:rFonts w:ascii="Times New Roman" w:hAnsi="Times New Roman" w:cs="Times New Roman"/>
                <w:sz w:val="20"/>
                <w:szCs w:val="20"/>
              </w:rPr>
            </w:pPr>
            <w:r w:rsidRPr="002E1A1B">
              <w:rPr>
                <w:rFonts w:ascii="Times New Roman" w:hAnsi="Times New Roman" w:cs="Times New Roman"/>
                <w:sz w:val="20"/>
                <w:szCs w:val="20"/>
              </w:rPr>
              <w:t>- на производственные нужды предприятия</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тыс. куб. 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0"/>
                <w:szCs w:val="20"/>
              </w:rPr>
            </w:pPr>
            <w:r w:rsidRPr="002E1A1B">
              <w:rPr>
                <w:rFonts w:ascii="Times New Roman" w:hAnsi="Times New Roman" w:cs="Times New Roman"/>
                <w:sz w:val="20"/>
                <w:szCs w:val="20"/>
              </w:rPr>
              <w:t>0,00</w:t>
            </w:r>
          </w:p>
        </w:tc>
      </w:tr>
    </w:tbl>
    <w:p w:rsidR="002E1A1B" w:rsidRPr="002E1A1B" w:rsidRDefault="002E1A1B" w:rsidP="002E1A1B">
      <w:pPr>
        <w:autoSpaceDE w:val="0"/>
        <w:autoSpaceDN w:val="0"/>
        <w:adjustRightInd w:val="0"/>
        <w:spacing w:after="0" w:line="240" w:lineRule="auto"/>
        <w:jc w:val="both"/>
        <w:rPr>
          <w:rFonts w:ascii="Times New Roman" w:hAnsi="Times New Roman" w:cs="Times New Roman"/>
          <w:bCs/>
          <w:sz w:val="24"/>
          <w:szCs w:val="24"/>
        </w:rPr>
      </w:pPr>
      <w:r w:rsidRPr="002E1A1B">
        <w:rPr>
          <w:rFonts w:ascii="Times New Roman" w:hAnsi="Times New Roman" w:cs="Times New Roman"/>
          <w:bCs/>
          <w:sz w:val="24"/>
          <w:szCs w:val="24"/>
        </w:rPr>
        <w:tab/>
        <w:t>Поскольку индексация тарифов производится со второго полугодия регулируемого года, за базовый период индексации принимаются годовые затраты 2-го полугодия 2015 г.</w:t>
      </w:r>
    </w:p>
    <w:p w:rsidR="002E1A1B" w:rsidRPr="002E1A1B" w:rsidRDefault="002E1A1B" w:rsidP="002E1A1B">
      <w:pPr>
        <w:spacing w:after="0" w:line="240" w:lineRule="auto"/>
        <w:ind w:firstLine="709"/>
        <w:jc w:val="both"/>
        <w:rPr>
          <w:rFonts w:ascii="Times New Roman" w:hAnsi="Times New Roman" w:cs="Times New Roman"/>
          <w:sz w:val="24"/>
          <w:szCs w:val="24"/>
        </w:rPr>
      </w:pPr>
      <w:r w:rsidRPr="002E1A1B">
        <w:rPr>
          <w:rFonts w:ascii="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2015-2017 г.г.:</w:t>
      </w:r>
    </w:p>
    <w:p w:rsidR="002E1A1B" w:rsidRPr="002E1A1B" w:rsidRDefault="002E1A1B" w:rsidP="00D34B98">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2E1A1B">
        <w:rPr>
          <w:rFonts w:ascii="Times New Roman" w:hAnsi="Times New Roman" w:cs="Times New Roman"/>
          <w:sz w:val="24"/>
          <w:szCs w:val="24"/>
        </w:rPr>
        <w:t>базовый уровень операционных расходов – 309,43 тыс. руб.;</w:t>
      </w:r>
    </w:p>
    <w:p w:rsidR="002E1A1B" w:rsidRPr="002E1A1B" w:rsidRDefault="002E1A1B" w:rsidP="00D34B98">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2E1A1B">
        <w:rPr>
          <w:rFonts w:ascii="Times New Roman" w:hAnsi="Times New Roman" w:cs="Times New Roman"/>
          <w:sz w:val="24"/>
          <w:szCs w:val="24"/>
        </w:rPr>
        <w:t>индекс эффективности операционных расходов – 1,0%;</w:t>
      </w:r>
    </w:p>
    <w:p w:rsidR="002E1A1B" w:rsidRPr="002E1A1B" w:rsidRDefault="002E1A1B" w:rsidP="00D34B98">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2E1A1B">
        <w:rPr>
          <w:rFonts w:ascii="Times New Roman" w:hAnsi="Times New Roman" w:cs="Times New Roman"/>
          <w:sz w:val="24"/>
          <w:szCs w:val="24"/>
        </w:rPr>
        <w:t>нормативный уровень прибыли – 3,0%;</w:t>
      </w:r>
    </w:p>
    <w:p w:rsidR="002E1A1B" w:rsidRPr="002E1A1B" w:rsidRDefault="002E1A1B" w:rsidP="00D34B98">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2E1A1B">
        <w:rPr>
          <w:rFonts w:ascii="Times New Roman" w:hAnsi="Times New Roman" w:cs="Times New Roman"/>
          <w:sz w:val="24"/>
          <w:szCs w:val="24"/>
        </w:rPr>
        <w:t>уровень потерь воды – 0,0%;</w:t>
      </w:r>
    </w:p>
    <w:p w:rsidR="002E1A1B" w:rsidRPr="002E1A1B" w:rsidRDefault="002E1A1B" w:rsidP="00D34B98">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2E1A1B">
        <w:rPr>
          <w:rFonts w:ascii="Times New Roman" w:hAnsi="Times New Roman" w:cs="Times New Roman"/>
          <w:sz w:val="24"/>
          <w:szCs w:val="24"/>
        </w:rPr>
        <w:t>удельный расход электрической энергии – 1,81 кВт*час/м3.</w:t>
      </w:r>
    </w:p>
    <w:p w:rsidR="002E1A1B" w:rsidRPr="002E1A1B" w:rsidRDefault="002E1A1B" w:rsidP="002E1A1B">
      <w:pPr>
        <w:spacing w:after="0" w:line="240" w:lineRule="auto"/>
        <w:ind w:firstLine="709"/>
        <w:jc w:val="both"/>
        <w:rPr>
          <w:rFonts w:ascii="Times New Roman" w:hAnsi="Times New Roman" w:cs="Times New Roman"/>
          <w:sz w:val="24"/>
          <w:szCs w:val="24"/>
        </w:rPr>
      </w:pPr>
      <w:r w:rsidRPr="002E1A1B">
        <w:rPr>
          <w:rFonts w:ascii="Times New Roman" w:hAnsi="Times New Roman" w:cs="Times New Roman"/>
          <w:sz w:val="24"/>
          <w:szCs w:val="24"/>
        </w:rPr>
        <w:t>Необходимая валовая выручка в базовом периоде по предложению предприятия составила 554,85 тыс</w:t>
      </w:r>
      <w:proofErr w:type="gramStart"/>
      <w:r w:rsidRPr="002E1A1B">
        <w:rPr>
          <w:rFonts w:ascii="Times New Roman" w:hAnsi="Times New Roman" w:cs="Times New Roman"/>
          <w:sz w:val="24"/>
          <w:szCs w:val="24"/>
        </w:rPr>
        <w:t>.р</w:t>
      </w:r>
      <w:proofErr w:type="gramEnd"/>
      <w:r w:rsidRPr="002E1A1B">
        <w:rPr>
          <w:rFonts w:ascii="Times New Roman" w:hAnsi="Times New Roman" w:cs="Times New Roman"/>
          <w:sz w:val="24"/>
          <w:szCs w:val="24"/>
        </w:rPr>
        <w:t>уб. Тариф на питьевую воду в базовом периоде по предложению предприятия составил 34,68 руб./м3.</w:t>
      </w:r>
    </w:p>
    <w:p w:rsidR="002E1A1B" w:rsidRPr="002E1A1B" w:rsidRDefault="002E1A1B" w:rsidP="002E1A1B">
      <w:pPr>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sz w:val="24"/>
          <w:szCs w:val="24"/>
        </w:rPr>
        <w:t>При расчете НВВ базового периода 2015 г. приняты следующие статьи затрат.</w:t>
      </w:r>
      <w:r w:rsidRPr="002E1A1B">
        <w:rPr>
          <w:rFonts w:ascii="Times New Roman" w:hAnsi="Times New Roman" w:cs="Times New Roman"/>
          <w:bCs/>
          <w:sz w:val="24"/>
          <w:szCs w:val="24"/>
        </w:rPr>
        <w:t xml:space="preserve"> </w:t>
      </w:r>
      <w:r w:rsidRPr="002E1A1B">
        <w:rPr>
          <w:rFonts w:ascii="Times New Roman" w:hAnsi="Times New Roman" w:cs="Times New Roman"/>
          <w:bCs/>
          <w:sz w:val="24"/>
          <w:szCs w:val="24"/>
        </w:rPr>
        <w:tab/>
      </w:r>
    </w:p>
    <w:p w:rsidR="002E1A1B" w:rsidRPr="002E1A1B" w:rsidRDefault="002E1A1B" w:rsidP="002E1A1B">
      <w:pPr>
        <w:spacing w:after="0" w:line="240" w:lineRule="auto"/>
        <w:ind w:firstLine="709"/>
        <w:jc w:val="both"/>
        <w:rPr>
          <w:rFonts w:ascii="Times New Roman" w:hAnsi="Times New Roman" w:cs="Times New Roman"/>
          <w:b/>
          <w:bCs/>
          <w:sz w:val="24"/>
          <w:szCs w:val="24"/>
          <w:u w:val="single"/>
        </w:rPr>
      </w:pPr>
      <w:proofErr w:type="gramStart"/>
      <w:r w:rsidRPr="002E1A1B">
        <w:rPr>
          <w:rFonts w:ascii="Times New Roman" w:hAnsi="Times New Roman" w:cs="Times New Roman"/>
          <w:b/>
          <w:bCs/>
          <w:sz w:val="24"/>
          <w:szCs w:val="24"/>
          <w:u w:val="single"/>
          <w:lang w:val="en-US"/>
        </w:rPr>
        <w:t>I</w:t>
      </w:r>
      <w:r w:rsidRPr="002E1A1B">
        <w:rPr>
          <w:rFonts w:ascii="Times New Roman" w:hAnsi="Times New Roman" w:cs="Times New Roman"/>
          <w:b/>
          <w:bCs/>
          <w:sz w:val="24"/>
          <w:szCs w:val="24"/>
          <w:u w:val="single"/>
        </w:rPr>
        <w:t>. Текущие расходы.</w:t>
      </w:r>
      <w:proofErr w:type="gramEnd"/>
    </w:p>
    <w:p w:rsidR="002E1A1B" w:rsidRPr="002E1A1B" w:rsidRDefault="002E1A1B" w:rsidP="002E1A1B">
      <w:pPr>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b/>
          <w:bCs/>
          <w:sz w:val="24"/>
          <w:szCs w:val="24"/>
        </w:rPr>
        <w:t>1. Операционные расходы.</w:t>
      </w:r>
      <w:r w:rsidRPr="002E1A1B">
        <w:rPr>
          <w:rFonts w:ascii="Times New Roman" w:hAnsi="Times New Roman" w:cs="Times New Roman"/>
          <w:bCs/>
          <w:sz w:val="24"/>
          <w:szCs w:val="24"/>
        </w:rPr>
        <w:t xml:space="preserve"> Они состоят из производственных, ремонтных, цеховых и административных расходов.</w:t>
      </w:r>
    </w:p>
    <w:p w:rsidR="002E1A1B" w:rsidRPr="002E1A1B" w:rsidRDefault="002E1A1B" w:rsidP="002E1A1B">
      <w:pPr>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b/>
          <w:bCs/>
          <w:i/>
          <w:sz w:val="24"/>
          <w:szCs w:val="24"/>
        </w:rPr>
        <w:t>1.1. Производственные расходы</w:t>
      </w:r>
      <w:r w:rsidRPr="002E1A1B">
        <w:rPr>
          <w:rFonts w:ascii="Times New Roman" w:hAnsi="Times New Roman" w:cs="Times New Roman"/>
          <w:bCs/>
          <w:sz w:val="24"/>
          <w:szCs w:val="24"/>
        </w:rPr>
        <w:t xml:space="preserve"> включают в себя:</w:t>
      </w:r>
    </w:p>
    <w:p w:rsidR="002E1A1B" w:rsidRPr="002E1A1B" w:rsidRDefault="002E1A1B" w:rsidP="002E1A1B">
      <w:pPr>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bCs/>
          <w:sz w:val="24"/>
          <w:szCs w:val="24"/>
        </w:rPr>
        <w:t>Расходы на реагенты.</w:t>
      </w:r>
    </w:p>
    <w:p w:rsidR="002E1A1B" w:rsidRPr="002E1A1B" w:rsidRDefault="002E1A1B" w:rsidP="002E1A1B">
      <w:pPr>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bCs/>
          <w:sz w:val="24"/>
          <w:szCs w:val="24"/>
        </w:rPr>
        <w:t>В статью включены затраты на хлорную известь, натрий едкий и соду кальцинированную для промывки труб по предложению предприятия в размере 8,00 тыс. рублей.</w:t>
      </w:r>
    </w:p>
    <w:p w:rsidR="002E1A1B" w:rsidRPr="002E1A1B" w:rsidRDefault="002E1A1B" w:rsidP="002E1A1B">
      <w:pPr>
        <w:pStyle w:val="msonormalbullet2gif"/>
        <w:tabs>
          <w:tab w:val="left" w:pos="4320"/>
        </w:tabs>
        <w:autoSpaceDE w:val="0"/>
        <w:autoSpaceDN w:val="0"/>
        <w:adjustRightInd w:val="0"/>
        <w:spacing w:before="0" w:beforeAutospacing="0" w:after="0" w:afterAutospacing="0"/>
        <w:ind w:firstLine="709"/>
        <w:contextualSpacing/>
        <w:jc w:val="both"/>
        <w:rPr>
          <w:bCs/>
        </w:rPr>
      </w:pPr>
      <w:r w:rsidRPr="002E1A1B">
        <w:rPr>
          <w:bCs/>
        </w:rPr>
        <w:t xml:space="preserve">Расходы на оплату труда ОПР. </w:t>
      </w:r>
    </w:p>
    <w:p w:rsidR="002E1A1B" w:rsidRPr="002E1A1B" w:rsidRDefault="002E1A1B" w:rsidP="002E1A1B">
      <w:pPr>
        <w:spacing w:after="0" w:line="240" w:lineRule="auto"/>
        <w:ind w:firstLine="709"/>
        <w:jc w:val="both"/>
        <w:rPr>
          <w:rFonts w:ascii="Times New Roman" w:hAnsi="Times New Roman" w:cs="Times New Roman"/>
          <w:sz w:val="24"/>
          <w:szCs w:val="24"/>
        </w:rPr>
      </w:pPr>
      <w:r w:rsidRPr="002E1A1B">
        <w:rPr>
          <w:rFonts w:ascii="Times New Roman" w:hAnsi="Times New Roman" w:cs="Times New Roman"/>
          <w:bCs/>
          <w:sz w:val="24"/>
          <w:szCs w:val="24"/>
        </w:rPr>
        <w:t xml:space="preserve">Оплата труда основных производственных рабочих принята по расчету департамента на уровне 2014 г. </w:t>
      </w:r>
      <w:r w:rsidRPr="002E1A1B">
        <w:rPr>
          <w:rFonts w:ascii="Times New Roman" w:hAnsi="Times New Roman" w:cs="Times New Roman"/>
          <w:sz w:val="24"/>
          <w:szCs w:val="24"/>
        </w:rPr>
        <w:t>с учетом индексации 105,5% со 2-го полугодия 2015 г. и составила 86,97 тыс. руб.</w:t>
      </w:r>
    </w:p>
    <w:p w:rsidR="002E1A1B" w:rsidRPr="002E1A1B" w:rsidRDefault="002E1A1B" w:rsidP="002E1A1B">
      <w:pPr>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bCs/>
          <w:sz w:val="24"/>
          <w:szCs w:val="24"/>
        </w:rPr>
        <w:t xml:space="preserve">Отчисления от заработной платы </w:t>
      </w:r>
      <w:proofErr w:type="gramStart"/>
      <w:r w:rsidRPr="002E1A1B">
        <w:rPr>
          <w:rFonts w:ascii="Times New Roman" w:hAnsi="Times New Roman" w:cs="Times New Roman"/>
          <w:bCs/>
          <w:sz w:val="24"/>
          <w:szCs w:val="24"/>
        </w:rPr>
        <w:t>ОПР</w:t>
      </w:r>
      <w:proofErr w:type="gramEnd"/>
      <w:r w:rsidRPr="002E1A1B">
        <w:rPr>
          <w:rFonts w:ascii="Times New Roman" w:hAnsi="Times New Roman" w:cs="Times New Roman"/>
          <w:bCs/>
          <w:sz w:val="24"/>
          <w:szCs w:val="24"/>
        </w:rPr>
        <w:t xml:space="preserve"> составляют 30,2% или 26,26 тыс. рублей.</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iCs/>
        </w:rPr>
      </w:pPr>
      <w:r w:rsidRPr="002E1A1B">
        <w:rPr>
          <w:bCs/>
          <w:iCs/>
        </w:rPr>
        <w:t>Прочие прямые расходы.</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Cs/>
        </w:rPr>
        <w:t>По расчету департамента в статью вошли расходы на лабораторные исследования проб воды в размере 13,96 тыс. рублей.</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
          <w:bCs/>
          <w:i/>
        </w:rPr>
        <w:t>1.2. Ремонтные расходы</w:t>
      </w:r>
      <w:r w:rsidRPr="002E1A1B">
        <w:rPr>
          <w:bCs/>
        </w:rPr>
        <w:t xml:space="preserve"> включают в себя:</w:t>
      </w:r>
    </w:p>
    <w:p w:rsidR="002E1A1B" w:rsidRPr="002E1A1B" w:rsidRDefault="002E1A1B" w:rsidP="002E1A1B">
      <w:pPr>
        <w:pStyle w:val="msonormalbullet2gif"/>
        <w:tabs>
          <w:tab w:val="left" w:pos="4320"/>
        </w:tabs>
        <w:autoSpaceDE w:val="0"/>
        <w:autoSpaceDN w:val="0"/>
        <w:adjustRightInd w:val="0"/>
        <w:spacing w:before="0" w:beforeAutospacing="0" w:after="0" w:afterAutospacing="0"/>
        <w:ind w:firstLine="709"/>
        <w:contextualSpacing/>
        <w:jc w:val="both"/>
        <w:rPr>
          <w:bCs/>
        </w:rPr>
      </w:pPr>
      <w:r w:rsidRPr="002E1A1B">
        <w:rPr>
          <w:bCs/>
        </w:rPr>
        <w:t xml:space="preserve">Расходы на оплату труда ремонтного персонала. </w:t>
      </w:r>
    </w:p>
    <w:p w:rsidR="002E1A1B" w:rsidRPr="002E1A1B" w:rsidRDefault="002E1A1B" w:rsidP="002E1A1B">
      <w:pPr>
        <w:spacing w:after="0" w:line="240" w:lineRule="auto"/>
        <w:ind w:firstLine="709"/>
        <w:jc w:val="both"/>
        <w:rPr>
          <w:rFonts w:ascii="Times New Roman" w:hAnsi="Times New Roman" w:cs="Times New Roman"/>
          <w:sz w:val="24"/>
          <w:szCs w:val="24"/>
        </w:rPr>
      </w:pPr>
      <w:r w:rsidRPr="002E1A1B">
        <w:rPr>
          <w:rFonts w:ascii="Times New Roman" w:hAnsi="Times New Roman" w:cs="Times New Roman"/>
          <w:bCs/>
          <w:sz w:val="24"/>
          <w:szCs w:val="24"/>
        </w:rPr>
        <w:lastRenderedPageBreak/>
        <w:t xml:space="preserve">Оплата труда ремонтного персонала принята по расчету департамента на уровне 2014 г. </w:t>
      </w:r>
      <w:r w:rsidRPr="002E1A1B">
        <w:rPr>
          <w:rFonts w:ascii="Times New Roman" w:hAnsi="Times New Roman" w:cs="Times New Roman"/>
          <w:sz w:val="24"/>
          <w:szCs w:val="24"/>
        </w:rPr>
        <w:t>с учетом индексации 105,5% со 2-го полугодия 2015 г. и составила 20,64 тыс. руб.</w:t>
      </w:r>
    </w:p>
    <w:p w:rsidR="002E1A1B" w:rsidRPr="002E1A1B" w:rsidRDefault="002E1A1B" w:rsidP="002E1A1B">
      <w:pPr>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bCs/>
          <w:sz w:val="24"/>
          <w:szCs w:val="24"/>
        </w:rPr>
        <w:t>Отчисления от заработной платы ремонтного персонала составляют 30,2% или 6,23 тыс. рублей.</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Cs/>
        </w:rPr>
        <w:t>Текущий ремонт и техническое обслуживание.</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Cs/>
        </w:rPr>
        <w:t>По расчету департамента с индексацией 104,1% с 01.07.2015 г. в НВВ включены затраты на собственные материалы на ремонт в размере 53,69 тыс. рублей.</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
          <w:bCs/>
          <w:i/>
        </w:rPr>
        <w:t>1.3. Цеховые расходы</w:t>
      </w:r>
      <w:r w:rsidRPr="002E1A1B">
        <w:rPr>
          <w:bCs/>
        </w:rPr>
        <w:t xml:space="preserve"> включают в себя:</w:t>
      </w:r>
    </w:p>
    <w:p w:rsidR="002E1A1B" w:rsidRPr="002E1A1B" w:rsidRDefault="002E1A1B" w:rsidP="002E1A1B">
      <w:pPr>
        <w:pStyle w:val="msonormalbullet2gif"/>
        <w:tabs>
          <w:tab w:val="left" w:pos="4320"/>
        </w:tabs>
        <w:autoSpaceDE w:val="0"/>
        <w:autoSpaceDN w:val="0"/>
        <w:adjustRightInd w:val="0"/>
        <w:spacing w:before="0" w:beforeAutospacing="0" w:after="0" w:afterAutospacing="0"/>
        <w:ind w:firstLine="709"/>
        <w:contextualSpacing/>
        <w:jc w:val="both"/>
        <w:rPr>
          <w:bCs/>
        </w:rPr>
      </w:pPr>
      <w:r w:rsidRPr="002E1A1B">
        <w:rPr>
          <w:bCs/>
        </w:rPr>
        <w:t xml:space="preserve">Расходы на оплату труда цехового персонала. </w:t>
      </w:r>
    </w:p>
    <w:p w:rsidR="002E1A1B" w:rsidRPr="002E1A1B" w:rsidRDefault="002E1A1B" w:rsidP="002E1A1B">
      <w:pPr>
        <w:spacing w:after="0" w:line="240" w:lineRule="auto"/>
        <w:ind w:firstLine="709"/>
        <w:jc w:val="both"/>
        <w:rPr>
          <w:rFonts w:ascii="Times New Roman" w:hAnsi="Times New Roman" w:cs="Times New Roman"/>
          <w:sz w:val="24"/>
          <w:szCs w:val="24"/>
        </w:rPr>
      </w:pPr>
      <w:r w:rsidRPr="002E1A1B">
        <w:rPr>
          <w:rFonts w:ascii="Times New Roman" w:hAnsi="Times New Roman" w:cs="Times New Roman"/>
          <w:bCs/>
          <w:sz w:val="24"/>
          <w:szCs w:val="24"/>
        </w:rPr>
        <w:t xml:space="preserve">Оплата труда цехового персонала принята по расчету департамента на уровне 2014 г. </w:t>
      </w:r>
      <w:r w:rsidRPr="002E1A1B">
        <w:rPr>
          <w:rFonts w:ascii="Times New Roman" w:hAnsi="Times New Roman" w:cs="Times New Roman"/>
          <w:sz w:val="24"/>
          <w:szCs w:val="24"/>
        </w:rPr>
        <w:t>с учетом индексации 105,5% со 2-го полугодия 2015 г. и составила 25,62 тыс. руб.</w:t>
      </w:r>
    </w:p>
    <w:p w:rsidR="002E1A1B" w:rsidRPr="002E1A1B" w:rsidRDefault="002E1A1B" w:rsidP="002E1A1B">
      <w:pPr>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bCs/>
          <w:sz w:val="24"/>
          <w:szCs w:val="24"/>
        </w:rPr>
        <w:t>Отчисления от заработной платы цехового персонала составляют 30,2% или 7,74 тыс. рублей.</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
          <w:bCs/>
          <w:i/>
        </w:rPr>
        <w:t>1.4. Административные расходы</w:t>
      </w:r>
      <w:r w:rsidRPr="002E1A1B">
        <w:rPr>
          <w:bCs/>
        </w:rPr>
        <w:t xml:space="preserve"> включают в себя:</w:t>
      </w:r>
    </w:p>
    <w:p w:rsidR="002E1A1B" w:rsidRPr="002E1A1B" w:rsidRDefault="002E1A1B" w:rsidP="002E1A1B">
      <w:pPr>
        <w:pStyle w:val="msonormalbullet2gif"/>
        <w:tabs>
          <w:tab w:val="left" w:pos="4320"/>
        </w:tabs>
        <w:autoSpaceDE w:val="0"/>
        <w:autoSpaceDN w:val="0"/>
        <w:adjustRightInd w:val="0"/>
        <w:spacing w:before="0" w:beforeAutospacing="0" w:after="0" w:afterAutospacing="0"/>
        <w:ind w:firstLine="709"/>
        <w:contextualSpacing/>
        <w:jc w:val="both"/>
        <w:rPr>
          <w:bCs/>
        </w:rPr>
      </w:pPr>
      <w:r w:rsidRPr="002E1A1B">
        <w:rPr>
          <w:bCs/>
        </w:rPr>
        <w:t xml:space="preserve">Расходы на оплату АУП. </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Cs/>
        </w:rPr>
        <w:t xml:space="preserve">Оплата труда АУП принята по расчету департамента на уровне 2014 г. с учетом индексации 105,5% со 2-го полугодия 2015 г. и составила 31,91 тыс. рублей. </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Cs/>
        </w:rPr>
        <w:t>Отчисления от заработной платы АУП составляют 30,2% или 9,64 тыс. рублей.</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Cs/>
        </w:rPr>
        <w:t>Общеэксплуатационные расходы.</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iCs/>
        </w:rPr>
      </w:pPr>
      <w:r w:rsidRPr="002E1A1B">
        <w:rPr>
          <w:bCs/>
        </w:rPr>
        <w:t xml:space="preserve">В тариф включены затраты по факту 9 месяцев 2014 г. с индексацией во втором полугодии на 104,1% в размере 18,78 тыс. рублей. В расчет тарифа приняты расходы на канцтовары, командировки, услуги связи и интернет, содержание здания, амортизацию и т.д. </w:t>
      </w:r>
      <w:r w:rsidRPr="002E1A1B">
        <w:rPr>
          <w:bCs/>
          <w:iCs/>
        </w:rPr>
        <w:t>Данная статья является комплексной, затраты распределены пропорционально заработной плате основных производственных рабочих.</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iCs/>
        </w:rPr>
      </w:pPr>
      <w:r w:rsidRPr="002E1A1B">
        <w:rPr>
          <w:b/>
          <w:bCs/>
        </w:rPr>
        <w:t>2. Расходы на электрическую энергию.</w:t>
      </w:r>
    </w:p>
    <w:p w:rsidR="002E1A1B" w:rsidRPr="002E1A1B" w:rsidRDefault="002E1A1B" w:rsidP="002E1A1B">
      <w:pPr>
        <w:pStyle w:val="msonormalbullet2gif"/>
        <w:autoSpaceDE w:val="0"/>
        <w:autoSpaceDN w:val="0"/>
        <w:adjustRightInd w:val="0"/>
        <w:spacing w:before="0" w:beforeAutospacing="0" w:after="0" w:afterAutospacing="0"/>
        <w:ind w:firstLine="708"/>
        <w:contextualSpacing/>
        <w:jc w:val="both"/>
        <w:rPr>
          <w:bCs/>
        </w:rPr>
      </w:pPr>
      <w:r w:rsidRPr="002E1A1B">
        <w:rPr>
          <w:bCs/>
        </w:rPr>
        <w:t>Затраты на электроэнергию.</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Cs/>
        </w:rPr>
        <w:t>Объем электроэнергии принят по предложению предприятия и составил 29,00 тыс. кВт*час. Тариф на электроэнергию принят по факту сложившихся тарифов на свободном рынке для потребителей ценовой категории на СН-2 за истекший период 2014 г. в размере 4,23 руб./кВт*ч без НДС, с индексацией 107,5% во втором полугодии 2015 г. Затраты на электроэнергию составили 127,21 тыс. рублей.</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
          <w:bCs/>
        </w:rPr>
        <w:t xml:space="preserve">3. Неподконтрольные расходы. </w:t>
      </w:r>
      <w:r w:rsidRPr="002E1A1B">
        <w:rPr>
          <w:bCs/>
        </w:rPr>
        <w:t>К ним относятся:</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iCs/>
        </w:rPr>
      </w:pPr>
      <w:r w:rsidRPr="002E1A1B">
        <w:rPr>
          <w:bCs/>
          <w:iCs/>
        </w:rPr>
        <w:t>Налоги и сборы.</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Cs/>
        </w:rPr>
        <w:t>В статью затрат включены расходы по уплате водного налога в размере 3,44 тыс. рублей.</w:t>
      </w:r>
    </w:p>
    <w:p w:rsidR="002E1A1B" w:rsidRPr="002E1A1B" w:rsidRDefault="002E1A1B" w:rsidP="002E1A1B">
      <w:pPr>
        <w:spacing w:after="0" w:line="240" w:lineRule="auto"/>
        <w:ind w:firstLine="709"/>
        <w:jc w:val="both"/>
        <w:rPr>
          <w:rFonts w:ascii="Times New Roman" w:hAnsi="Times New Roman" w:cs="Times New Roman"/>
          <w:b/>
          <w:sz w:val="24"/>
          <w:szCs w:val="24"/>
          <w:u w:val="single"/>
        </w:rPr>
      </w:pPr>
      <w:r w:rsidRPr="002E1A1B">
        <w:rPr>
          <w:rFonts w:ascii="Times New Roman" w:hAnsi="Times New Roman" w:cs="Times New Roman"/>
          <w:b/>
          <w:sz w:val="24"/>
          <w:szCs w:val="24"/>
          <w:u w:val="single"/>
          <w:lang w:val="en-GB"/>
        </w:rPr>
        <w:t>II</w:t>
      </w:r>
      <w:r w:rsidRPr="002E1A1B">
        <w:rPr>
          <w:rFonts w:ascii="Times New Roman" w:hAnsi="Times New Roman" w:cs="Times New Roman"/>
          <w:b/>
          <w:sz w:val="24"/>
          <w:szCs w:val="24"/>
          <w:u w:val="single"/>
        </w:rPr>
        <w:t>. Нормативная прибыль.</w:t>
      </w:r>
    </w:p>
    <w:p w:rsidR="002E1A1B" w:rsidRPr="002E1A1B" w:rsidRDefault="002E1A1B" w:rsidP="002E1A1B">
      <w:pPr>
        <w:spacing w:after="0" w:line="240" w:lineRule="auto"/>
        <w:jc w:val="both"/>
        <w:rPr>
          <w:rFonts w:ascii="Times New Roman" w:hAnsi="Times New Roman" w:cs="Times New Roman"/>
          <w:sz w:val="24"/>
          <w:szCs w:val="24"/>
        </w:rPr>
      </w:pPr>
      <w:r w:rsidRPr="002E1A1B">
        <w:rPr>
          <w:rFonts w:ascii="Times New Roman" w:hAnsi="Times New Roman" w:cs="Times New Roman"/>
          <w:b/>
          <w:sz w:val="24"/>
          <w:szCs w:val="24"/>
        </w:rPr>
        <w:tab/>
      </w:r>
      <w:r w:rsidRPr="002E1A1B">
        <w:rPr>
          <w:rFonts w:ascii="Times New Roman" w:hAnsi="Times New Roman" w:cs="Times New Roman"/>
          <w:sz w:val="24"/>
          <w:szCs w:val="24"/>
        </w:rPr>
        <w:t>В расчет тарифа на водоснабжение на 2015 г. департаментом заложена прибыль в размере 15,84 тыс. рублей.</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Cs/>
        </w:rPr>
        <w:t>Величина необходимой валовой выручки, принятая при расчете установленных тарифов на питьевую воду, снижена на 98,93 тыс. рублей и составила 455,92 тыс. рублей.</w:t>
      </w:r>
    </w:p>
    <w:p w:rsidR="002E1A1B" w:rsidRPr="002E1A1B" w:rsidRDefault="002E1A1B" w:rsidP="002E1A1B">
      <w:pPr>
        <w:pStyle w:val="msonormalbullet2gif"/>
        <w:tabs>
          <w:tab w:val="left" w:pos="567"/>
        </w:tabs>
        <w:spacing w:before="0" w:beforeAutospacing="0" w:after="0" w:afterAutospacing="0"/>
        <w:ind w:firstLine="567"/>
        <w:contextualSpacing/>
        <w:jc w:val="both"/>
      </w:pPr>
      <w:r w:rsidRPr="002E1A1B">
        <w:t xml:space="preserve">На основании проведенного анализа технико-экономических показателей, тарифы на питьевую воду </w:t>
      </w:r>
      <w:proofErr w:type="gramStart"/>
      <w:r w:rsidRPr="002E1A1B">
        <w:t>для</w:t>
      </w:r>
      <w:proofErr w:type="gramEnd"/>
      <w:r w:rsidRPr="002E1A1B">
        <w:t xml:space="preserve"> ЧУ «Санаторий «Щелыково» СТД РФ» на 2015 г. составят:</w:t>
      </w:r>
    </w:p>
    <w:p w:rsidR="002E1A1B" w:rsidRPr="002E1A1B" w:rsidRDefault="002E1A1B" w:rsidP="002E1A1B">
      <w:pPr>
        <w:pStyle w:val="msonormalbullet2gif"/>
        <w:tabs>
          <w:tab w:val="left" w:pos="567"/>
        </w:tabs>
        <w:spacing w:before="0" w:beforeAutospacing="0" w:after="0" w:afterAutospacing="0"/>
        <w:contextualSpacing/>
        <w:jc w:val="both"/>
      </w:pPr>
      <w:r w:rsidRPr="002E1A1B">
        <w:t>- на период с 01.01.2015 г. по 30.06.2015 г. – 27,35 руб./куб. метр;</w:t>
      </w:r>
    </w:p>
    <w:p w:rsidR="002E1A1B" w:rsidRPr="002E1A1B" w:rsidRDefault="002E1A1B" w:rsidP="002E1A1B">
      <w:pPr>
        <w:pStyle w:val="msonormalbullet3gif"/>
        <w:tabs>
          <w:tab w:val="left" w:pos="567"/>
        </w:tabs>
        <w:spacing w:before="0" w:beforeAutospacing="0" w:after="0" w:afterAutospacing="0"/>
        <w:contextualSpacing/>
        <w:jc w:val="both"/>
      </w:pPr>
      <w:r w:rsidRPr="002E1A1B">
        <w:t>- на период с 01.07.2015 г. по 31.12.2015 г. – 29,64 руб./куб. метр (без НДС).</w:t>
      </w:r>
    </w:p>
    <w:p w:rsidR="002E1A1B" w:rsidRPr="002E1A1B" w:rsidRDefault="002E1A1B" w:rsidP="002E1A1B">
      <w:pPr>
        <w:pStyle w:val="ConsPlusCell"/>
        <w:jc w:val="both"/>
        <w:outlineLvl w:val="0"/>
        <w:rPr>
          <w:rFonts w:ascii="Times New Roman" w:hAnsi="Times New Roman" w:cs="Times New Roman"/>
          <w:sz w:val="24"/>
          <w:szCs w:val="24"/>
        </w:rPr>
      </w:pPr>
      <w:r w:rsidRPr="002E1A1B">
        <w:rPr>
          <w:rFonts w:ascii="Times New Roman" w:hAnsi="Times New Roman" w:cs="Times New Roman"/>
          <w:sz w:val="24"/>
          <w:szCs w:val="24"/>
        </w:rPr>
        <w:t>Рост тарифа (декабрь 2015 г. - к декабрю 2014 г.) составил 108,4%.</w:t>
      </w:r>
    </w:p>
    <w:p w:rsidR="002E1A1B" w:rsidRPr="002E1A1B" w:rsidRDefault="002E1A1B" w:rsidP="002E1A1B">
      <w:pPr>
        <w:pStyle w:val="ConsPlusCell"/>
        <w:jc w:val="both"/>
        <w:outlineLvl w:val="0"/>
        <w:rPr>
          <w:rFonts w:ascii="Times New Roman" w:hAnsi="Times New Roman" w:cs="Times New Roman"/>
          <w:sz w:val="24"/>
          <w:szCs w:val="24"/>
        </w:rPr>
      </w:pPr>
      <w:r w:rsidRPr="002E1A1B">
        <w:rPr>
          <w:rFonts w:ascii="Times New Roman" w:hAnsi="Times New Roman" w:cs="Times New Roman"/>
          <w:sz w:val="24"/>
          <w:szCs w:val="24"/>
        </w:rPr>
        <w:t>При расчете НВВ на 2016 г. приняты следующие статьи затрат:</w:t>
      </w:r>
    </w:p>
    <w:p w:rsidR="002E1A1B" w:rsidRPr="002E1A1B" w:rsidRDefault="002E1A1B" w:rsidP="002E1A1B">
      <w:pPr>
        <w:spacing w:after="0" w:line="240" w:lineRule="auto"/>
        <w:ind w:firstLine="709"/>
        <w:jc w:val="both"/>
        <w:rPr>
          <w:rFonts w:ascii="Times New Roman" w:hAnsi="Times New Roman" w:cs="Times New Roman"/>
          <w:b/>
          <w:bCs/>
          <w:sz w:val="24"/>
          <w:szCs w:val="24"/>
          <w:u w:val="single"/>
        </w:rPr>
      </w:pPr>
      <w:proofErr w:type="gramStart"/>
      <w:r w:rsidRPr="002E1A1B">
        <w:rPr>
          <w:rFonts w:ascii="Times New Roman" w:hAnsi="Times New Roman" w:cs="Times New Roman"/>
          <w:b/>
          <w:bCs/>
          <w:sz w:val="24"/>
          <w:szCs w:val="24"/>
          <w:u w:val="single"/>
          <w:lang w:val="en-US"/>
        </w:rPr>
        <w:t>I</w:t>
      </w:r>
      <w:r w:rsidRPr="002E1A1B">
        <w:rPr>
          <w:rFonts w:ascii="Times New Roman" w:hAnsi="Times New Roman" w:cs="Times New Roman"/>
          <w:b/>
          <w:bCs/>
          <w:sz w:val="24"/>
          <w:szCs w:val="24"/>
          <w:u w:val="single"/>
        </w:rPr>
        <w:t>. Текущие расходы.</w:t>
      </w:r>
      <w:proofErr w:type="gramEnd"/>
    </w:p>
    <w:p w:rsidR="002E1A1B" w:rsidRPr="002E1A1B" w:rsidRDefault="002E1A1B" w:rsidP="002E1A1B">
      <w:pPr>
        <w:pStyle w:val="ConsPlusCell"/>
        <w:numPr>
          <w:ilvl w:val="0"/>
          <w:numId w:val="14"/>
        </w:numPr>
        <w:jc w:val="both"/>
        <w:outlineLvl w:val="0"/>
        <w:rPr>
          <w:rFonts w:ascii="Times New Roman" w:hAnsi="Times New Roman" w:cs="Times New Roman"/>
          <w:b/>
          <w:sz w:val="24"/>
          <w:szCs w:val="24"/>
        </w:rPr>
      </w:pPr>
      <w:r w:rsidRPr="002E1A1B">
        <w:rPr>
          <w:rFonts w:ascii="Times New Roman" w:hAnsi="Times New Roman" w:cs="Times New Roman"/>
          <w:b/>
          <w:sz w:val="24"/>
          <w:szCs w:val="24"/>
        </w:rPr>
        <w:t>Операционные расходы на 2016 год.</w:t>
      </w:r>
    </w:p>
    <w:p w:rsidR="002E1A1B" w:rsidRPr="002E1A1B" w:rsidRDefault="002E1A1B" w:rsidP="002E1A1B">
      <w:pPr>
        <w:pStyle w:val="ConsPlusCell"/>
        <w:ind w:firstLine="709"/>
        <w:jc w:val="both"/>
        <w:outlineLvl w:val="0"/>
        <w:rPr>
          <w:rFonts w:ascii="Times New Roman" w:hAnsi="Times New Roman" w:cs="Times New Roman"/>
          <w:sz w:val="24"/>
          <w:szCs w:val="24"/>
        </w:rPr>
      </w:pPr>
      <w:r w:rsidRPr="002E1A1B">
        <w:rPr>
          <w:rFonts w:ascii="Times New Roman" w:hAnsi="Times New Roman" w:cs="Times New Roman"/>
          <w:sz w:val="24"/>
          <w:szCs w:val="24"/>
        </w:rPr>
        <w:t xml:space="preserve">Расчет операционных расходов на 2016 г. производится на основе базовых операционных расходов 2-го полугодия 2015 года, с учетом индекса эффективности операционных расходов 1%, индекса потребительских цен на 2016 год, определенного прогнозом социально-экономического развития в размере 4,5%. Поскольку изменение количества активов в течение долгосрочного периода не планируется, ИКА принят равным 0. </w:t>
      </w:r>
    </w:p>
    <w:p w:rsidR="002E1A1B" w:rsidRPr="002E1A1B" w:rsidRDefault="002E1A1B" w:rsidP="002E1A1B">
      <w:pPr>
        <w:pStyle w:val="ConsPlusCell"/>
        <w:jc w:val="both"/>
        <w:outlineLvl w:val="0"/>
        <w:rPr>
          <w:rFonts w:ascii="Times New Roman" w:hAnsi="Times New Roman" w:cs="Times New Roman"/>
          <w:sz w:val="24"/>
          <w:szCs w:val="24"/>
        </w:rPr>
      </w:pPr>
      <w:r w:rsidRPr="002E1A1B">
        <w:rPr>
          <w:rFonts w:ascii="Times New Roman" w:hAnsi="Times New Roman" w:cs="Times New Roman"/>
          <w:sz w:val="24"/>
          <w:szCs w:val="24"/>
        </w:rPr>
        <w:t>Размер операционных расходов 1 полугодия 2016 г. принят равным операционным расходам 2 полугодия 2015 года базового периода – 161,29 тыс. рублей.</w:t>
      </w:r>
    </w:p>
    <w:p w:rsidR="002E1A1B" w:rsidRPr="002E1A1B" w:rsidRDefault="002E1A1B" w:rsidP="002E1A1B">
      <w:pPr>
        <w:pStyle w:val="ConsPlusCell"/>
        <w:ind w:firstLine="709"/>
        <w:jc w:val="both"/>
        <w:outlineLvl w:val="0"/>
        <w:rPr>
          <w:rFonts w:ascii="Times New Roman" w:hAnsi="Times New Roman" w:cs="Times New Roman"/>
          <w:sz w:val="24"/>
          <w:szCs w:val="24"/>
        </w:rPr>
      </w:pPr>
      <w:r w:rsidRPr="002E1A1B">
        <w:rPr>
          <w:rFonts w:ascii="Times New Roman" w:hAnsi="Times New Roman" w:cs="Times New Roman"/>
          <w:sz w:val="24"/>
          <w:szCs w:val="24"/>
        </w:rPr>
        <w:t>Размер операционных расходов 2-го полугодия 2016 г. рассчитан по формуле 8 пункта 45 Методических указаний:</w:t>
      </w:r>
    </w:p>
    <w:p w:rsidR="002E1A1B" w:rsidRPr="002E1A1B" w:rsidRDefault="002E1A1B" w:rsidP="002E1A1B">
      <w:pPr>
        <w:pStyle w:val="ConsPlusCell"/>
        <w:ind w:firstLine="709"/>
        <w:jc w:val="both"/>
        <w:outlineLvl w:val="0"/>
        <w:rPr>
          <w:rFonts w:ascii="Times New Roman" w:hAnsi="Times New Roman" w:cs="Times New Roman"/>
          <w:sz w:val="24"/>
          <w:szCs w:val="24"/>
        </w:rPr>
      </w:pPr>
      <w:r w:rsidRPr="002E1A1B">
        <w:rPr>
          <w:rFonts w:ascii="Times New Roman" w:hAnsi="Times New Roman" w:cs="Times New Roman"/>
          <w:sz w:val="24"/>
          <w:szCs w:val="24"/>
        </w:rPr>
        <w:lastRenderedPageBreak/>
        <w:t>ОР</w:t>
      </w:r>
      <w:r w:rsidRPr="002E1A1B">
        <w:rPr>
          <w:rFonts w:ascii="Times New Roman" w:hAnsi="Times New Roman" w:cs="Times New Roman"/>
          <w:sz w:val="24"/>
          <w:szCs w:val="24"/>
          <w:vertAlign w:val="subscript"/>
        </w:rPr>
        <w:t>2016</w:t>
      </w:r>
      <w:r w:rsidRPr="002E1A1B">
        <w:rPr>
          <w:rFonts w:ascii="Times New Roman" w:hAnsi="Times New Roman" w:cs="Times New Roman"/>
          <w:sz w:val="24"/>
          <w:szCs w:val="24"/>
        </w:rPr>
        <w:t>= 161,29*(1-0,01)*(1+0,045) = 166,86 (тыс. рублей).</w:t>
      </w:r>
    </w:p>
    <w:p w:rsidR="002E1A1B" w:rsidRPr="002E1A1B" w:rsidRDefault="002E1A1B" w:rsidP="002E1A1B">
      <w:pPr>
        <w:numPr>
          <w:ilvl w:val="0"/>
          <w:numId w:val="14"/>
        </w:numPr>
        <w:autoSpaceDE w:val="0"/>
        <w:autoSpaceDN w:val="0"/>
        <w:adjustRightInd w:val="0"/>
        <w:spacing w:after="0" w:line="240" w:lineRule="auto"/>
        <w:jc w:val="both"/>
        <w:rPr>
          <w:rFonts w:ascii="Times New Roman" w:hAnsi="Times New Roman" w:cs="Times New Roman"/>
          <w:bCs/>
          <w:sz w:val="24"/>
          <w:szCs w:val="24"/>
        </w:rPr>
      </w:pPr>
      <w:r w:rsidRPr="002E1A1B">
        <w:rPr>
          <w:rFonts w:ascii="Times New Roman" w:hAnsi="Times New Roman" w:cs="Times New Roman"/>
          <w:b/>
          <w:bCs/>
          <w:sz w:val="24"/>
          <w:szCs w:val="24"/>
        </w:rPr>
        <w:t>Расходы на электрическую энергию.</w:t>
      </w:r>
      <w:r w:rsidRPr="002E1A1B">
        <w:rPr>
          <w:rFonts w:ascii="Times New Roman" w:hAnsi="Times New Roman" w:cs="Times New Roman"/>
          <w:bCs/>
          <w:sz w:val="24"/>
          <w:szCs w:val="24"/>
        </w:rPr>
        <w:t xml:space="preserve"> </w:t>
      </w:r>
    </w:p>
    <w:p w:rsidR="002E1A1B" w:rsidRPr="002E1A1B" w:rsidRDefault="002E1A1B" w:rsidP="002E1A1B">
      <w:pPr>
        <w:autoSpaceDE w:val="0"/>
        <w:autoSpaceDN w:val="0"/>
        <w:adjustRightInd w:val="0"/>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bCs/>
          <w:sz w:val="24"/>
          <w:szCs w:val="24"/>
        </w:rPr>
        <w:t xml:space="preserve">Затраты на 2016 год составили 135,43 тыс. руб. </w:t>
      </w:r>
    </w:p>
    <w:p w:rsidR="002E1A1B" w:rsidRPr="002E1A1B" w:rsidRDefault="002E1A1B" w:rsidP="002E1A1B">
      <w:pPr>
        <w:autoSpaceDE w:val="0"/>
        <w:autoSpaceDN w:val="0"/>
        <w:adjustRightInd w:val="0"/>
        <w:spacing w:after="0" w:line="240" w:lineRule="auto"/>
        <w:jc w:val="both"/>
        <w:rPr>
          <w:rFonts w:ascii="Times New Roman" w:hAnsi="Times New Roman" w:cs="Times New Roman"/>
          <w:bCs/>
          <w:sz w:val="24"/>
          <w:szCs w:val="24"/>
        </w:rPr>
      </w:pPr>
      <w:r w:rsidRPr="002E1A1B">
        <w:rPr>
          <w:rFonts w:ascii="Times New Roman" w:hAnsi="Times New Roman" w:cs="Times New Roman"/>
          <w:bCs/>
          <w:sz w:val="24"/>
          <w:szCs w:val="24"/>
        </w:rPr>
        <w:t xml:space="preserve">Удельный расход электроэнергии принят в соответствии с базовым – 1,81 кВт/м3. Тариф на электроэнергию 1-го полугодия 2016 г. принят равным тарифу базового периода с индексацией во втором полугодии на 105,5%. </w:t>
      </w:r>
    </w:p>
    <w:p w:rsidR="002E1A1B" w:rsidRPr="002E1A1B" w:rsidRDefault="002E1A1B" w:rsidP="002E1A1B">
      <w:pPr>
        <w:numPr>
          <w:ilvl w:val="0"/>
          <w:numId w:val="14"/>
        </w:numPr>
        <w:spacing w:after="0" w:line="240" w:lineRule="auto"/>
        <w:jc w:val="both"/>
        <w:rPr>
          <w:rFonts w:ascii="Times New Roman" w:hAnsi="Times New Roman" w:cs="Times New Roman"/>
          <w:b/>
          <w:bCs/>
          <w:sz w:val="24"/>
          <w:szCs w:val="24"/>
        </w:rPr>
      </w:pPr>
      <w:r w:rsidRPr="002E1A1B">
        <w:rPr>
          <w:rFonts w:ascii="Times New Roman" w:hAnsi="Times New Roman" w:cs="Times New Roman"/>
          <w:b/>
          <w:bCs/>
          <w:sz w:val="24"/>
          <w:szCs w:val="24"/>
        </w:rPr>
        <w:t xml:space="preserve">Неподконтрольные расходы. </w:t>
      </w:r>
    </w:p>
    <w:p w:rsidR="002E1A1B" w:rsidRPr="002E1A1B" w:rsidRDefault="002E1A1B" w:rsidP="002E1A1B">
      <w:pPr>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sz w:val="24"/>
          <w:szCs w:val="24"/>
        </w:rPr>
        <w:t>Затраты на 2016 год составили 3,44 тыс. рублей.</w:t>
      </w:r>
    </w:p>
    <w:p w:rsidR="002E1A1B" w:rsidRPr="002E1A1B" w:rsidRDefault="002E1A1B" w:rsidP="002E1A1B">
      <w:pPr>
        <w:spacing w:after="0" w:line="240" w:lineRule="auto"/>
        <w:ind w:firstLine="709"/>
        <w:jc w:val="both"/>
        <w:rPr>
          <w:rFonts w:ascii="Times New Roman" w:hAnsi="Times New Roman" w:cs="Times New Roman"/>
          <w:b/>
          <w:sz w:val="24"/>
          <w:szCs w:val="24"/>
          <w:u w:val="single"/>
        </w:rPr>
      </w:pPr>
      <w:r w:rsidRPr="002E1A1B">
        <w:rPr>
          <w:rFonts w:ascii="Times New Roman" w:hAnsi="Times New Roman" w:cs="Times New Roman"/>
          <w:b/>
          <w:sz w:val="24"/>
          <w:szCs w:val="24"/>
          <w:u w:val="single"/>
          <w:lang w:val="en-GB"/>
        </w:rPr>
        <w:t>II</w:t>
      </w:r>
      <w:r w:rsidRPr="002E1A1B">
        <w:rPr>
          <w:rFonts w:ascii="Times New Roman" w:hAnsi="Times New Roman" w:cs="Times New Roman"/>
          <w:b/>
          <w:sz w:val="24"/>
          <w:szCs w:val="24"/>
          <w:u w:val="single"/>
        </w:rPr>
        <w:t>. Нормативная прибыль.</w:t>
      </w:r>
    </w:p>
    <w:p w:rsidR="002E1A1B" w:rsidRPr="002E1A1B" w:rsidRDefault="002E1A1B" w:rsidP="002E1A1B">
      <w:pPr>
        <w:spacing w:after="0" w:line="240" w:lineRule="auto"/>
        <w:jc w:val="both"/>
        <w:rPr>
          <w:rFonts w:ascii="Times New Roman" w:hAnsi="Times New Roman" w:cs="Times New Roman"/>
          <w:sz w:val="24"/>
          <w:szCs w:val="24"/>
        </w:rPr>
      </w:pPr>
      <w:r w:rsidRPr="002E1A1B">
        <w:rPr>
          <w:rFonts w:ascii="Times New Roman" w:hAnsi="Times New Roman" w:cs="Times New Roman"/>
          <w:sz w:val="24"/>
          <w:szCs w:val="24"/>
        </w:rPr>
        <w:tab/>
        <w:t>В расчет тарифа на водоснабжение на 2016 г. департаментом заложена прибыль в размере 16,81 тыс. рублей.</w:t>
      </w:r>
    </w:p>
    <w:p w:rsidR="002E1A1B" w:rsidRPr="002E1A1B" w:rsidRDefault="002E1A1B" w:rsidP="002E1A1B">
      <w:pPr>
        <w:spacing w:after="0" w:line="240" w:lineRule="auto"/>
        <w:ind w:firstLine="567"/>
        <w:jc w:val="both"/>
        <w:rPr>
          <w:rFonts w:ascii="Times New Roman" w:hAnsi="Times New Roman" w:cs="Times New Roman"/>
          <w:bCs/>
          <w:sz w:val="24"/>
          <w:szCs w:val="24"/>
        </w:rPr>
      </w:pPr>
      <w:r w:rsidRPr="002E1A1B">
        <w:rPr>
          <w:rFonts w:ascii="Times New Roman" w:hAnsi="Times New Roman" w:cs="Times New Roman"/>
          <w:bCs/>
          <w:sz w:val="24"/>
          <w:szCs w:val="24"/>
        </w:rPr>
        <w:t>Необходимая валовая выручка на 2016 год составила 483,83 тыс. рублей.</w:t>
      </w:r>
    </w:p>
    <w:p w:rsidR="002E1A1B" w:rsidRPr="002E1A1B" w:rsidRDefault="002E1A1B" w:rsidP="002E1A1B">
      <w:pPr>
        <w:pStyle w:val="msonormalbullet2gif"/>
        <w:tabs>
          <w:tab w:val="left" w:pos="567"/>
        </w:tabs>
        <w:spacing w:before="0" w:beforeAutospacing="0" w:after="0" w:afterAutospacing="0"/>
        <w:contextualSpacing/>
        <w:jc w:val="both"/>
      </w:pPr>
      <w:r w:rsidRPr="002E1A1B">
        <w:tab/>
        <w:t xml:space="preserve">Тарифы на питьевую воду </w:t>
      </w:r>
      <w:proofErr w:type="gramStart"/>
      <w:r w:rsidRPr="002E1A1B">
        <w:t>для</w:t>
      </w:r>
      <w:proofErr w:type="gramEnd"/>
      <w:r w:rsidRPr="002E1A1B">
        <w:t xml:space="preserve"> ЧУ «Санаторий «Щелыково» СТД РФ» на 2016 г. составят:</w:t>
      </w:r>
    </w:p>
    <w:p w:rsidR="002E1A1B" w:rsidRPr="002E1A1B" w:rsidRDefault="002E1A1B" w:rsidP="002E1A1B">
      <w:pPr>
        <w:pStyle w:val="msonormalbullet2gif"/>
        <w:tabs>
          <w:tab w:val="left" w:pos="567"/>
        </w:tabs>
        <w:spacing w:before="0" w:beforeAutospacing="0" w:after="0" w:afterAutospacing="0"/>
        <w:contextualSpacing/>
        <w:jc w:val="both"/>
      </w:pPr>
      <w:r w:rsidRPr="002E1A1B">
        <w:t>- на период с 01.01.2016 г. по 30.06.2016 г. – 29,64 руб./куб. метр;</w:t>
      </w:r>
    </w:p>
    <w:p w:rsidR="002E1A1B" w:rsidRPr="002E1A1B" w:rsidRDefault="002E1A1B" w:rsidP="002E1A1B">
      <w:pPr>
        <w:pStyle w:val="msonormalbullet3gif"/>
        <w:tabs>
          <w:tab w:val="left" w:pos="567"/>
        </w:tabs>
        <w:spacing w:before="0" w:beforeAutospacing="0" w:after="0" w:afterAutospacing="0"/>
        <w:contextualSpacing/>
        <w:jc w:val="both"/>
      </w:pPr>
      <w:r w:rsidRPr="002E1A1B">
        <w:t>- на период с 01.07.2016 г. по 31.12.2016 г. – 30,83 руб./куб. метр (без НДС).</w:t>
      </w:r>
    </w:p>
    <w:p w:rsidR="002E1A1B" w:rsidRPr="002E1A1B" w:rsidRDefault="002E1A1B" w:rsidP="002E1A1B">
      <w:pPr>
        <w:pStyle w:val="ConsPlusCell"/>
        <w:jc w:val="both"/>
        <w:outlineLvl w:val="0"/>
        <w:rPr>
          <w:rFonts w:ascii="Times New Roman" w:hAnsi="Times New Roman" w:cs="Times New Roman"/>
          <w:sz w:val="24"/>
          <w:szCs w:val="24"/>
        </w:rPr>
      </w:pPr>
      <w:r w:rsidRPr="002E1A1B">
        <w:rPr>
          <w:rFonts w:ascii="Times New Roman" w:hAnsi="Times New Roman" w:cs="Times New Roman"/>
          <w:sz w:val="24"/>
          <w:szCs w:val="24"/>
        </w:rPr>
        <w:t>Рост тарифа (декабрь 2016 г. - к декабрю 2015 г.) составил 104,0%.</w:t>
      </w:r>
    </w:p>
    <w:p w:rsidR="002E1A1B" w:rsidRPr="002E1A1B" w:rsidRDefault="002E1A1B" w:rsidP="002E1A1B">
      <w:pPr>
        <w:pStyle w:val="ConsPlusCell"/>
        <w:jc w:val="both"/>
        <w:outlineLvl w:val="0"/>
        <w:rPr>
          <w:rFonts w:ascii="Times New Roman" w:hAnsi="Times New Roman" w:cs="Times New Roman"/>
          <w:sz w:val="24"/>
          <w:szCs w:val="24"/>
        </w:rPr>
      </w:pPr>
      <w:r w:rsidRPr="002E1A1B">
        <w:rPr>
          <w:rFonts w:ascii="Times New Roman" w:hAnsi="Times New Roman" w:cs="Times New Roman"/>
          <w:sz w:val="24"/>
          <w:szCs w:val="24"/>
        </w:rPr>
        <w:t>При расчете НВВ на 2017 г. приняты следующие статьи затрат:</w:t>
      </w:r>
    </w:p>
    <w:p w:rsidR="002E1A1B" w:rsidRPr="002E1A1B" w:rsidRDefault="002E1A1B" w:rsidP="002E1A1B">
      <w:pPr>
        <w:pStyle w:val="ConsPlusCell"/>
        <w:ind w:firstLine="709"/>
        <w:jc w:val="both"/>
        <w:outlineLvl w:val="0"/>
        <w:rPr>
          <w:rFonts w:ascii="Times New Roman" w:hAnsi="Times New Roman" w:cs="Times New Roman"/>
          <w:b/>
          <w:sz w:val="24"/>
          <w:szCs w:val="24"/>
          <w:u w:val="single"/>
        </w:rPr>
      </w:pPr>
      <w:proofErr w:type="gramStart"/>
      <w:r w:rsidRPr="002E1A1B">
        <w:rPr>
          <w:rFonts w:ascii="Times New Roman" w:hAnsi="Times New Roman" w:cs="Times New Roman"/>
          <w:b/>
          <w:sz w:val="24"/>
          <w:szCs w:val="24"/>
          <w:u w:val="single"/>
          <w:lang w:val="en-US"/>
        </w:rPr>
        <w:t>I</w:t>
      </w:r>
      <w:r w:rsidRPr="002E1A1B">
        <w:rPr>
          <w:rFonts w:ascii="Times New Roman" w:hAnsi="Times New Roman" w:cs="Times New Roman"/>
          <w:b/>
          <w:sz w:val="24"/>
          <w:szCs w:val="24"/>
          <w:u w:val="single"/>
        </w:rPr>
        <w:t>.Текущие расходы.</w:t>
      </w:r>
      <w:proofErr w:type="gramEnd"/>
    </w:p>
    <w:p w:rsidR="002E1A1B" w:rsidRPr="002E1A1B" w:rsidRDefault="002E1A1B" w:rsidP="002E1A1B">
      <w:pPr>
        <w:pStyle w:val="ConsPlusCell"/>
        <w:numPr>
          <w:ilvl w:val="0"/>
          <w:numId w:val="15"/>
        </w:numPr>
        <w:jc w:val="both"/>
        <w:outlineLvl w:val="0"/>
        <w:rPr>
          <w:rFonts w:ascii="Times New Roman" w:hAnsi="Times New Roman" w:cs="Times New Roman"/>
          <w:b/>
          <w:sz w:val="24"/>
          <w:szCs w:val="24"/>
        </w:rPr>
      </w:pPr>
      <w:r w:rsidRPr="002E1A1B">
        <w:rPr>
          <w:rFonts w:ascii="Times New Roman" w:hAnsi="Times New Roman" w:cs="Times New Roman"/>
          <w:b/>
          <w:sz w:val="24"/>
          <w:szCs w:val="24"/>
        </w:rPr>
        <w:t>Операционные расходы на 2017 год.</w:t>
      </w:r>
    </w:p>
    <w:p w:rsidR="002E1A1B" w:rsidRPr="002E1A1B" w:rsidRDefault="002E1A1B" w:rsidP="002E1A1B">
      <w:pPr>
        <w:pStyle w:val="ConsPlusCell"/>
        <w:ind w:firstLine="709"/>
        <w:jc w:val="both"/>
        <w:outlineLvl w:val="0"/>
        <w:rPr>
          <w:rFonts w:ascii="Times New Roman" w:hAnsi="Times New Roman" w:cs="Times New Roman"/>
          <w:sz w:val="24"/>
          <w:szCs w:val="24"/>
        </w:rPr>
      </w:pPr>
      <w:r w:rsidRPr="002E1A1B">
        <w:rPr>
          <w:rFonts w:ascii="Times New Roman" w:hAnsi="Times New Roman" w:cs="Times New Roman"/>
          <w:sz w:val="24"/>
          <w:szCs w:val="24"/>
        </w:rPr>
        <w:t xml:space="preserve">Расчет операционных расходов на 2017 г. производится на основе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4,0%. Поскольку изменение количества активов в течение долгосрочного периода не планируется, ИКА принят равным 0. </w:t>
      </w:r>
    </w:p>
    <w:p w:rsidR="002E1A1B" w:rsidRPr="002E1A1B" w:rsidRDefault="002E1A1B" w:rsidP="002E1A1B">
      <w:pPr>
        <w:pStyle w:val="ConsPlusCell"/>
        <w:jc w:val="both"/>
        <w:outlineLvl w:val="0"/>
        <w:rPr>
          <w:rFonts w:ascii="Times New Roman" w:hAnsi="Times New Roman" w:cs="Times New Roman"/>
          <w:sz w:val="24"/>
          <w:szCs w:val="24"/>
        </w:rPr>
      </w:pPr>
      <w:r w:rsidRPr="002E1A1B">
        <w:rPr>
          <w:rFonts w:ascii="Times New Roman" w:hAnsi="Times New Roman" w:cs="Times New Roman"/>
          <w:sz w:val="24"/>
          <w:szCs w:val="24"/>
        </w:rPr>
        <w:t xml:space="preserve">Размер операционных расходов 1 полугодия 2017 г. принят равным операционным расходам 2-го полугодия 2016 года – 166,86 тыс. руб. </w:t>
      </w:r>
    </w:p>
    <w:p w:rsidR="002E1A1B" w:rsidRPr="002E1A1B" w:rsidRDefault="002E1A1B" w:rsidP="002E1A1B">
      <w:pPr>
        <w:pStyle w:val="ConsPlusCell"/>
        <w:ind w:firstLine="709"/>
        <w:jc w:val="both"/>
        <w:outlineLvl w:val="0"/>
        <w:rPr>
          <w:rFonts w:ascii="Times New Roman" w:hAnsi="Times New Roman" w:cs="Times New Roman"/>
          <w:sz w:val="24"/>
          <w:szCs w:val="24"/>
        </w:rPr>
      </w:pPr>
      <w:r w:rsidRPr="002E1A1B">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2E1A1B" w:rsidRPr="002E1A1B" w:rsidRDefault="002E1A1B" w:rsidP="002E1A1B">
      <w:pPr>
        <w:pStyle w:val="ConsPlusCell"/>
        <w:ind w:firstLine="709"/>
        <w:jc w:val="both"/>
        <w:outlineLvl w:val="0"/>
        <w:rPr>
          <w:rFonts w:ascii="Times New Roman" w:hAnsi="Times New Roman" w:cs="Times New Roman"/>
          <w:sz w:val="24"/>
          <w:szCs w:val="24"/>
        </w:rPr>
      </w:pPr>
      <w:r w:rsidRPr="002E1A1B">
        <w:rPr>
          <w:rFonts w:ascii="Times New Roman" w:hAnsi="Times New Roman" w:cs="Times New Roman"/>
          <w:sz w:val="24"/>
          <w:szCs w:val="24"/>
        </w:rPr>
        <w:t>ОР</w:t>
      </w:r>
      <w:r w:rsidRPr="002E1A1B">
        <w:rPr>
          <w:rFonts w:ascii="Times New Roman" w:hAnsi="Times New Roman" w:cs="Times New Roman"/>
          <w:sz w:val="24"/>
          <w:szCs w:val="24"/>
          <w:vertAlign w:val="subscript"/>
        </w:rPr>
        <w:t>2017</w:t>
      </w:r>
      <w:r w:rsidRPr="002E1A1B">
        <w:rPr>
          <w:rFonts w:ascii="Times New Roman" w:hAnsi="Times New Roman" w:cs="Times New Roman"/>
          <w:sz w:val="24"/>
          <w:szCs w:val="24"/>
        </w:rPr>
        <w:t>= 166,86*(1-0,01)*(1+0,04) = 171,80 (тыс. рублей).</w:t>
      </w:r>
    </w:p>
    <w:p w:rsidR="002E1A1B" w:rsidRPr="002E1A1B" w:rsidRDefault="002E1A1B" w:rsidP="002E1A1B">
      <w:pPr>
        <w:pStyle w:val="ConsPlusCell"/>
        <w:numPr>
          <w:ilvl w:val="0"/>
          <w:numId w:val="15"/>
        </w:numPr>
        <w:jc w:val="both"/>
        <w:outlineLvl w:val="0"/>
        <w:rPr>
          <w:rFonts w:ascii="Times New Roman" w:hAnsi="Times New Roman" w:cs="Times New Roman"/>
          <w:bCs/>
          <w:sz w:val="24"/>
          <w:szCs w:val="24"/>
        </w:rPr>
      </w:pPr>
      <w:r w:rsidRPr="002E1A1B">
        <w:rPr>
          <w:rFonts w:ascii="Times New Roman" w:hAnsi="Times New Roman" w:cs="Times New Roman"/>
          <w:b/>
          <w:bCs/>
          <w:sz w:val="24"/>
          <w:szCs w:val="24"/>
        </w:rPr>
        <w:t>Расходы на электрическую энергию</w:t>
      </w:r>
      <w:r w:rsidRPr="002E1A1B">
        <w:rPr>
          <w:rFonts w:ascii="Times New Roman" w:hAnsi="Times New Roman" w:cs="Times New Roman"/>
          <w:bCs/>
          <w:sz w:val="24"/>
          <w:szCs w:val="24"/>
        </w:rPr>
        <w:t>.</w:t>
      </w:r>
    </w:p>
    <w:p w:rsidR="002E1A1B" w:rsidRPr="002E1A1B" w:rsidRDefault="002E1A1B" w:rsidP="002E1A1B">
      <w:pPr>
        <w:autoSpaceDE w:val="0"/>
        <w:autoSpaceDN w:val="0"/>
        <w:adjustRightInd w:val="0"/>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bCs/>
          <w:sz w:val="24"/>
          <w:szCs w:val="24"/>
        </w:rPr>
        <w:t xml:space="preserve">Затраты по электроэнергии на 2017 г. составили 114,51 тыс. рублей. </w:t>
      </w:r>
    </w:p>
    <w:p w:rsidR="002E1A1B" w:rsidRPr="002E1A1B" w:rsidRDefault="002E1A1B" w:rsidP="002E1A1B">
      <w:pPr>
        <w:autoSpaceDE w:val="0"/>
        <w:autoSpaceDN w:val="0"/>
        <w:adjustRightInd w:val="0"/>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bCs/>
          <w:sz w:val="24"/>
          <w:szCs w:val="24"/>
        </w:rPr>
        <w:t xml:space="preserve">Удельный расход электроэнергии принят в соответствии с базовым – 1,81 кВт/м3. Тариф на электроэнергию 1-го полугодия 2017 г. принят равным тарифу 2-го полугодия 2016 г. с индексацией во втором полугодии на 104,5%. </w:t>
      </w:r>
    </w:p>
    <w:p w:rsidR="002E1A1B" w:rsidRPr="002E1A1B" w:rsidRDefault="002E1A1B" w:rsidP="002E1A1B">
      <w:pPr>
        <w:numPr>
          <w:ilvl w:val="0"/>
          <w:numId w:val="15"/>
        </w:numPr>
        <w:spacing w:after="0" w:line="240" w:lineRule="auto"/>
        <w:jc w:val="both"/>
        <w:rPr>
          <w:rFonts w:ascii="Times New Roman" w:hAnsi="Times New Roman" w:cs="Times New Roman"/>
          <w:sz w:val="24"/>
          <w:szCs w:val="24"/>
        </w:rPr>
      </w:pPr>
      <w:r w:rsidRPr="002E1A1B">
        <w:rPr>
          <w:rFonts w:ascii="Times New Roman" w:hAnsi="Times New Roman" w:cs="Times New Roman"/>
          <w:b/>
          <w:bCs/>
          <w:sz w:val="24"/>
          <w:szCs w:val="24"/>
        </w:rPr>
        <w:t>Неподконтрольные расходы.</w:t>
      </w:r>
      <w:r w:rsidRPr="002E1A1B">
        <w:rPr>
          <w:rFonts w:ascii="Times New Roman" w:hAnsi="Times New Roman" w:cs="Times New Roman"/>
          <w:sz w:val="24"/>
          <w:szCs w:val="24"/>
        </w:rPr>
        <w:t xml:space="preserve"> </w:t>
      </w:r>
    </w:p>
    <w:p w:rsidR="002E1A1B" w:rsidRPr="002E1A1B" w:rsidRDefault="002E1A1B" w:rsidP="002E1A1B">
      <w:pPr>
        <w:spacing w:after="0" w:line="240" w:lineRule="auto"/>
        <w:ind w:left="709"/>
        <w:jc w:val="both"/>
        <w:rPr>
          <w:rFonts w:ascii="Times New Roman" w:hAnsi="Times New Roman" w:cs="Times New Roman"/>
          <w:sz w:val="24"/>
          <w:szCs w:val="24"/>
        </w:rPr>
      </w:pPr>
      <w:r w:rsidRPr="002E1A1B">
        <w:rPr>
          <w:rFonts w:ascii="Times New Roman" w:hAnsi="Times New Roman" w:cs="Times New Roman"/>
          <w:sz w:val="24"/>
          <w:szCs w:val="24"/>
        </w:rPr>
        <w:t>Затраты по статье составили 3,44 тыс. руб.;</w:t>
      </w:r>
    </w:p>
    <w:p w:rsidR="002E1A1B" w:rsidRPr="002E1A1B" w:rsidRDefault="002E1A1B" w:rsidP="002E1A1B">
      <w:pPr>
        <w:spacing w:after="0" w:line="240" w:lineRule="auto"/>
        <w:ind w:firstLine="709"/>
        <w:jc w:val="both"/>
        <w:rPr>
          <w:rFonts w:ascii="Times New Roman" w:hAnsi="Times New Roman" w:cs="Times New Roman"/>
          <w:b/>
          <w:sz w:val="24"/>
          <w:szCs w:val="24"/>
          <w:u w:val="single"/>
        </w:rPr>
      </w:pPr>
      <w:r w:rsidRPr="002E1A1B">
        <w:rPr>
          <w:rFonts w:ascii="Times New Roman" w:hAnsi="Times New Roman" w:cs="Times New Roman"/>
          <w:b/>
          <w:sz w:val="24"/>
          <w:szCs w:val="24"/>
          <w:u w:val="single"/>
          <w:lang w:val="en-GB"/>
        </w:rPr>
        <w:t>II</w:t>
      </w:r>
      <w:r w:rsidRPr="002E1A1B">
        <w:rPr>
          <w:rFonts w:ascii="Times New Roman" w:hAnsi="Times New Roman" w:cs="Times New Roman"/>
          <w:b/>
          <w:sz w:val="24"/>
          <w:szCs w:val="24"/>
          <w:u w:val="single"/>
        </w:rPr>
        <w:t>. Нормативная прибыль.</w:t>
      </w:r>
    </w:p>
    <w:p w:rsidR="002E1A1B" w:rsidRPr="002E1A1B" w:rsidRDefault="002E1A1B" w:rsidP="002E1A1B">
      <w:pPr>
        <w:spacing w:after="0" w:line="240" w:lineRule="auto"/>
        <w:jc w:val="both"/>
        <w:rPr>
          <w:rFonts w:ascii="Times New Roman" w:hAnsi="Times New Roman" w:cs="Times New Roman"/>
          <w:sz w:val="24"/>
          <w:szCs w:val="24"/>
        </w:rPr>
      </w:pPr>
      <w:r w:rsidRPr="002E1A1B">
        <w:rPr>
          <w:rFonts w:ascii="Times New Roman" w:hAnsi="Times New Roman" w:cs="Times New Roman"/>
          <w:sz w:val="24"/>
          <w:szCs w:val="24"/>
        </w:rPr>
        <w:tab/>
        <w:t>В расчет тарифа на водоснабжение на 2017 г. департаментом заложена прибыль в размере 17,43 тыс. рублей.</w:t>
      </w:r>
    </w:p>
    <w:p w:rsidR="002E1A1B" w:rsidRPr="002E1A1B" w:rsidRDefault="002E1A1B" w:rsidP="002E1A1B">
      <w:pPr>
        <w:spacing w:after="0" w:line="240" w:lineRule="auto"/>
        <w:jc w:val="both"/>
        <w:rPr>
          <w:rFonts w:ascii="Times New Roman" w:hAnsi="Times New Roman" w:cs="Times New Roman"/>
          <w:bCs/>
          <w:sz w:val="24"/>
          <w:szCs w:val="24"/>
        </w:rPr>
      </w:pPr>
      <w:r w:rsidRPr="002E1A1B">
        <w:rPr>
          <w:rFonts w:ascii="Times New Roman" w:hAnsi="Times New Roman" w:cs="Times New Roman"/>
          <w:bCs/>
          <w:sz w:val="24"/>
          <w:szCs w:val="24"/>
        </w:rPr>
        <w:t>Необходимая валовая выручка на 2017 год составила 501,71 тыс. рублей.</w:t>
      </w:r>
    </w:p>
    <w:p w:rsidR="002E1A1B" w:rsidRPr="002E1A1B" w:rsidRDefault="002E1A1B" w:rsidP="002E1A1B">
      <w:pPr>
        <w:pStyle w:val="msonormalbullet2gif"/>
        <w:tabs>
          <w:tab w:val="left" w:pos="567"/>
        </w:tabs>
        <w:spacing w:before="0" w:beforeAutospacing="0" w:after="0" w:afterAutospacing="0"/>
        <w:contextualSpacing/>
        <w:jc w:val="both"/>
      </w:pPr>
      <w:r w:rsidRPr="002E1A1B">
        <w:tab/>
        <w:t xml:space="preserve">Тарифы на питьевую воду </w:t>
      </w:r>
      <w:proofErr w:type="gramStart"/>
      <w:r w:rsidRPr="002E1A1B">
        <w:t>для</w:t>
      </w:r>
      <w:proofErr w:type="gramEnd"/>
      <w:r w:rsidRPr="002E1A1B">
        <w:t xml:space="preserve"> ЧУ «Санаторий «Щелыково» СТД РФ» на 2017 г. составят:</w:t>
      </w:r>
    </w:p>
    <w:p w:rsidR="002E1A1B" w:rsidRPr="002E1A1B" w:rsidRDefault="002E1A1B" w:rsidP="002E1A1B">
      <w:pPr>
        <w:pStyle w:val="msonormalbullet2gif"/>
        <w:tabs>
          <w:tab w:val="left" w:pos="567"/>
        </w:tabs>
        <w:spacing w:before="0" w:beforeAutospacing="0" w:after="0" w:afterAutospacing="0"/>
        <w:contextualSpacing/>
        <w:jc w:val="both"/>
      </w:pPr>
      <w:r w:rsidRPr="002E1A1B">
        <w:t>- на период с 01.01.2017 г. по 30.06.2017 г. – 30,83 руб./куб. метр;</w:t>
      </w:r>
    </w:p>
    <w:p w:rsidR="002E1A1B" w:rsidRPr="002E1A1B" w:rsidRDefault="002E1A1B" w:rsidP="002E1A1B">
      <w:pPr>
        <w:pStyle w:val="msonormalbullet2gif"/>
        <w:tabs>
          <w:tab w:val="left" w:pos="567"/>
        </w:tabs>
        <w:spacing w:before="0" w:beforeAutospacing="0" w:after="0" w:afterAutospacing="0"/>
        <w:contextualSpacing/>
        <w:jc w:val="both"/>
      </w:pPr>
      <w:r w:rsidRPr="002E1A1B">
        <w:t>- на период с 01.07.2017 г. по 31.12.2017 г. – 31,88 руб./куб. метр (без НДС).</w:t>
      </w:r>
    </w:p>
    <w:p w:rsidR="002E1A1B" w:rsidRPr="002E1A1B" w:rsidRDefault="002E1A1B" w:rsidP="002E1A1B">
      <w:pPr>
        <w:spacing w:after="0" w:line="240" w:lineRule="auto"/>
        <w:ind w:firstLine="709"/>
        <w:jc w:val="both"/>
        <w:rPr>
          <w:rFonts w:ascii="Times New Roman" w:hAnsi="Times New Roman" w:cs="Times New Roman"/>
          <w:sz w:val="24"/>
          <w:szCs w:val="24"/>
          <w:highlight w:val="yellow"/>
        </w:rPr>
      </w:pPr>
      <w:r w:rsidRPr="002E1A1B">
        <w:rPr>
          <w:rFonts w:ascii="Times New Roman" w:hAnsi="Times New Roman" w:cs="Times New Roman"/>
          <w:sz w:val="24"/>
          <w:szCs w:val="24"/>
        </w:rPr>
        <w:t>Рост тарифа (декабрь 2017 г. - к декабрю 2016 г.) составил 103,4%.</w:t>
      </w:r>
    </w:p>
    <w:p w:rsidR="002E1A1B" w:rsidRPr="002E1A1B" w:rsidRDefault="002E1A1B" w:rsidP="002E1A1B">
      <w:pPr>
        <w:spacing w:after="0" w:line="240" w:lineRule="auto"/>
        <w:ind w:left="1069"/>
        <w:jc w:val="center"/>
        <w:rPr>
          <w:rFonts w:ascii="Times New Roman" w:hAnsi="Times New Roman" w:cs="Times New Roman"/>
          <w:b/>
          <w:sz w:val="24"/>
          <w:szCs w:val="24"/>
          <w:u w:val="single"/>
        </w:rPr>
      </w:pPr>
      <w:r w:rsidRPr="002E1A1B">
        <w:rPr>
          <w:rFonts w:ascii="Times New Roman" w:hAnsi="Times New Roman" w:cs="Times New Roman"/>
          <w:b/>
          <w:sz w:val="24"/>
          <w:szCs w:val="24"/>
          <w:u w:val="single"/>
        </w:rPr>
        <w:t>Заключение по тарифам на водоотведение</w:t>
      </w:r>
    </w:p>
    <w:p w:rsidR="002E1A1B" w:rsidRPr="002E1A1B" w:rsidRDefault="002E1A1B" w:rsidP="002E1A1B">
      <w:pPr>
        <w:tabs>
          <w:tab w:val="left" w:pos="1272"/>
        </w:tabs>
        <w:spacing w:after="0" w:line="240" w:lineRule="auto"/>
        <w:ind w:firstLine="709"/>
        <w:jc w:val="center"/>
        <w:rPr>
          <w:rFonts w:ascii="Times New Roman" w:hAnsi="Times New Roman" w:cs="Times New Roman"/>
          <w:sz w:val="24"/>
          <w:szCs w:val="24"/>
        </w:rPr>
      </w:pPr>
      <w:r w:rsidRPr="002E1A1B">
        <w:rPr>
          <w:rFonts w:ascii="Times New Roman" w:hAnsi="Times New Roman" w:cs="Times New Roman"/>
          <w:sz w:val="24"/>
          <w:szCs w:val="24"/>
        </w:rPr>
        <w:t>Производственная программа предприятия принята на следующем уровне:</w:t>
      </w:r>
    </w:p>
    <w:tbl>
      <w:tblPr>
        <w:tblW w:w="102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4131"/>
        <w:gridCol w:w="1558"/>
        <w:gridCol w:w="1275"/>
        <w:gridCol w:w="1275"/>
        <w:gridCol w:w="1274"/>
      </w:tblGrid>
      <w:tr w:rsidR="002E1A1B" w:rsidRPr="002E1A1B" w:rsidTr="002E1A1B">
        <w:trPr>
          <w:trHeight w:val="1119"/>
        </w:trPr>
        <w:tc>
          <w:tcPr>
            <w:tcW w:w="701" w:type="dxa"/>
            <w:vMerge w:val="restart"/>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w:t>
            </w:r>
            <w:r w:rsidRPr="002E1A1B">
              <w:rPr>
                <w:rFonts w:ascii="Times New Roman" w:hAnsi="Times New Roman" w:cs="Times New Roman"/>
                <w:sz w:val="24"/>
                <w:szCs w:val="24"/>
              </w:rPr>
              <w:br/>
              <w:t>п/п</w:t>
            </w:r>
          </w:p>
        </w:tc>
        <w:tc>
          <w:tcPr>
            <w:tcW w:w="4134" w:type="dxa"/>
            <w:vMerge w:val="restart"/>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Показатели производственной деятельности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Ед. измерения</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Величина показателя</w:t>
            </w:r>
            <w:r w:rsidRPr="002E1A1B">
              <w:rPr>
                <w:rFonts w:ascii="Times New Roman" w:hAnsi="Times New Roman" w:cs="Times New Roman"/>
                <w:sz w:val="24"/>
                <w:szCs w:val="24"/>
              </w:rPr>
              <w:br/>
              <w:t>на период регулирования</w:t>
            </w:r>
          </w:p>
        </w:tc>
      </w:tr>
      <w:tr w:rsidR="002E1A1B" w:rsidRPr="002E1A1B" w:rsidTr="002E1A1B">
        <w:trPr>
          <w:trHeight w:val="393"/>
        </w:trPr>
        <w:tc>
          <w:tcPr>
            <w:tcW w:w="701" w:type="dxa"/>
            <w:vMerge/>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rPr>
                <w:rFonts w:ascii="Times New Roman" w:hAnsi="Times New Roman" w:cs="Times New Roman"/>
                <w:sz w:val="24"/>
                <w:szCs w:val="24"/>
              </w:rPr>
            </w:pPr>
          </w:p>
        </w:tc>
        <w:tc>
          <w:tcPr>
            <w:tcW w:w="4134" w:type="dxa"/>
            <w:vMerge/>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2016г.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2017г.</w:t>
            </w:r>
          </w:p>
        </w:tc>
      </w:tr>
      <w:tr w:rsidR="002E1A1B" w:rsidRPr="002E1A1B" w:rsidTr="002E1A1B">
        <w:trPr>
          <w:trHeight w:val="315"/>
        </w:trPr>
        <w:tc>
          <w:tcPr>
            <w:tcW w:w="701"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rPr>
                <w:rFonts w:ascii="Times New Roman" w:hAnsi="Times New Roman" w:cs="Times New Roman"/>
                <w:sz w:val="24"/>
                <w:szCs w:val="24"/>
              </w:rPr>
            </w:pPr>
            <w:r w:rsidRPr="002E1A1B">
              <w:rPr>
                <w:rFonts w:ascii="Times New Roman" w:hAnsi="Times New Roman" w:cs="Times New Roman"/>
                <w:sz w:val="24"/>
                <w:szCs w:val="24"/>
              </w:rPr>
              <w:t>1.</w:t>
            </w:r>
          </w:p>
        </w:tc>
        <w:tc>
          <w:tcPr>
            <w:tcW w:w="4134"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rPr>
                <w:rFonts w:ascii="Times New Roman" w:hAnsi="Times New Roman" w:cs="Times New Roman"/>
                <w:sz w:val="24"/>
                <w:szCs w:val="24"/>
              </w:rPr>
            </w:pPr>
            <w:r w:rsidRPr="002E1A1B">
              <w:rPr>
                <w:rFonts w:ascii="Times New Roman" w:hAnsi="Times New Roman" w:cs="Times New Roman"/>
                <w:sz w:val="24"/>
                <w:szCs w:val="24"/>
              </w:rPr>
              <w:t>Объем отведенных стоков</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тыс. куб. 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12,00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12,00</w:t>
            </w:r>
          </w:p>
        </w:tc>
      </w:tr>
      <w:tr w:rsidR="002E1A1B" w:rsidRPr="002E1A1B" w:rsidTr="002E1A1B">
        <w:trPr>
          <w:trHeight w:val="300"/>
        </w:trPr>
        <w:tc>
          <w:tcPr>
            <w:tcW w:w="701"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rPr>
                <w:rFonts w:ascii="Times New Roman" w:hAnsi="Times New Roman" w:cs="Times New Roman"/>
                <w:sz w:val="24"/>
                <w:szCs w:val="24"/>
              </w:rPr>
            </w:pPr>
            <w:r w:rsidRPr="002E1A1B">
              <w:rPr>
                <w:rFonts w:ascii="Times New Roman" w:hAnsi="Times New Roman" w:cs="Times New Roman"/>
                <w:sz w:val="24"/>
                <w:szCs w:val="24"/>
              </w:rPr>
              <w:t>2.</w:t>
            </w:r>
          </w:p>
        </w:tc>
        <w:tc>
          <w:tcPr>
            <w:tcW w:w="4134"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rPr>
                <w:rFonts w:ascii="Times New Roman" w:hAnsi="Times New Roman" w:cs="Times New Roman"/>
                <w:sz w:val="24"/>
                <w:szCs w:val="24"/>
              </w:rPr>
            </w:pPr>
            <w:r w:rsidRPr="002E1A1B">
              <w:rPr>
                <w:rFonts w:ascii="Times New Roman" w:hAnsi="Times New Roman" w:cs="Times New Roman"/>
                <w:sz w:val="24"/>
                <w:szCs w:val="24"/>
              </w:rPr>
              <w:t>Объем отведенных стоков, пропущенный через очистные сооружения</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тыс. куб. 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12,00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12,00</w:t>
            </w:r>
          </w:p>
        </w:tc>
      </w:tr>
      <w:tr w:rsidR="002E1A1B" w:rsidRPr="002E1A1B" w:rsidTr="002E1A1B">
        <w:trPr>
          <w:trHeight w:val="300"/>
        </w:trPr>
        <w:tc>
          <w:tcPr>
            <w:tcW w:w="701"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rPr>
                <w:rFonts w:ascii="Times New Roman" w:hAnsi="Times New Roman" w:cs="Times New Roman"/>
                <w:sz w:val="24"/>
                <w:szCs w:val="24"/>
              </w:rPr>
            </w:pPr>
            <w:r w:rsidRPr="002E1A1B">
              <w:rPr>
                <w:rFonts w:ascii="Times New Roman" w:hAnsi="Times New Roman" w:cs="Times New Roman"/>
                <w:sz w:val="24"/>
                <w:szCs w:val="24"/>
              </w:rPr>
              <w:lastRenderedPageBreak/>
              <w:t>3.</w:t>
            </w:r>
          </w:p>
        </w:tc>
        <w:tc>
          <w:tcPr>
            <w:tcW w:w="4134"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rPr>
                <w:rFonts w:ascii="Times New Roman" w:hAnsi="Times New Roman" w:cs="Times New Roman"/>
                <w:sz w:val="24"/>
                <w:szCs w:val="24"/>
              </w:rPr>
            </w:pPr>
            <w:r w:rsidRPr="002E1A1B">
              <w:rPr>
                <w:rFonts w:ascii="Times New Roman" w:hAnsi="Times New Roman" w:cs="Times New Roman"/>
                <w:sz w:val="24"/>
                <w:szCs w:val="24"/>
              </w:rPr>
              <w:t>Объем реализации товаров и услуг, в том числе по потребителям:</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тыс. куб. 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12,00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12,00</w:t>
            </w:r>
          </w:p>
        </w:tc>
      </w:tr>
      <w:tr w:rsidR="002E1A1B" w:rsidRPr="002E1A1B" w:rsidTr="002E1A1B">
        <w:trPr>
          <w:trHeight w:val="219"/>
        </w:trPr>
        <w:tc>
          <w:tcPr>
            <w:tcW w:w="701"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rPr>
                <w:rFonts w:ascii="Times New Roman" w:hAnsi="Times New Roman" w:cs="Times New Roman"/>
                <w:sz w:val="24"/>
                <w:szCs w:val="24"/>
              </w:rPr>
            </w:pPr>
            <w:r w:rsidRPr="002E1A1B">
              <w:rPr>
                <w:rFonts w:ascii="Times New Roman" w:hAnsi="Times New Roman" w:cs="Times New Roman"/>
                <w:sz w:val="24"/>
                <w:szCs w:val="24"/>
              </w:rPr>
              <w:t>3.1.</w:t>
            </w:r>
          </w:p>
        </w:tc>
        <w:tc>
          <w:tcPr>
            <w:tcW w:w="4134"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ind w:firstLineChars="100" w:firstLine="240"/>
              <w:rPr>
                <w:rFonts w:ascii="Times New Roman" w:hAnsi="Times New Roman" w:cs="Times New Roman"/>
                <w:sz w:val="24"/>
                <w:szCs w:val="24"/>
              </w:rPr>
            </w:pPr>
            <w:r w:rsidRPr="002E1A1B">
              <w:rPr>
                <w:rFonts w:ascii="Times New Roman" w:hAnsi="Times New Roman" w:cs="Times New Roman"/>
                <w:sz w:val="24"/>
                <w:szCs w:val="24"/>
              </w:rPr>
              <w:t>- населению</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тыс. куб. 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4,00</w:t>
            </w:r>
          </w:p>
        </w:tc>
      </w:tr>
      <w:tr w:rsidR="002E1A1B" w:rsidRPr="002E1A1B" w:rsidTr="002E1A1B">
        <w:trPr>
          <w:trHeight w:val="300"/>
        </w:trPr>
        <w:tc>
          <w:tcPr>
            <w:tcW w:w="701"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rPr>
                <w:rFonts w:ascii="Times New Roman" w:hAnsi="Times New Roman" w:cs="Times New Roman"/>
                <w:sz w:val="24"/>
                <w:szCs w:val="24"/>
              </w:rPr>
            </w:pPr>
            <w:r w:rsidRPr="002E1A1B">
              <w:rPr>
                <w:rFonts w:ascii="Times New Roman" w:hAnsi="Times New Roman" w:cs="Times New Roman"/>
                <w:sz w:val="24"/>
                <w:szCs w:val="24"/>
              </w:rPr>
              <w:t>3.2.</w:t>
            </w:r>
          </w:p>
        </w:tc>
        <w:tc>
          <w:tcPr>
            <w:tcW w:w="4134"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ind w:firstLineChars="100" w:firstLine="240"/>
              <w:rPr>
                <w:rFonts w:ascii="Times New Roman" w:hAnsi="Times New Roman" w:cs="Times New Roman"/>
                <w:sz w:val="24"/>
                <w:szCs w:val="24"/>
              </w:rPr>
            </w:pPr>
            <w:r w:rsidRPr="002E1A1B">
              <w:rPr>
                <w:rFonts w:ascii="Times New Roman" w:hAnsi="Times New Roman" w:cs="Times New Roman"/>
                <w:sz w:val="24"/>
                <w:szCs w:val="24"/>
              </w:rPr>
              <w:t>- бюджетным потребителям</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тыс. куб. 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0,60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0,60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0,60</w:t>
            </w:r>
          </w:p>
        </w:tc>
      </w:tr>
      <w:tr w:rsidR="002E1A1B" w:rsidRPr="002E1A1B" w:rsidTr="002E1A1B">
        <w:trPr>
          <w:trHeight w:val="300"/>
        </w:trPr>
        <w:tc>
          <w:tcPr>
            <w:tcW w:w="701"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rPr>
                <w:rFonts w:ascii="Times New Roman" w:hAnsi="Times New Roman" w:cs="Times New Roman"/>
                <w:sz w:val="24"/>
                <w:szCs w:val="24"/>
              </w:rPr>
            </w:pPr>
            <w:r w:rsidRPr="002E1A1B">
              <w:rPr>
                <w:rFonts w:ascii="Times New Roman" w:hAnsi="Times New Roman" w:cs="Times New Roman"/>
                <w:sz w:val="24"/>
                <w:szCs w:val="24"/>
              </w:rPr>
              <w:t>3.3.</w:t>
            </w:r>
          </w:p>
        </w:tc>
        <w:tc>
          <w:tcPr>
            <w:tcW w:w="4134"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ind w:firstLineChars="100" w:firstLine="240"/>
              <w:rPr>
                <w:rFonts w:ascii="Times New Roman" w:hAnsi="Times New Roman" w:cs="Times New Roman"/>
                <w:sz w:val="24"/>
                <w:szCs w:val="24"/>
              </w:rPr>
            </w:pPr>
            <w:r w:rsidRPr="002E1A1B">
              <w:rPr>
                <w:rFonts w:ascii="Times New Roman" w:hAnsi="Times New Roman" w:cs="Times New Roman"/>
                <w:sz w:val="24"/>
                <w:szCs w:val="24"/>
              </w:rPr>
              <w:t>- прочим потребителям</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тыс. куб. 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7,40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7,40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E1A1B" w:rsidRPr="002E1A1B" w:rsidRDefault="002E1A1B" w:rsidP="002E1A1B">
            <w:pPr>
              <w:spacing w:after="0" w:line="240" w:lineRule="auto"/>
              <w:jc w:val="center"/>
              <w:rPr>
                <w:rFonts w:ascii="Times New Roman" w:hAnsi="Times New Roman" w:cs="Times New Roman"/>
                <w:sz w:val="24"/>
                <w:szCs w:val="24"/>
              </w:rPr>
            </w:pPr>
            <w:r w:rsidRPr="002E1A1B">
              <w:rPr>
                <w:rFonts w:ascii="Times New Roman" w:hAnsi="Times New Roman" w:cs="Times New Roman"/>
                <w:sz w:val="24"/>
                <w:szCs w:val="24"/>
              </w:rPr>
              <w:t>7,40</w:t>
            </w:r>
          </w:p>
        </w:tc>
      </w:tr>
    </w:tbl>
    <w:p w:rsidR="002E1A1B" w:rsidRPr="002E1A1B" w:rsidRDefault="002E1A1B" w:rsidP="002E1A1B">
      <w:pPr>
        <w:autoSpaceDE w:val="0"/>
        <w:autoSpaceDN w:val="0"/>
        <w:adjustRightInd w:val="0"/>
        <w:spacing w:after="0" w:line="240" w:lineRule="auto"/>
        <w:jc w:val="both"/>
        <w:rPr>
          <w:rFonts w:ascii="Times New Roman" w:hAnsi="Times New Roman" w:cs="Times New Roman"/>
          <w:bCs/>
          <w:sz w:val="24"/>
          <w:szCs w:val="24"/>
        </w:rPr>
      </w:pPr>
      <w:r w:rsidRPr="002E1A1B">
        <w:rPr>
          <w:rFonts w:ascii="Times New Roman" w:hAnsi="Times New Roman" w:cs="Times New Roman"/>
          <w:bCs/>
          <w:sz w:val="24"/>
          <w:szCs w:val="24"/>
        </w:rPr>
        <w:tab/>
        <w:t>Поскольку индексация тарифов производится со второго полугодия регулируемого года, за базовый период индексации принимаются годовые затраты 2-го полугодия 2015 г.</w:t>
      </w:r>
    </w:p>
    <w:p w:rsidR="002E1A1B" w:rsidRPr="002E1A1B" w:rsidRDefault="002E1A1B" w:rsidP="002E1A1B">
      <w:pPr>
        <w:spacing w:after="0" w:line="240" w:lineRule="auto"/>
        <w:ind w:firstLine="709"/>
        <w:jc w:val="both"/>
        <w:rPr>
          <w:rFonts w:ascii="Times New Roman" w:hAnsi="Times New Roman" w:cs="Times New Roman"/>
          <w:sz w:val="24"/>
          <w:szCs w:val="24"/>
        </w:rPr>
      </w:pPr>
      <w:r w:rsidRPr="002E1A1B">
        <w:rPr>
          <w:rFonts w:ascii="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2015-2017 г.г.:</w:t>
      </w:r>
    </w:p>
    <w:p w:rsidR="002E1A1B" w:rsidRPr="002E1A1B" w:rsidRDefault="002E1A1B" w:rsidP="00635C04">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2E1A1B">
        <w:rPr>
          <w:rFonts w:ascii="Times New Roman" w:hAnsi="Times New Roman" w:cs="Times New Roman"/>
          <w:sz w:val="24"/>
          <w:szCs w:val="24"/>
        </w:rPr>
        <w:t>базовый уровень операционных расходов – 495,85 тыс. руб.;</w:t>
      </w:r>
    </w:p>
    <w:p w:rsidR="002E1A1B" w:rsidRPr="002E1A1B" w:rsidRDefault="002E1A1B" w:rsidP="00635C04">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2E1A1B">
        <w:rPr>
          <w:rFonts w:ascii="Times New Roman" w:hAnsi="Times New Roman" w:cs="Times New Roman"/>
          <w:sz w:val="24"/>
          <w:szCs w:val="24"/>
        </w:rPr>
        <w:t>индекс эффективности операционных расходов – 1,0%;</w:t>
      </w:r>
    </w:p>
    <w:p w:rsidR="002E1A1B" w:rsidRPr="002E1A1B" w:rsidRDefault="002E1A1B" w:rsidP="00635C04">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2E1A1B">
        <w:rPr>
          <w:rFonts w:ascii="Times New Roman" w:hAnsi="Times New Roman" w:cs="Times New Roman"/>
          <w:sz w:val="24"/>
          <w:szCs w:val="24"/>
        </w:rPr>
        <w:t>нормативный уровень прибыли – 3,0%;</w:t>
      </w:r>
    </w:p>
    <w:p w:rsidR="002E1A1B" w:rsidRPr="002E1A1B" w:rsidRDefault="002E1A1B" w:rsidP="00635C04">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2E1A1B">
        <w:rPr>
          <w:rFonts w:ascii="Times New Roman" w:hAnsi="Times New Roman" w:cs="Times New Roman"/>
          <w:sz w:val="24"/>
          <w:szCs w:val="24"/>
        </w:rPr>
        <w:t>уровень потерь воды – 0,0%;</w:t>
      </w:r>
    </w:p>
    <w:p w:rsidR="002E1A1B" w:rsidRPr="002E1A1B" w:rsidRDefault="002E1A1B" w:rsidP="00635C04">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2E1A1B">
        <w:rPr>
          <w:rFonts w:ascii="Times New Roman" w:hAnsi="Times New Roman" w:cs="Times New Roman"/>
          <w:sz w:val="24"/>
          <w:szCs w:val="24"/>
        </w:rPr>
        <w:t>удельный расход электрической энергии – 0,60 кВт*час/м3.</w:t>
      </w:r>
    </w:p>
    <w:p w:rsidR="002E1A1B" w:rsidRPr="002E1A1B" w:rsidRDefault="002E1A1B" w:rsidP="002E1A1B">
      <w:pPr>
        <w:spacing w:after="0" w:line="240" w:lineRule="auto"/>
        <w:ind w:firstLine="709"/>
        <w:jc w:val="both"/>
        <w:rPr>
          <w:rFonts w:ascii="Times New Roman" w:hAnsi="Times New Roman" w:cs="Times New Roman"/>
          <w:sz w:val="24"/>
          <w:szCs w:val="24"/>
        </w:rPr>
      </w:pPr>
      <w:r w:rsidRPr="002E1A1B">
        <w:rPr>
          <w:rFonts w:ascii="Times New Roman" w:hAnsi="Times New Roman" w:cs="Times New Roman"/>
          <w:sz w:val="24"/>
          <w:szCs w:val="24"/>
        </w:rPr>
        <w:t>Необходимая валовая выручка в базовом периоде по предложению предприятия составила 792,65 тыс. руб. Тариф на водоотведение в базовом периоде по предложению предприятия составил 66,05 руб./м3.</w:t>
      </w:r>
    </w:p>
    <w:p w:rsidR="002E1A1B" w:rsidRPr="002E1A1B" w:rsidRDefault="002E1A1B" w:rsidP="002E1A1B">
      <w:pPr>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sz w:val="24"/>
          <w:szCs w:val="24"/>
        </w:rPr>
        <w:t>При расчете НВВ базового периода 2015 г. приняты следующие статьи затрат.</w:t>
      </w:r>
      <w:r w:rsidRPr="002E1A1B">
        <w:rPr>
          <w:rFonts w:ascii="Times New Roman" w:hAnsi="Times New Roman" w:cs="Times New Roman"/>
          <w:bCs/>
          <w:sz w:val="24"/>
          <w:szCs w:val="24"/>
        </w:rPr>
        <w:t xml:space="preserve"> </w:t>
      </w:r>
      <w:r w:rsidRPr="002E1A1B">
        <w:rPr>
          <w:rFonts w:ascii="Times New Roman" w:hAnsi="Times New Roman" w:cs="Times New Roman"/>
          <w:bCs/>
          <w:sz w:val="24"/>
          <w:szCs w:val="24"/>
        </w:rPr>
        <w:tab/>
      </w:r>
    </w:p>
    <w:p w:rsidR="002E1A1B" w:rsidRPr="002E1A1B" w:rsidRDefault="002E1A1B" w:rsidP="002E1A1B">
      <w:pPr>
        <w:spacing w:after="0" w:line="240" w:lineRule="auto"/>
        <w:ind w:firstLine="709"/>
        <w:jc w:val="both"/>
        <w:rPr>
          <w:rFonts w:ascii="Times New Roman" w:hAnsi="Times New Roman" w:cs="Times New Roman"/>
          <w:b/>
          <w:bCs/>
          <w:sz w:val="24"/>
          <w:szCs w:val="24"/>
          <w:u w:val="single"/>
        </w:rPr>
      </w:pPr>
      <w:proofErr w:type="gramStart"/>
      <w:r w:rsidRPr="002E1A1B">
        <w:rPr>
          <w:rFonts w:ascii="Times New Roman" w:hAnsi="Times New Roman" w:cs="Times New Roman"/>
          <w:b/>
          <w:bCs/>
          <w:sz w:val="24"/>
          <w:szCs w:val="24"/>
          <w:u w:val="single"/>
          <w:lang w:val="en-US"/>
        </w:rPr>
        <w:t>I</w:t>
      </w:r>
      <w:r w:rsidRPr="002E1A1B">
        <w:rPr>
          <w:rFonts w:ascii="Times New Roman" w:hAnsi="Times New Roman" w:cs="Times New Roman"/>
          <w:b/>
          <w:bCs/>
          <w:sz w:val="24"/>
          <w:szCs w:val="24"/>
          <w:u w:val="single"/>
        </w:rPr>
        <w:t>. Текущие расходы.</w:t>
      </w:r>
      <w:proofErr w:type="gramEnd"/>
    </w:p>
    <w:p w:rsidR="002E1A1B" w:rsidRPr="002E1A1B" w:rsidRDefault="002E1A1B" w:rsidP="002E1A1B">
      <w:pPr>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b/>
          <w:bCs/>
          <w:sz w:val="24"/>
          <w:szCs w:val="24"/>
        </w:rPr>
        <w:t>1. Операционные расходы.</w:t>
      </w:r>
      <w:r w:rsidRPr="002E1A1B">
        <w:rPr>
          <w:rFonts w:ascii="Times New Roman" w:hAnsi="Times New Roman" w:cs="Times New Roman"/>
          <w:bCs/>
          <w:sz w:val="24"/>
          <w:szCs w:val="24"/>
        </w:rPr>
        <w:t xml:space="preserve"> Они состоят из производственных, ремонтных, цеховых и административных расходов.</w:t>
      </w:r>
    </w:p>
    <w:p w:rsidR="002E1A1B" w:rsidRPr="002E1A1B" w:rsidRDefault="002E1A1B" w:rsidP="002E1A1B">
      <w:pPr>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b/>
          <w:bCs/>
          <w:i/>
          <w:sz w:val="24"/>
          <w:szCs w:val="24"/>
        </w:rPr>
        <w:t>1.1. Производственные расходы</w:t>
      </w:r>
      <w:r w:rsidRPr="002E1A1B">
        <w:rPr>
          <w:rFonts w:ascii="Times New Roman" w:hAnsi="Times New Roman" w:cs="Times New Roman"/>
          <w:bCs/>
          <w:sz w:val="24"/>
          <w:szCs w:val="24"/>
        </w:rPr>
        <w:t xml:space="preserve"> включают в себя:</w:t>
      </w:r>
    </w:p>
    <w:p w:rsidR="002E1A1B" w:rsidRPr="002E1A1B" w:rsidRDefault="002E1A1B" w:rsidP="002E1A1B">
      <w:pPr>
        <w:pStyle w:val="msonormalbullet2gif"/>
        <w:tabs>
          <w:tab w:val="left" w:pos="4320"/>
        </w:tabs>
        <w:autoSpaceDE w:val="0"/>
        <w:autoSpaceDN w:val="0"/>
        <w:adjustRightInd w:val="0"/>
        <w:spacing w:before="0" w:beforeAutospacing="0" w:after="0" w:afterAutospacing="0"/>
        <w:ind w:firstLine="709"/>
        <w:contextualSpacing/>
        <w:jc w:val="both"/>
        <w:rPr>
          <w:bCs/>
        </w:rPr>
      </w:pPr>
      <w:r w:rsidRPr="002E1A1B">
        <w:rPr>
          <w:bCs/>
        </w:rPr>
        <w:t xml:space="preserve">Расходы на оплату труда ОПР. </w:t>
      </w:r>
    </w:p>
    <w:p w:rsidR="002E1A1B" w:rsidRPr="002E1A1B" w:rsidRDefault="002E1A1B" w:rsidP="002E1A1B">
      <w:pPr>
        <w:spacing w:after="0" w:line="240" w:lineRule="auto"/>
        <w:ind w:firstLine="709"/>
        <w:jc w:val="both"/>
        <w:rPr>
          <w:rFonts w:ascii="Times New Roman" w:hAnsi="Times New Roman" w:cs="Times New Roman"/>
          <w:sz w:val="24"/>
          <w:szCs w:val="24"/>
        </w:rPr>
      </w:pPr>
      <w:r w:rsidRPr="002E1A1B">
        <w:rPr>
          <w:rFonts w:ascii="Times New Roman" w:hAnsi="Times New Roman" w:cs="Times New Roman"/>
          <w:bCs/>
          <w:sz w:val="24"/>
          <w:szCs w:val="24"/>
        </w:rPr>
        <w:t xml:space="preserve">Оплата труда основных производственных рабочих принята по расчету департамента на уровне 2014 г. </w:t>
      </w:r>
      <w:r w:rsidRPr="002E1A1B">
        <w:rPr>
          <w:rFonts w:ascii="Times New Roman" w:hAnsi="Times New Roman" w:cs="Times New Roman"/>
          <w:sz w:val="24"/>
          <w:szCs w:val="24"/>
        </w:rPr>
        <w:t>с учетом индексации 105,5% со 2-го полугодия 2015 г. и составила 289,68 тыс. руб.</w:t>
      </w:r>
    </w:p>
    <w:p w:rsidR="002E1A1B" w:rsidRPr="002E1A1B" w:rsidRDefault="002E1A1B" w:rsidP="002E1A1B">
      <w:pPr>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bCs/>
          <w:sz w:val="24"/>
          <w:szCs w:val="24"/>
        </w:rPr>
        <w:t xml:space="preserve">Отчисления от заработной платы </w:t>
      </w:r>
      <w:proofErr w:type="gramStart"/>
      <w:r w:rsidRPr="002E1A1B">
        <w:rPr>
          <w:rFonts w:ascii="Times New Roman" w:hAnsi="Times New Roman" w:cs="Times New Roman"/>
          <w:bCs/>
          <w:sz w:val="24"/>
          <w:szCs w:val="24"/>
        </w:rPr>
        <w:t>ОПР</w:t>
      </w:r>
      <w:proofErr w:type="gramEnd"/>
      <w:r w:rsidRPr="002E1A1B">
        <w:rPr>
          <w:rFonts w:ascii="Times New Roman" w:hAnsi="Times New Roman" w:cs="Times New Roman"/>
          <w:bCs/>
          <w:sz w:val="24"/>
          <w:szCs w:val="24"/>
        </w:rPr>
        <w:t xml:space="preserve"> составляют 30,2% или 87,48 тыс. рублей.</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iCs/>
        </w:rPr>
      </w:pPr>
      <w:r w:rsidRPr="002E1A1B">
        <w:rPr>
          <w:bCs/>
          <w:iCs/>
        </w:rPr>
        <w:t>Прочие прямые расходы.</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Cs/>
        </w:rPr>
        <w:t>По расчету департамента в статью вошли расходы на лабораторные исследования проб сточных вод в размере 10,77 тыс. рублей.</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
          <w:bCs/>
          <w:i/>
        </w:rPr>
        <w:t>1.2. Ремонтные расходы</w:t>
      </w:r>
      <w:r w:rsidRPr="002E1A1B">
        <w:rPr>
          <w:bCs/>
        </w:rPr>
        <w:t xml:space="preserve"> включают в себя:</w:t>
      </w:r>
    </w:p>
    <w:p w:rsidR="002E1A1B" w:rsidRPr="002E1A1B" w:rsidRDefault="002E1A1B" w:rsidP="002E1A1B">
      <w:pPr>
        <w:pStyle w:val="msonormalbullet2gif"/>
        <w:tabs>
          <w:tab w:val="left" w:pos="4320"/>
        </w:tabs>
        <w:autoSpaceDE w:val="0"/>
        <w:autoSpaceDN w:val="0"/>
        <w:adjustRightInd w:val="0"/>
        <w:spacing w:before="0" w:beforeAutospacing="0" w:after="0" w:afterAutospacing="0"/>
        <w:ind w:firstLine="709"/>
        <w:contextualSpacing/>
        <w:jc w:val="both"/>
        <w:rPr>
          <w:bCs/>
        </w:rPr>
      </w:pPr>
      <w:r w:rsidRPr="002E1A1B">
        <w:rPr>
          <w:bCs/>
        </w:rPr>
        <w:t xml:space="preserve">Расходы на оплату труда ремонтного персонала. </w:t>
      </w:r>
    </w:p>
    <w:p w:rsidR="002E1A1B" w:rsidRPr="002E1A1B" w:rsidRDefault="002E1A1B" w:rsidP="002E1A1B">
      <w:pPr>
        <w:spacing w:after="0" w:line="240" w:lineRule="auto"/>
        <w:ind w:firstLine="709"/>
        <w:jc w:val="both"/>
        <w:rPr>
          <w:rFonts w:ascii="Times New Roman" w:hAnsi="Times New Roman" w:cs="Times New Roman"/>
          <w:sz w:val="24"/>
          <w:szCs w:val="24"/>
        </w:rPr>
      </w:pPr>
      <w:r w:rsidRPr="002E1A1B">
        <w:rPr>
          <w:rFonts w:ascii="Times New Roman" w:hAnsi="Times New Roman" w:cs="Times New Roman"/>
          <w:bCs/>
          <w:sz w:val="24"/>
          <w:szCs w:val="24"/>
        </w:rPr>
        <w:t xml:space="preserve">Оплата труда ремонтного персонала принята по расчету департамента на основании штатного расписания предприятия </w:t>
      </w:r>
      <w:r w:rsidRPr="002E1A1B">
        <w:rPr>
          <w:rFonts w:ascii="Times New Roman" w:hAnsi="Times New Roman" w:cs="Times New Roman"/>
          <w:sz w:val="24"/>
          <w:szCs w:val="24"/>
        </w:rPr>
        <w:t>с учетом индексации 105,5% со 2-го полугодия 2015 г. и составила 4,48 тыс. руб.</w:t>
      </w:r>
    </w:p>
    <w:p w:rsidR="002E1A1B" w:rsidRPr="002E1A1B" w:rsidRDefault="002E1A1B" w:rsidP="002E1A1B">
      <w:pPr>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bCs/>
          <w:sz w:val="24"/>
          <w:szCs w:val="24"/>
        </w:rPr>
        <w:t>Отчисления от заработной платы ремонтного персонала составляют 30,2% или 1,35 тыс. рублей.</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
          <w:bCs/>
          <w:i/>
        </w:rPr>
        <w:t>1.3. Цеховые расходы</w:t>
      </w:r>
      <w:r w:rsidRPr="002E1A1B">
        <w:rPr>
          <w:bCs/>
        </w:rPr>
        <w:t xml:space="preserve"> включают в себя:</w:t>
      </w:r>
    </w:p>
    <w:p w:rsidR="002E1A1B" w:rsidRPr="002E1A1B" w:rsidRDefault="002E1A1B" w:rsidP="002E1A1B">
      <w:pPr>
        <w:pStyle w:val="msonormalbullet2gif"/>
        <w:tabs>
          <w:tab w:val="left" w:pos="4320"/>
        </w:tabs>
        <w:autoSpaceDE w:val="0"/>
        <w:autoSpaceDN w:val="0"/>
        <w:adjustRightInd w:val="0"/>
        <w:spacing w:before="0" w:beforeAutospacing="0" w:after="0" w:afterAutospacing="0"/>
        <w:ind w:firstLine="709"/>
        <w:contextualSpacing/>
        <w:jc w:val="both"/>
        <w:rPr>
          <w:bCs/>
        </w:rPr>
      </w:pPr>
      <w:r w:rsidRPr="002E1A1B">
        <w:rPr>
          <w:bCs/>
        </w:rPr>
        <w:t xml:space="preserve">Расходы на оплату труда цехового персонала. </w:t>
      </w:r>
    </w:p>
    <w:p w:rsidR="002E1A1B" w:rsidRPr="002E1A1B" w:rsidRDefault="002E1A1B" w:rsidP="002E1A1B">
      <w:pPr>
        <w:spacing w:after="0" w:line="240" w:lineRule="auto"/>
        <w:ind w:firstLine="709"/>
        <w:jc w:val="both"/>
        <w:rPr>
          <w:rFonts w:ascii="Times New Roman" w:hAnsi="Times New Roman" w:cs="Times New Roman"/>
          <w:sz w:val="24"/>
          <w:szCs w:val="24"/>
        </w:rPr>
      </w:pPr>
      <w:r w:rsidRPr="002E1A1B">
        <w:rPr>
          <w:rFonts w:ascii="Times New Roman" w:hAnsi="Times New Roman" w:cs="Times New Roman"/>
          <w:bCs/>
          <w:sz w:val="24"/>
          <w:szCs w:val="24"/>
        </w:rPr>
        <w:t>Оплата труда цехового персонала принята по расчету департамента на основании штатного расписания предприятия</w:t>
      </w:r>
      <w:r w:rsidRPr="002E1A1B">
        <w:rPr>
          <w:rFonts w:ascii="Times New Roman" w:hAnsi="Times New Roman" w:cs="Times New Roman"/>
          <w:sz w:val="24"/>
          <w:szCs w:val="24"/>
        </w:rPr>
        <w:t xml:space="preserve"> с учетом индексации 105,5% со 2-го полугодия 2015 г. и составила 3,23 тыс. руб.</w:t>
      </w:r>
    </w:p>
    <w:p w:rsidR="002E1A1B" w:rsidRPr="002E1A1B" w:rsidRDefault="002E1A1B" w:rsidP="002E1A1B">
      <w:pPr>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bCs/>
          <w:sz w:val="24"/>
          <w:szCs w:val="24"/>
        </w:rPr>
        <w:t>Отчисления от заработной платы цехового персонала составляют 30,2% или 0,97 тыс. рублей.</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
          <w:bCs/>
          <w:i/>
        </w:rPr>
        <w:t>1.4. Административные расходы</w:t>
      </w:r>
      <w:r w:rsidRPr="002E1A1B">
        <w:rPr>
          <w:bCs/>
        </w:rPr>
        <w:t xml:space="preserve"> включают в себя:</w:t>
      </w:r>
    </w:p>
    <w:p w:rsidR="002E1A1B" w:rsidRPr="002E1A1B" w:rsidRDefault="002E1A1B" w:rsidP="002E1A1B">
      <w:pPr>
        <w:pStyle w:val="msonormalbullet2gif"/>
        <w:tabs>
          <w:tab w:val="left" w:pos="4320"/>
        </w:tabs>
        <w:autoSpaceDE w:val="0"/>
        <w:autoSpaceDN w:val="0"/>
        <w:adjustRightInd w:val="0"/>
        <w:spacing w:before="0" w:beforeAutospacing="0" w:after="0" w:afterAutospacing="0"/>
        <w:ind w:firstLine="709"/>
        <w:contextualSpacing/>
        <w:jc w:val="both"/>
        <w:rPr>
          <w:bCs/>
        </w:rPr>
      </w:pPr>
      <w:r w:rsidRPr="002E1A1B">
        <w:rPr>
          <w:bCs/>
        </w:rPr>
        <w:t xml:space="preserve">Расходы на оплату АУП. </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Cs/>
        </w:rPr>
        <w:t xml:space="preserve">Оплата труда АУП принята по расчету департамента на основании штатного расписания предприятия с учетом индексации 105,5% со 2-го полугодия 2015 г. и составила 45,99 тыс. рублей. </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Cs/>
        </w:rPr>
        <w:t>Отчисления от заработной платы АУП составляют 30,2% или 13,89 тыс. рублей.</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Cs/>
        </w:rPr>
        <w:t>Общеэксплуатационные расходы.</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iCs/>
        </w:rPr>
      </w:pPr>
      <w:r w:rsidRPr="002E1A1B">
        <w:rPr>
          <w:bCs/>
        </w:rPr>
        <w:t xml:space="preserve">В тариф включены затраты по факту 2013 г. с индексацией во втором полугодии на 104,1% в размере 38,00 тыс. рублей. В расчет тарифа приняты расходы на канцтовары, командировки, услуги связи и интернет, содержание здания, амортизацию и т.д. </w:t>
      </w:r>
      <w:r w:rsidRPr="002E1A1B">
        <w:rPr>
          <w:bCs/>
          <w:iCs/>
        </w:rPr>
        <w:t xml:space="preserve">Данная статья </w:t>
      </w:r>
      <w:r w:rsidRPr="002E1A1B">
        <w:rPr>
          <w:bCs/>
          <w:iCs/>
        </w:rPr>
        <w:lastRenderedPageBreak/>
        <w:t>является комплексной, затраты распределены пропорционально заработной плате основных производственных рабочих.</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iCs/>
        </w:rPr>
      </w:pPr>
      <w:r w:rsidRPr="002E1A1B">
        <w:rPr>
          <w:b/>
          <w:bCs/>
        </w:rPr>
        <w:t>2. Расходы на электрическую энергию.</w:t>
      </w:r>
    </w:p>
    <w:p w:rsidR="002E1A1B" w:rsidRPr="002E1A1B" w:rsidRDefault="002E1A1B" w:rsidP="002E1A1B">
      <w:pPr>
        <w:pStyle w:val="msonormalbullet2gif"/>
        <w:autoSpaceDE w:val="0"/>
        <w:autoSpaceDN w:val="0"/>
        <w:adjustRightInd w:val="0"/>
        <w:spacing w:before="0" w:beforeAutospacing="0" w:after="0" w:afterAutospacing="0"/>
        <w:ind w:firstLine="708"/>
        <w:contextualSpacing/>
        <w:jc w:val="both"/>
        <w:rPr>
          <w:bCs/>
        </w:rPr>
      </w:pPr>
      <w:r w:rsidRPr="002E1A1B">
        <w:rPr>
          <w:bCs/>
        </w:rPr>
        <w:t>Затраты на электроэнергию.</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Cs/>
        </w:rPr>
        <w:t>Объем электроэнергии принят по расчету департамента по среднему удельному расходу эл/эн на пропуск 1 м3 стоков и составил 7,20 тыс. кВт*час. Тариф на электроэнергию принят по факту сложившихся тарифов на свободном рынке для потребителей ценовой категории на СН-2 за истекший период 2014 г. в размере 4,23 руб./кВт*ч без НДС, с индексацией 107,5% во втором полугодии 2015 г. Затраты на электроэнергию составили 31,58 тыс. рублей.</w:t>
      </w:r>
    </w:p>
    <w:p w:rsidR="002E1A1B" w:rsidRPr="002E1A1B" w:rsidRDefault="002E1A1B" w:rsidP="002E1A1B">
      <w:pPr>
        <w:spacing w:after="0" w:line="240" w:lineRule="auto"/>
        <w:ind w:firstLine="709"/>
        <w:jc w:val="both"/>
        <w:rPr>
          <w:rFonts w:ascii="Times New Roman" w:hAnsi="Times New Roman" w:cs="Times New Roman"/>
          <w:b/>
          <w:sz w:val="24"/>
          <w:szCs w:val="24"/>
          <w:u w:val="single"/>
        </w:rPr>
      </w:pPr>
      <w:r w:rsidRPr="002E1A1B">
        <w:rPr>
          <w:rFonts w:ascii="Times New Roman" w:hAnsi="Times New Roman" w:cs="Times New Roman"/>
          <w:b/>
          <w:sz w:val="24"/>
          <w:szCs w:val="24"/>
          <w:u w:val="single"/>
          <w:lang w:val="en-GB"/>
        </w:rPr>
        <w:t>II</w:t>
      </w:r>
      <w:r w:rsidRPr="002E1A1B">
        <w:rPr>
          <w:rFonts w:ascii="Times New Roman" w:hAnsi="Times New Roman" w:cs="Times New Roman"/>
          <w:b/>
          <w:sz w:val="24"/>
          <w:szCs w:val="24"/>
          <w:u w:val="single"/>
        </w:rPr>
        <w:t>. Нормативная прибыль.</w:t>
      </w:r>
    </w:p>
    <w:p w:rsidR="002E1A1B" w:rsidRPr="002E1A1B" w:rsidRDefault="002E1A1B" w:rsidP="002E1A1B">
      <w:pPr>
        <w:spacing w:after="0" w:line="240" w:lineRule="auto"/>
        <w:jc w:val="both"/>
        <w:rPr>
          <w:rFonts w:ascii="Times New Roman" w:hAnsi="Times New Roman" w:cs="Times New Roman"/>
          <w:sz w:val="24"/>
          <w:szCs w:val="24"/>
        </w:rPr>
      </w:pPr>
      <w:r w:rsidRPr="002E1A1B">
        <w:rPr>
          <w:rFonts w:ascii="Times New Roman" w:hAnsi="Times New Roman" w:cs="Times New Roman"/>
          <w:b/>
          <w:sz w:val="24"/>
          <w:szCs w:val="24"/>
        </w:rPr>
        <w:tab/>
      </w:r>
      <w:r w:rsidRPr="002E1A1B">
        <w:rPr>
          <w:rFonts w:ascii="Times New Roman" w:hAnsi="Times New Roman" w:cs="Times New Roman"/>
          <w:sz w:val="24"/>
          <w:szCs w:val="24"/>
        </w:rPr>
        <w:t>В расчет тарифа на водоотведение на 2015 г. департаментом заложена прибыль в размере 18,99 тыс. рублей.</w:t>
      </w:r>
    </w:p>
    <w:p w:rsidR="002E1A1B" w:rsidRPr="002E1A1B" w:rsidRDefault="002E1A1B" w:rsidP="002E1A1B">
      <w:pPr>
        <w:pStyle w:val="msonormalbullet2gif"/>
        <w:autoSpaceDE w:val="0"/>
        <w:autoSpaceDN w:val="0"/>
        <w:adjustRightInd w:val="0"/>
        <w:spacing w:before="0" w:beforeAutospacing="0" w:after="0" w:afterAutospacing="0"/>
        <w:ind w:firstLine="709"/>
        <w:contextualSpacing/>
        <w:jc w:val="both"/>
        <w:rPr>
          <w:bCs/>
        </w:rPr>
      </w:pPr>
      <w:r w:rsidRPr="002E1A1B">
        <w:rPr>
          <w:bCs/>
        </w:rPr>
        <w:t>Величина необходимой валовой выручки, принятая при расчете установленных тарифов на водоотведение, снижена на 246,23 тыс. рублей и составила 546,42 тыс. рублей.</w:t>
      </w:r>
    </w:p>
    <w:p w:rsidR="002E1A1B" w:rsidRPr="002E1A1B" w:rsidRDefault="002E1A1B" w:rsidP="002E1A1B">
      <w:pPr>
        <w:pStyle w:val="msonormalbullet2gif"/>
        <w:tabs>
          <w:tab w:val="left" w:pos="567"/>
        </w:tabs>
        <w:spacing w:before="0" w:beforeAutospacing="0" w:after="0" w:afterAutospacing="0"/>
        <w:ind w:firstLine="567"/>
        <w:contextualSpacing/>
        <w:jc w:val="both"/>
      </w:pPr>
      <w:r w:rsidRPr="002E1A1B">
        <w:t xml:space="preserve">На основании проведенного анализа технико-экономических показателей, тарифы на водоотведение </w:t>
      </w:r>
      <w:proofErr w:type="gramStart"/>
      <w:r w:rsidRPr="002E1A1B">
        <w:t>для</w:t>
      </w:r>
      <w:proofErr w:type="gramEnd"/>
      <w:r w:rsidRPr="002E1A1B">
        <w:t xml:space="preserve"> ЧУ «Санаторий «Щелыково» СТД РФ» на 2015 г. составят:</w:t>
      </w:r>
    </w:p>
    <w:p w:rsidR="002E1A1B" w:rsidRPr="002E1A1B" w:rsidRDefault="002E1A1B" w:rsidP="002E1A1B">
      <w:pPr>
        <w:pStyle w:val="msonormalbullet2gif"/>
        <w:tabs>
          <w:tab w:val="left" w:pos="567"/>
        </w:tabs>
        <w:spacing w:before="0" w:beforeAutospacing="0" w:after="0" w:afterAutospacing="0"/>
        <w:contextualSpacing/>
        <w:jc w:val="both"/>
      </w:pPr>
      <w:r w:rsidRPr="002E1A1B">
        <w:t>- на период с 01.01.2015 г. по 30.06.2015 г. – 43,70 руб./куб. метр;</w:t>
      </w:r>
    </w:p>
    <w:p w:rsidR="002E1A1B" w:rsidRPr="002E1A1B" w:rsidRDefault="002E1A1B" w:rsidP="002E1A1B">
      <w:pPr>
        <w:pStyle w:val="msonormalbullet3gif"/>
        <w:tabs>
          <w:tab w:val="left" w:pos="567"/>
        </w:tabs>
        <w:spacing w:before="0" w:beforeAutospacing="0" w:after="0" w:afterAutospacing="0"/>
        <w:contextualSpacing/>
        <w:jc w:val="both"/>
      </w:pPr>
      <w:r w:rsidRPr="002E1A1B">
        <w:t>- на период с 01.07.2015 г. по 31.12.2015 г. – 47,37 руб./куб. метр (без НДС).</w:t>
      </w:r>
    </w:p>
    <w:p w:rsidR="002E1A1B" w:rsidRPr="002E1A1B" w:rsidRDefault="002E1A1B" w:rsidP="002E1A1B">
      <w:pPr>
        <w:pStyle w:val="ConsPlusCell"/>
        <w:jc w:val="both"/>
        <w:outlineLvl w:val="0"/>
        <w:rPr>
          <w:rFonts w:ascii="Times New Roman" w:hAnsi="Times New Roman" w:cs="Times New Roman"/>
          <w:sz w:val="24"/>
          <w:szCs w:val="24"/>
        </w:rPr>
      </w:pPr>
      <w:r w:rsidRPr="002E1A1B">
        <w:rPr>
          <w:rFonts w:ascii="Times New Roman" w:hAnsi="Times New Roman" w:cs="Times New Roman"/>
          <w:sz w:val="24"/>
          <w:szCs w:val="24"/>
        </w:rPr>
        <w:t>Рост тарифа (декабрь 2015 г. - к декабрю 2014 г.) составил 108,4%.</w:t>
      </w:r>
    </w:p>
    <w:p w:rsidR="002E1A1B" w:rsidRPr="002E1A1B" w:rsidRDefault="002E1A1B" w:rsidP="002E1A1B">
      <w:pPr>
        <w:pStyle w:val="ConsPlusCell"/>
        <w:ind w:firstLine="709"/>
        <w:jc w:val="both"/>
        <w:outlineLvl w:val="0"/>
        <w:rPr>
          <w:rFonts w:ascii="Times New Roman" w:hAnsi="Times New Roman" w:cs="Times New Roman"/>
          <w:sz w:val="24"/>
          <w:szCs w:val="24"/>
        </w:rPr>
      </w:pPr>
      <w:r w:rsidRPr="002E1A1B">
        <w:rPr>
          <w:rFonts w:ascii="Times New Roman" w:hAnsi="Times New Roman" w:cs="Times New Roman"/>
          <w:sz w:val="24"/>
          <w:szCs w:val="24"/>
        </w:rPr>
        <w:t>При расчете НВВ на 2016 г. приняты следующие статьи затрат:</w:t>
      </w:r>
    </w:p>
    <w:p w:rsidR="002E1A1B" w:rsidRPr="002E1A1B" w:rsidRDefault="002E1A1B" w:rsidP="002E1A1B">
      <w:pPr>
        <w:spacing w:after="0" w:line="240" w:lineRule="auto"/>
        <w:ind w:firstLine="709"/>
        <w:jc w:val="both"/>
        <w:rPr>
          <w:rFonts w:ascii="Times New Roman" w:hAnsi="Times New Roman" w:cs="Times New Roman"/>
          <w:b/>
          <w:bCs/>
          <w:sz w:val="24"/>
          <w:szCs w:val="24"/>
          <w:u w:val="single"/>
        </w:rPr>
      </w:pPr>
      <w:proofErr w:type="gramStart"/>
      <w:r w:rsidRPr="002E1A1B">
        <w:rPr>
          <w:rFonts w:ascii="Times New Roman" w:hAnsi="Times New Roman" w:cs="Times New Roman"/>
          <w:b/>
          <w:bCs/>
          <w:sz w:val="24"/>
          <w:szCs w:val="24"/>
          <w:u w:val="single"/>
          <w:lang w:val="en-US"/>
        </w:rPr>
        <w:t>I</w:t>
      </w:r>
      <w:r w:rsidRPr="002E1A1B">
        <w:rPr>
          <w:rFonts w:ascii="Times New Roman" w:hAnsi="Times New Roman" w:cs="Times New Roman"/>
          <w:b/>
          <w:bCs/>
          <w:sz w:val="24"/>
          <w:szCs w:val="24"/>
          <w:u w:val="single"/>
        </w:rPr>
        <w:t>. Текущие расходы.</w:t>
      </w:r>
      <w:proofErr w:type="gramEnd"/>
    </w:p>
    <w:p w:rsidR="002E1A1B" w:rsidRPr="002E1A1B" w:rsidRDefault="002E1A1B" w:rsidP="002E1A1B">
      <w:pPr>
        <w:pStyle w:val="ConsPlusCell"/>
        <w:numPr>
          <w:ilvl w:val="0"/>
          <w:numId w:val="16"/>
        </w:numPr>
        <w:jc w:val="both"/>
        <w:outlineLvl w:val="0"/>
        <w:rPr>
          <w:rFonts w:ascii="Times New Roman" w:hAnsi="Times New Roman" w:cs="Times New Roman"/>
          <w:b/>
          <w:sz w:val="24"/>
          <w:szCs w:val="24"/>
        </w:rPr>
      </w:pPr>
      <w:r w:rsidRPr="002E1A1B">
        <w:rPr>
          <w:rFonts w:ascii="Times New Roman" w:hAnsi="Times New Roman" w:cs="Times New Roman"/>
          <w:b/>
          <w:sz w:val="24"/>
          <w:szCs w:val="24"/>
        </w:rPr>
        <w:t>Операционные расходы на 2016 год.</w:t>
      </w:r>
    </w:p>
    <w:p w:rsidR="002E1A1B" w:rsidRPr="002E1A1B" w:rsidRDefault="002E1A1B" w:rsidP="002E1A1B">
      <w:pPr>
        <w:pStyle w:val="ConsPlusCell"/>
        <w:ind w:firstLine="709"/>
        <w:jc w:val="both"/>
        <w:outlineLvl w:val="0"/>
        <w:rPr>
          <w:rFonts w:ascii="Times New Roman" w:hAnsi="Times New Roman" w:cs="Times New Roman"/>
          <w:sz w:val="24"/>
          <w:szCs w:val="24"/>
        </w:rPr>
      </w:pPr>
      <w:r w:rsidRPr="002E1A1B">
        <w:rPr>
          <w:rFonts w:ascii="Times New Roman" w:hAnsi="Times New Roman" w:cs="Times New Roman"/>
          <w:sz w:val="24"/>
          <w:szCs w:val="24"/>
        </w:rPr>
        <w:t xml:space="preserve">Расчет операционных расходов на 2016 г. производится на основе базовых операционных расходов 2-го полугодия 2015 года, с учетом индекса эффективности операционных расходов 1%, индекса потребительских цен на 2016 год, определенного прогнозом социально-экономического развития в размере 4,5%. Поскольку изменение количества активов в течение долгосрочного периода не планируется, ИКА принят равным 0. </w:t>
      </w:r>
    </w:p>
    <w:p w:rsidR="002E1A1B" w:rsidRPr="002E1A1B" w:rsidRDefault="002E1A1B" w:rsidP="002E1A1B">
      <w:pPr>
        <w:pStyle w:val="ConsPlusCell"/>
        <w:jc w:val="both"/>
        <w:outlineLvl w:val="0"/>
        <w:rPr>
          <w:rFonts w:ascii="Times New Roman" w:hAnsi="Times New Roman" w:cs="Times New Roman"/>
          <w:sz w:val="24"/>
          <w:szCs w:val="24"/>
        </w:rPr>
      </w:pPr>
      <w:r w:rsidRPr="002E1A1B">
        <w:rPr>
          <w:rFonts w:ascii="Times New Roman" w:hAnsi="Times New Roman" w:cs="Times New Roman"/>
          <w:sz w:val="24"/>
          <w:szCs w:val="24"/>
        </w:rPr>
        <w:t>Размер операционных расходов 1 полугодия 2016 г. принят равным операционным расходам 2 полугодия 2015 года базового периода – 257,99 тыс. рублей.</w:t>
      </w:r>
    </w:p>
    <w:p w:rsidR="002E1A1B" w:rsidRPr="002E1A1B" w:rsidRDefault="002E1A1B" w:rsidP="002E1A1B">
      <w:pPr>
        <w:pStyle w:val="ConsPlusCell"/>
        <w:ind w:firstLine="709"/>
        <w:jc w:val="both"/>
        <w:outlineLvl w:val="0"/>
        <w:rPr>
          <w:rFonts w:ascii="Times New Roman" w:hAnsi="Times New Roman" w:cs="Times New Roman"/>
          <w:sz w:val="24"/>
          <w:szCs w:val="24"/>
        </w:rPr>
      </w:pPr>
      <w:r w:rsidRPr="002E1A1B">
        <w:rPr>
          <w:rFonts w:ascii="Times New Roman" w:hAnsi="Times New Roman" w:cs="Times New Roman"/>
          <w:sz w:val="24"/>
          <w:szCs w:val="24"/>
        </w:rPr>
        <w:t>Размер операционных расходов 2-го полугодия 2016 г. рассчитан по формуле 8 пункта 45 Методических указаний:</w:t>
      </w:r>
    </w:p>
    <w:p w:rsidR="002E1A1B" w:rsidRPr="002E1A1B" w:rsidRDefault="002E1A1B" w:rsidP="002E1A1B">
      <w:pPr>
        <w:pStyle w:val="ConsPlusCell"/>
        <w:ind w:firstLine="709"/>
        <w:jc w:val="both"/>
        <w:outlineLvl w:val="0"/>
        <w:rPr>
          <w:rFonts w:ascii="Times New Roman" w:hAnsi="Times New Roman" w:cs="Times New Roman"/>
          <w:sz w:val="24"/>
          <w:szCs w:val="24"/>
        </w:rPr>
      </w:pPr>
      <w:r w:rsidRPr="002E1A1B">
        <w:rPr>
          <w:rFonts w:ascii="Times New Roman" w:hAnsi="Times New Roman" w:cs="Times New Roman"/>
          <w:sz w:val="24"/>
          <w:szCs w:val="24"/>
        </w:rPr>
        <w:t>ОР</w:t>
      </w:r>
      <w:r w:rsidRPr="002E1A1B">
        <w:rPr>
          <w:rFonts w:ascii="Times New Roman" w:hAnsi="Times New Roman" w:cs="Times New Roman"/>
          <w:sz w:val="24"/>
          <w:szCs w:val="24"/>
          <w:vertAlign w:val="subscript"/>
        </w:rPr>
        <w:t>2016</w:t>
      </w:r>
      <w:r w:rsidRPr="002E1A1B">
        <w:rPr>
          <w:rFonts w:ascii="Times New Roman" w:hAnsi="Times New Roman" w:cs="Times New Roman"/>
          <w:sz w:val="24"/>
          <w:szCs w:val="24"/>
        </w:rPr>
        <w:t>= 257,99*(1-0,01)*(1+0,045) = 266,90 (тыс. рублей).</w:t>
      </w:r>
    </w:p>
    <w:p w:rsidR="002E1A1B" w:rsidRPr="002E1A1B" w:rsidRDefault="002E1A1B" w:rsidP="002E1A1B">
      <w:pPr>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2E1A1B">
        <w:rPr>
          <w:rFonts w:ascii="Times New Roman" w:hAnsi="Times New Roman" w:cs="Times New Roman"/>
          <w:b/>
          <w:bCs/>
          <w:sz w:val="24"/>
          <w:szCs w:val="24"/>
        </w:rPr>
        <w:t>Расходы на электрическую энергию.</w:t>
      </w:r>
      <w:r w:rsidRPr="002E1A1B">
        <w:rPr>
          <w:rFonts w:ascii="Times New Roman" w:hAnsi="Times New Roman" w:cs="Times New Roman"/>
          <w:bCs/>
          <w:sz w:val="24"/>
          <w:szCs w:val="24"/>
        </w:rPr>
        <w:t xml:space="preserve"> </w:t>
      </w:r>
    </w:p>
    <w:p w:rsidR="002E1A1B" w:rsidRPr="002E1A1B" w:rsidRDefault="002E1A1B" w:rsidP="002E1A1B">
      <w:pPr>
        <w:autoSpaceDE w:val="0"/>
        <w:autoSpaceDN w:val="0"/>
        <w:adjustRightInd w:val="0"/>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bCs/>
          <w:sz w:val="24"/>
          <w:szCs w:val="24"/>
        </w:rPr>
        <w:t xml:space="preserve">Затраты на 2016 год составили 33,62 тыс. руб. </w:t>
      </w:r>
    </w:p>
    <w:p w:rsidR="002E1A1B" w:rsidRPr="002E1A1B" w:rsidRDefault="002E1A1B" w:rsidP="002E1A1B">
      <w:pPr>
        <w:autoSpaceDE w:val="0"/>
        <w:autoSpaceDN w:val="0"/>
        <w:adjustRightInd w:val="0"/>
        <w:spacing w:after="0" w:line="240" w:lineRule="auto"/>
        <w:jc w:val="both"/>
        <w:rPr>
          <w:rFonts w:ascii="Times New Roman" w:hAnsi="Times New Roman" w:cs="Times New Roman"/>
          <w:bCs/>
          <w:sz w:val="24"/>
          <w:szCs w:val="24"/>
        </w:rPr>
      </w:pPr>
      <w:r w:rsidRPr="002E1A1B">
        <w:rPr>
          <w:rFonts w:ascii="Times New Roman" w:hAnsi="Times New Roman" w:cs="Times New Roman"/>
          <w:bCs/>
          <w:sz w:val="24"/>
          <w:szCs w:val="24"/>
        </w:rPr>
        <w:t xml:space="preserve">Удельный расход электроэнергии принят в соответствии с базовым – 0,60 кВт/м3. Тариф на электроэнергию 1-го полугодия 2016 г. принят равным тарифу базового периода с индексацией во втором полугодии на 105,5%. </w:t>
      </w:r>
    </w:p>
    <w:p w:rsidR="002E1A1B" w:rsidRPr="002E1A1B" w:rsidRDefault="002E1A1B" w:rsidP="002E1A1B">
      <w:pPr>
        <w:spacing w:after="0" w:line="240" w:lineRule="auto"/>
        <w:ind w:firstLine="709"/>
        <w:jc w:val="both"/>
        <w:rPr>
          <w:rFonts w:ascii="Times New Roman" w:hAnsi="Times New Roman" w:cs="Times New Roman"/>
          <w:b/>
          <w:sz w:val="24"/>
          <w:szCs w:val="24"/>
          <w:u w:val="single"/>
        </w:rPr>
      </w:pPr>
      <w:r w:rsidRPr="002E1A1B">
        <w:rPr>
          <w:rFonts w:ascii="Times New Roman" w:hAnsi="Times New Roman" w:cs="Times New Roman"/>
          <w:b/>
          <w:sz w:val="24"/>
          <w:szCs w:val="24"/>
          <w:u w:val="single"/>
          <w:lang w:val="en-GB"/>
        </w:rPr>
        <w:t>II</w:t>
      </w:r>
      <w:r w:rsidRPr="002E1A1B">
        <w:rPr>
          <w:rFonts w:ascii="Times New Roman" w:hAnsi="Times New Roman" w:cs="Times New Roman"/>
          <w:b/>
          <w:sz w:val="24"/>
          <w:szCs w:val="24"/>
          <w:u w:val="single"/>
        </w:rPr>
        <w:t>. Нормативная прибыль.</w:t>
      </w:r>
    </w:p>
    <w:p w:rsidR="002E1A1B" w:rsidRPr="002E1A1B" w:rsidRDefault="002E1A1B" w:rsidP="002E1A1B">
      <w:pPr>
        <w:spacing w:after="0" w:line="240" w:lineRule="auto"/>
        <w:jc w:val="both"/>
        <w:rPr>
          <w:rFonts w:ascii="Times New Roman" w:hAnsi="Times New Roman" w:cs="Times New Roman"/>
          <w:sz w:val="24"/>
          <w:szCs w:val="24"/>
        </w:rPr>
      </w:pPr>
      <w:r w:rsidRPr="002E1A1B">
        <w:rPr>
          <w:rFonts w:ascii="Times New Roman" w:hAnsi="Times New Roman" w:cs="Times New Roman"/>
          <w:sz w:val="24"/>
          <w:szCs w:val="24"/>
        </w:rPr>
        <w:tab/>
        <w:t>В расчет тарифа на водоотведение на 2016 г. департаментом заложена прибыль в размере 20,11 тыс. рублей.</w:t>
      </w:r>
    </w:p>
    <w:p w:rsidR="002E1A1B" w:rsidRPr="002E1A1B" w:rsidRDefault="002E1A1B" w:rsidP="002E1A1B">
      <w:pPr>
        <w:spacing w:after="0" w:line="240" w:lineRule="auto"/>
        <w:ind w:firstLine="567"/>
        <w:jc w:val="both"/>
        <w:rPr>
          <w:rFonts w:ascii="Times New Roman" w:hAnsi="Times New Roman" w:cs="Times New Roman"/>
          <w:bCs/>
          <w:sz w:val="24"/>
          <w:szCs w:val="24"/>
        </w:rPr>
      </w:pPr>
      <w:r w:rsidRPr="002E1A1B">
        <w:rPr>
          <w:rFonts w:ascii="Times New Roman" w:hAnsi="Times New Roman" w:cs="Times New Roman"/>
          <w:bCs/>
          <w:sz w:val="24"/>
          <w:szCs w:val="24"/>
        </w:rPr>
        <w:t>Необходимая валовая выручка на 2016 год составила 578,62 тыс. рублей.</w:t>
      </w:r>
    </w:p>
    <w:p w:rsidR="002E1A1B" w:rsidRPr="002E1A1B" w:rsidRDefault="002E1A1B" w:rsidP="002E1A1B">
      <w:pPr>
        <w:pStyle w:val="msonormalbullet2gif"/>
        <w:tabs>
          <w:tab w:val="left" w:pos="567"/>
        </w:tabs>
        <w:spacing w:before="0" w:beforeAutospacing="0" w:after="0" w:afterAutospacing="0"/>
        <w:contextualSpacing/>
        <w:jc w:val="both"/>
      </w:pPr>
      <w:r w:rsidRPr="002E1A1B">
        <w:tab/>
        <w:t xml:space="preserve">Тарифы на водоотведение </w:t>
      </w:r>
      <w:proofErr w:type="gramStart"/>
      <w:r w:rsidRPr="002E1A1B">
        <w:t>для</w:t>
      </w:r>
      <w:proofErr w:type="gramEnd"/>
      <w:r w:rsidRPr="002E1A1B">
        <w:t xml:space="preserve"> ЧУ «Санаторий «Щелыково» СТД РФ» на 2016 г. составят:</w:t>
      </w:r>
    </w:p>
    <w:p w:rsidR="002E1A1B" w:rsidRPr="002E1A1B" w:rsidRDefault="002E1A1B" w:rsidP="002E1A1B">
      <w:pPr>
        <w:pStyle w:val="msonormalbullet2gif"/>
        <w:tabs>
          <w:tab w:val="left" w:pos="567"/>
        </w:tabs>
        <w:spacing w:before="0" w:beforeAutospacing="0" w:after="0" w:afterAutospacing="0"/>
        <w:contextualSpacing/>
        <w:jc w:val="both"/>
      </w:pPr>
      <w:r w:rsidRPr="002E1A1B">
        <w:t>- на период с 01.01.2016 г. по 30.06.2016 г. – 47,37 руб./куб. метр;</w:t>
      </w:r>
    </w:p>
    <w:p w:rsidR="002E1A1B" w:rsidRPr="002E1A1B" w:rsidRDefault="002E1A1B" w:rsidP="002E1A1B">
      <w:pPr>
        <w:pStyle w:val="msonormalbullet3gif"/>
        <w:tabs>
          <w:tab w:val="left" w:pos="567"/>
        </w:tabs>
        <w:spacing w:before="0" w:beforeAutospacing="0" w:after="0" w:afterAutospacing="0"/>
        <w:contextualSpacing/>
        <w:jc w:val="both"/>
      </w:pPr>
      <w:r w:rsidRPr="002E1A1B">
        <w:t>- на период с 01.07.2016 г. по 31.12.2016 г. – 49,07 руб./куб. метр (без НДС).</w:t>
      </w:r>
    </w:p>
    <w:p w:rsidR="002E1A1B" w:rsidRPr="002E1A1B" w:rsidRDefault="002E1A1B" w:rsidP="002E1A1B">
      <w:pPr>
        <w:pStyle w:val="ConsPlusCell"/>
        <w:jc w:val="both"/>
        <w:outlineLvl w:val="0"/>
        <w:rPr>
          <w:rFonts w:ascii="Times New Roman" w:hAnsi="Times New Roman" w:cs="Times New Roman"/>
          <w:sz w:val="24"/>
          <w:szCs w:val="24"/>
        </w:rPr>
      </w:pPr>
      <w:r w:rsidRPr="002E1A1B">
        <w:rPr>
          <w:rFonts w:ascii="Times New Roman" w:hAnsi="Times New Roman" w:cs="Times New Roman"/>
          <w:sz w:val="24"/>
          <w:szCs w:val="24"/>
        </w:rPr>
        <w:t>Рост тарифа (декабрь 2016 г. - к декабрю 2015 г.) составил 103,6%.</w:t>
      </w:r>
    </w:p>
    <w:p w:rsidR="002E1A1B" w:rsidRPr="002E1A1B" w:rsidRDefault="002E1A1B" w:rsidP="002E1A1B">
      <w:pPr>
        <w:pStyle w:val="ConsPlusCell"/>
        <w:ind w:firstLine="709"/>
        <w:jc w:val="both"/>
        <w:outlineLvl w:val="0"/>
        <w:rPr>
          <w:rFonts w:ascii="Times New Roman" w:hAnsi="Times New Roman" w:cs="Times New Roman"/>
          <w:sz w:val="24"/>
          <w:szCs w:val="24"/>
        </w:rPr>
      </w:pPr>
      <w:r w:rsidRPr="002E1A1B">
        <w:rPr>
          <w:rFonts w:ascii="Times New Roman" w:hAnsi="Times New Roman" w:cs="Times New Roman"/>
          <w:sz w:val="24"/>
          <w:szCs w:val="24"/>
        </w:rPr>
        <w:t>При расчете НВВ на 2017 г. приняты следующие статьи затрат:</w:t>
      </w:r>
    </w:p>
    <w:p w:rsidR="002E1A1B" w:rsidRPr="002E1A1B" w:rsidRDefault="002E1A1B" w:rsidP="002E1A1B">
      <w:pPr>
        <w:pStyle w:val="ConsPlusCell"/>
        <w:ind w:firstLine="709"/>
        <w:jc w:val="both"/>
        <w:outlineLvl w:val="0"/>
        <w:rPr>
          <w:rFonts w:ascii="Times New Roman" w:hAnsi="Times New Roman" w:cs="Times New Roman"/>
          <w:b/>
          <w:sz w:val="24"/>
          <w:szCs w:val="24"/>
          <w:u w:val="single"/>
        </w:rPr>
      </w:pPr>
      <w:proofErr w:type="gramStart"/>
      <w:r w:rsidRPr="002E1A1B">
        <w:rPr>
          <w:rFonts w:ascii="Times New Roman" w:hAnsi="Times New Roman" w:cs="Times New Roman"/>
          <w:b/>
          <w:sz w:val="24"/>
          <w:szCs w:val="24"/>
          <w:u w:val="single"/>
          <w:lang w:val="en-US"/>
        </w:rPr>
        <w:t>I</w:t>
      </w:r>
      <w:r w:rsidRPr="002E1A1B">
        <w:rPr>
          <w:rFonts w:ascii="Times New Roman" w:hAnsi="Times New Roman" w:cs="Times New Roman"/>
          <w:b/>
          <w:sz w:val="24"/>
          <w:szCs w:val="24"/>
          <w:u w:val="single"/>
        </w:rPr>
        <w:t>.Текущие расходы.</w:t>
      </w:r>
      <w:proofErr w:type="gramEnd"/>
    </w:p>
    <w:p w:rsidR="002E1A1B" w:rsidRPr="002E1A1B" w:rsidRDefault="002E1A1B" w:rsidP="002E1A1B">
      <w:pPr>
        <w:pStyle w:val="ConsPlusCell"/>
        <w:numPr>
          <w:ilvl w:val="0"/>
          <w:numId w:val="17"/>
        </w:numPr>
        <w:jc w:val="both"/>
        <w:outlineLvl w:val="0"/>
        <w:rPr>
          <w:rFonts w:ascii="Times New Roman" w:hAnsi="Times New Roman" w:cs="Times New Roman"/>
          <w:b/>
          <w:sz w:val="24"/>
          <w:szCs w:val="24"/>
        </w:rPr>
      </w:pPr>
      <w:r w:rsidRPr="002E1A1B">
        <w:rPr>
          <w:rFonts w:ascii="Times New Roman" w:hAnsi="Times New Roman" w:cs="Times New Roman"/>
          <w:b/>
          <w:sz w:val="24"/>
          <w:szCs w:val="24"/>
        </w:rPr>
        <w:t>Операционные расходы на 2017 год.</w:t>
      </w:r>
    </w:p>
    <w:p w:rsidR="002E1A1B" w:rsidRPr="002E1A1B" w:rsidRDefault="002E1A1B" w:rsidP="002E1A1B">
      <w:pPr>
        <w:pStyle w:val="ConsPlusCell"/>
        <w:ind w:firstLine="709"/>
        <w:jc w:val="both"/>
        <w:outlineLvl w:val="0"/>
        <w:rPr>
          <w:rFonts w:ascii="Times New Roman" w:hAnsi="Times New Roman" w:cs="Times New Roman"/>
          <w:sz w:val="24"/>
          <w:szCs w:val="24"/>
        </w:rPr>
      </w:pPr>
      <w:r w:rsidRPr="002E1A1B">
        <w:rPr>
          <w:rFonts w:ascii="Times New Roman" w:hAnsi="Times New Roman" w:cs="Times New Roman"/>
          <w:sz w:val="24"/>
          <w:szCs w:val="24"/>
        </w:rPr>
        <w:t xml:space="preserve">Расчет операционных расходов на 2017 г. производится на основе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4,0%. Поскольку изменение количества активов в течение долгосрочного периода не планируется, ИКА принят равным 0. </w:t>
      </w:r>
    </w:p>
    <w:p w:rsidR="002E1A1B" w:rsidRPr="002E1A1B" w:rsidRDefault="002E1A1B" w:rsidP="002E1A1B">
      <w:pPr>
        <w:pStyle w:val="ConsPlusCell"/>
        <w:jc w:val="both"/>
        <w:outlineLvl w:val="0"/>
        <w:rPr>
          <w:rFonts w:ascii="Times New Roman" w:hAnsi="Times New Roman" w:cs="Times New Roman"/>
          <w:sz w:val="24"/>
          <w:szCs w:val="24"/>
        </w:rPr>
      </w:pPr>
      <w:r w:rsidRPr="002E1A1B">
        <w:rPr>
          <w:rFonts w:ascii="Times New Roman" w:hAnsi="Times New Roman" w:cs="Times New Roman"/>
          <w:sz w:val="24"/>
          <w:szCs w:val="24"/>
        </w:rPr>
        <w:t xml:space="preserve">Размер операционных расходов 1 полугодия 2017 г. принят равным операционным расходам 2-го полугодия 2016 года – 266,90 тыс. руб. </w:t>
      </w:r>
    </w:p>
    <w:p w:rsidR="002E1A1B" w:rsidRPr="002E1A1B" w:rsidRDefault="002E1A1B" w:rsidP="002E1A1B">
      <w:pPr>
        <w:pStyle w:val="ConsPlusCell"/>
        <w:ind w:firstLine="709"/>
        <w:jc w:val="both"/>
        <w:outlineLvl w:val="0"/>
        <w:rPr>
          <w:rFonts w:ascii="Times New Roman" w:hAnsi="Times New Roman" w:cs="Times New Roman"/>
          <w:sz w:val="24"/>
          <w:szCs w:val="24"/>
        </w:rPr>
      </w:pPr>
      <w:r w:rsidRPr="002E1A1B">
        <w:rPr>
          <w:rFonts w:ascii="Times New Roman" w:hAnsi="Times New Roman" w:cs="Times New Roman"/>
          <w:sz w:val="24"/>
          <w:szCs w:val="24"/>
        </w:rPr>
        <w:t xml:space="preserve">Размер операционных расходов 2-го полугодия 2017 г. рассчитан по формуле 8 пункта </w:t>
      </w:r>
      <w:r w:rsidRPr="002E1A1B">
        <w:rPr>
          <w:rFonts w:ascii="Times New Roman" w:hAnsi="Times New Roman" w:cs="Times New Roman"/>
          <w:sz w:val="24"/>
          <w:szCs w:val="24"/>
        </w:rPr>
        <w:lastRenderedPageBreak/>
        <w:t>45 Методических указаний:</w:t>
      </w:r>
    </w:p>
    <w:p w:rsidR="002E1A1B" w:rsidRPr="002E1A1B" w:rsidRDefault="002E1A1B" w:rsidP="002E1A1B">
      <w:pPr>
        <w:pStyle w:val="ConsPlusCell"/>
        <w:ind w:firstLine="709"/>
        <w:jc w:val="both"/>
        <w:outlineLvl w:val="0"/>
        <w:rPr>
          <w:rFonts w:ascii="Times New Roman" w:hAnsi="Times New Roman" w:cs="Times New Roman"/>
          <w:sz w:val="24"/>
          <w:szCs w:val="24"/>
        </w:rPr>
      </w:pPr>
      <w:r w:rsidRPr="002E1A1B">
        <w:rPr>
          <w:rFonts w:ascii="Times New Roman" w:hAnsi="Times New Roman" w:cs="Times New Roman"/>
          <w:sz w:val="24"/>
          <w:szCs w:val="24"/>
        </w:rPr>
        <w:t>ОР</w:t>
      </w:r>
      <w:r w:rsidRPr="002E1A1B">
        <w:rPr>
          <w:rFonts w:ascii="Times New Roman" w:hAnsi="Times New Roman" w:cs="Times New Roman"/>
          <w:sz w:val="24"/>
          <w:szCs w:val="24"/>
          <w:vertAlign w:val="subscript"/>
        </w:rPr>
        <w:t>2017</w:t>
      </w:r>
      <w:r w:rsidRPr="002E1A1B">
        <w:rPr>
          <w:rFonts w:ascii="Times New Roman" w:hAnsi="Times New Roman" w:cs="Times New Roman"/>
          <w:sz w:val="24"/>
          <w:szCs w:val="24"/>
        </w:rPr>
        <w:t>= 266,90*(1-0,01)*(1+0,04) = 274,80 (тыс. рублей).</w:t>
      </w:r>
    </w:p>
    <w:p w:rsidR="002E1A1B" w:rsidRPr="002E1A1B" w:rsidRDefault="002E1A1B" w:rsidP="002E1A1B">
      <w:pPr>
        <w:pStyle w:val="ConsPlusCell"/>
        <w:numPr>
          <w:ilvl w:val="0"/>
          <w:numId w:val="17"/>
        </w:numPr>
        <w:jc w:val="both"/>
        <w:outlineLvl w:val="0"/>
        <w:rPr>
          <w:rFonts w:ascii="Times New Roman" w:hAnsi="Times New Roman" w:cs="Times New Roman"/>
          <w:bCs/>
          <w:sz w:val="24"/>
          <w:szCs w:val="24"/>
        </w:rPr>
      </w:pPr>
      <w:r w:rsidRPr="002E1A1B">
        <w:rPr>
          <w:rFonts w:ascii="Times New Roman" w:hAnsi="Times New Roman" w:cs="Times New Roman"/>
          <w:b/>
          <w:bCs/>
          <w:sz w:val="24"/>
          <w:szCs w:val="24"/>
        </w:rPr>
        <w:t>Расходы на электрическую энергию</w:t>
      </w:r>
      <w:r w:rsidRPr="002E1A1B">
        <w:rPr>
          <w:rFonts w:ascii="Times New Roman" w:hAnsi="Times New Roman" w:cs="Times New Roman"/>
          <w:bCs/>
          <w:sz w:val="24"/>
          <w:szCs w:val="24"/>
        </w:rPr>
        <w:t>.</w:t>
      </w:r>
    </w:p>
    <w:p w:rsidR="002E1A1B" w:rsidRPr="002E1A1B" w:rsidRDefault="002E1A1B" w:rsidP="002E1A1B">
      <w:pPr>
        <w:autoSpaceDE w:val="0"/>
        <w:autoSpaceDN w:val="0"/>
        <w:adjustRightInd w:val="0"/>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bCs/>
          <w:sz w:val="24"/>
          <w:szCs w:val="24"/>
        </w:rPr>
        <w:t xml:space="preserve">Затраты по электроэнергии на 2017 г. составили 35,30 тыс. рублей. </w:t>
      </w:r>
    </w:p>
    <w:p w:rsidR="002E1A1B" w:rsidRPr="002E1A1B" w:rsidRDefault="002E1A1B" w:rsidP="002E1A1B">
      <w:pPr>
        <w:autoSpaceDE w:val="0"/>
        <w:autoSpaceDN w:val="0"/>
        <w:adjustRightInd w:val="0"/>
        <w:spacing w:after="0" w:line="240" w:lineRule="auto"/>
        <w:ind w:firstLine="709"/>
        <w:jc w:val="both"/>
        <w:rPr>
          <w:rFonts w:ascii="Times New Roman" w:hAnsi="Times New Roman" w:cs="Times New Roman"/>
          <w:bCs/>
          <w:sz w:val="24"/>
          <w:szCs w:val="24"/>
        </w:rPr>
      </w:pPr>
      <w:r w:rsidRPr="002E1A1B">
        <w:rPr>
          <w:rFonts w:ascii="Times New Roman" w:hAnsi="Times New Roman" w:cs="Times New Roman"/>
          <w:bCs/>
          <w:sz w:val="24"/>
          <w:szCs w:val="24"/>
        </w:rPr>
        <w:t xml:space="preserve">Удельный расход электроэнергии принят в соответствии с базовым – 0,60 кВт/м3. Тариф на электроэнергию 1-го полугодия 2017 г. принят равным тарифу 2-го полугодия 2016 г. с индексацией во втором полугодии на 104,5%. </w:t>
      </w:r>
    </w:p>
    <w:p w:rsidR="002E1A1B" w:rsidRPr="002E1A1B" w:rsidRDefault="002E1A1B" w:rsidP="002E1A1B">
      <w:pPr>
        <w:spacing w:after="0" w:line="240" w:lineRule="auto"/>
        <w:ind w:firstLine="709"/>
        <w:jc w:val="both"/>
        <w:rPr>
          <w:rFonts w:ascii="Times New Roman" w:hAnsi="Times New Roman" w:cs="Times New Roman"/>
          <w:b/>
          <w:sz w:val="24"/>
          <w:szCs w:val="24"/>
          <w:u w:val="single"/>
        </w:rPr>
      </w:pPr>
      <w:r w:rsidRPr="002E1A1B">
        <w:rPr>
          <w:rFonts w:ascii="Times New Roman" w:hAnsi="Times New Roman" w:cs="Times New Roman"/>
          <w:b/>
          <w:sz w:val="24"/>
          <w:szCs w:val="24"/>
          <w:u w:val="single"/>
          <w:lang w:val="en-GB"/>
        </w:rPr>
        <w:t>II</w:t>
      </w:r>
      <w:r w:rsidRPr="002E1A1B">
        <w:rPr>
          <w:rFonts w:ascii="Times New Roman" w:hAnsi="Times New Roman" w:cs="Times New Roman"/>
          <w:b/>
          <w:sz w:val="24"/>
          <w:szCs w:val="24"/>
          <w:u w:val="single"/>
        </w:rPr>
        <w:t>. Нормативная прибыль.</w:t>
      </w:r>
    </w:p>
    <w:p w:rsidR="002E1A1B" w:rsidRPr="002E1A1B" w:rsidRDefault="002E1A1B" w:rsidP="002E1A1B">
      <w:pPr>
        <w:spacing w:after="0" w:line="240" w:lineRule="auto"/>
        <w:jc w:val="both"/>
        <w:rPr>
          <w:rFonts w:ascii="Times New Roman" w:hAnsi="Times New Roman" w:cs="Times New Roman"/>
          <w:sz w:val="24"/>
          <w:szCs w:val="24"/>
        </w:rPr>
      </w:pPr>
      <w:r w:rsidRPr="002E1A1B">
        <w:rPr>
          <w:rFonts w:ascii="Times New Roman" w:hAnsi="Times New Roman" w:cs="Times New Roman"/>
          <w:sz w:val="24"/>
          <w:szCs w:val="24"/>
        </w:rPr>
        <w:tab/>
        <w:t>В расчет тарифа на водоотведение на 2017 г. департаментом заложена прибыль в размере 20,77 тыс. рублей.</w:t>
      </w:r>
    </w:p>
    <w:p w:rsidR="002E1A1B" w:rsidRPr="002E1A1B" w:rsidRDefault="002E1A1B" w:rsidP="002E1A1B">
      <w:pPr>
        <w:spacing w:after="0" w:line="240" w:lineRule="auto"/>
        <w:jc w:val="both"/>
        <w:rPr>
          <w:rFonts w:ascii="Times New Roman" w:hAnsi="Times New Roman" w:cs="Times New Roman"/>
          <w:bCs/>
          <w:sz w:val="24"/>
          <w:szCs w:val="24"/>
        </w:rPr>
      </w:pPr>
      <w:r w:rsidRPr="002E1A1B">
        <w:rPr>
          <w:rFonts w:ascii="Times New Roman" w:hAnsi="Times New Roman" w:cs="Times New Roman"/>
          <w:bCs/>
          <w:sz w:val="24"/>
          <w:szCs w:val="24"/>
        </w:rPr>
        <w:t>Необходимая валовая выручка на 2017 год составила 597,77 тыс. рублей.</w:t>
      </w:r>
    </w:p>
    <w:p w:rsidR="002E1A1B" w:rsidRPr="002E1A1B" w:rsidRDefault="002E1A1B" w:rsidP="002E1A1B">
      <w:pPr>
        <w:pStyle w:val="msonormalbullet2gif"/>
        <w:tabs>
          <w:tab w:val="left" w:pos="567"/>
        </w:tabs>
        <w:spacing w:before="0" w:beforeAutospacing="0" w:after="0" w:afterAutospacing="0"/>
        <w:contextualSpacing/>
        <w:jc w:val="both"/>
      </w:pPr>
      <w:r w:rsidRPr="002E1A1B">
        <w:tab/>
        <w:t xml:space="preserve">Тарифы на водоотведение </w:t>
      </w:r>
      <w:proofErr w:type="gramStart"/>
      <w:r w:rsidRPr="002E1A1B">
        <w:t>для</w:t>
      </w:r>
      <w:proofErr w:type="gramEnd"/>
      <w:r w:rsidRPr="002E1A1B">
        <w:t xml:space="preserve"> ЧУ «Санаторий «Щелыково» СТД РФ» на 2017 г. составят:</w:t>
      </w:r>
    </w:p>
    <w:p w:rsidR="002E1A1B" w:rsidRPr="002E1A1B" w:rsidRDefault="002E1A1B" w:rsidP="002E1A1B">
      <w:pPr>
        <w:pStyle w:val="msonormalbullet2gif"/>
        <w:tabs>
          <w:tab w:val="left" w:pos="567"/>
        </w:tabs>
        <w:spacing w:before="0" w:beforeAutospacing="0" w:after="0" w:afterAutospacing="0"/>
        <w:contextualSpacing/>
        <w:jc w:val="both"/>
      </w:pPr>
      <w:r w:rsidRPr="002E1A1B">
        <w:t>- на период с 01.01.2017 г. по 30.06.2017 г. – 49,07 руб./куб. метр;</w:t>
      </w:r>
    </w:p>
    <w:p w:rsidR="002E1A1B" w:rsidRPr="002E1A1B" w:rsidRDefault="002E1A1B" w:rsidP="002E1A1B">
      <w:pPr>
        <w:pStyle w:val="msonormalbullet2gif"/>
        <w:tabs>
          <w:tab w:val="left" w:pos="567"/>
        </w:tabs>
        <w:spacing w:before="0" w:beforeAutospacing="0" w:after="0" w:afterAutospacing="0"/>
        <w:contextualSpacing/>
        <w:jc w:val="both"/>
      </w:pPr>
      <w:r w:rsidRPr="002E1A1B">
        <w:t>- на период с 01.07.2017 г. по 31.12.2017 г. – 50,56 руб./куб. метр (без НДС).</w:t>
      </w:r>
    </w:p>
    <w:p w:rsidR="002E1A1B" w:rsidRDefault="002E1A1B" w:rsidP="002E1A1B">
      <w:pPr>
        <w:spacing w:after="0" w:line="240" w:lineRule="auto"/>
        <w:ind w:firstLine="709"/>
        <w:jc w:val="both"/>
        <w:rPr>
          <w:rFonts w:ascii="Times New Roman" w:hAnsi="Times New Roman" w:cs="Times New Roman"/>
          <w:sz w:val="24"/>
          <w:szCs w:val="24"/>
        </w:rPr>
      </w:pPr>
      <w:r w:rsidRPr="002E1A1B">
        <w:rPr>
          <w:rFonts w:ascii="Times New Roman" w:hAnsi="Times New Roman" w:cs="Times New Roman"/>
          <w:sz w:val="24"/>
          <w:szCs w:val="24"/>
        </w:rPr>
        <w:t>Рост тарифа (декабрь 2017 г. - к декабрю 2016 г.) составил 103,1%.</w:t>
      </w:r>
    </w:p>
    <w:p w:rsidR="00045640" w:rsidRDefault="00045640" w:rsidP="002E1A1B">
      <w:pPr>
        <w:spacing w:after="0" w:line="240" w:lineRule="auto"/>
        <w:ind w:firstLine="709"/>
        <w:jc w:val="both"/>
        <w:rPr>
          <w:rFonts w:ascii="Times New Roman" w:hAnsi="Times New Roman" w:cs="Times New Roman"/>
          <w:sz w:val="24"/>
          <w:szCs w:val="24"/>
        </w:rPr>
      </w:pPr>
    </w:p>
    <w:p w:rsidR="00045640" w:rsidRPr="00045640" w:rsidRDefault="00045640" w:rsidP="00045640">
      <w:pPr>
        <w:spacing w:after="0" w:line="240" w:lineRule="auto"/>
        <w:jc w:val="both"/>
        <w:rPr>
          <w:rFonts w:ascii="Times New Roman" w:hAnsi="Times New Roman" w:cs="Times New Roman"/>
          <w:b/>
          <w:sz w:val="24"/>
          <w:szCs w:val="24"/>
        </w:rPr>
      </w:pPr>
      <w:r w:rsidRPr="00045640">
        <w:rPr>
          <w:rFonts w:ascii="Times New Roman" w:hAnsi="Times New Roman" w:cs="Times New Roman"/>
          <w:b/>
          <w:sz w:val="24"/>
          <w:szCs w:val="24"/>
        </w:rPr>
        <w:t>РЕШИЛИ:</w:t>
      </w:r>
    </w:p>
    <w:p w:rsidR="002E1A1B" w:rsidRDefault="002E1A1B" w:rsidP="00292E4B">
      <w:pPr>
        <w:pStyle w:val="ConsNormal"/>
        <w:widowControl/>
        <w:numPr>
          <w:ilvl w:val="0"/>
          <w:numId w:val="23"/>
        </w:numPr>
        <w:ind w:left="6" w:firstLine="703"/>
        <w:jc w:val="both"/>
        <w:rPr>
          <w:rFonts w:ascii="Times New Roman" w:hAnsi="Times New Roman" w:cs="Times New Roman"/>
          <w:sz w:val="24"/>
          <w:szCs w:val="24"/>
        </w:rPr>
      </w:pPr>
      <w:r w:rsidRPr="002E1A1B">
        <w:rPr>
          <w:rFonts w:ascii="Times New Roman" w:hAnsi="Times New Roman" w:cs="Times New Roman"/>
          <w:sz w:val="24"/>
          <w:szCs w:val="24"/>
        </w:rPr>
        <w:t xml:space="preserve">Признать утратившим силу постановление департамента государственного регулирования цен и тарифов Костромской области от 18 ноября 2013 года № 13/377 «Об утверждении производственных </w:t>
      </w:r>
      <w:proofErr w:type="gramStart"/>
      <w:r w:rsidRPr="002E1A1B">
        <w:rPr>
          <w:rFonts w:ascii="Times New Roman" w:hAnsi="Times New Roman" w:cs="Times New Roman"/>
          <w:sz w:val="24"/>
          <w:szCs w:val="24"/>
        </w:rPr>
        <w:t>программ</w:t>
      </w:r>
      <w:proofErr w:type="gramEnd"/>
      <w:r w:rsidRPr="002E1A1B">
        <w:rPr>
          <w:rFonts w:ascii="Times New Roman" w:hAnsi="Times New Roman" w:cs="Times New Roman"/>
          <w:sz w:val="24"/>
          <w:szCs w:val="24"/>
        </w:rPr>
        <w:t xml:space="preserve"> ЧУ «Санаторий «Щелыково» СТД РФ» в сферах водоснабжения и водоотведения на 2014 год, установлении тарифов на питьевую воду и водоотведение для ЧУ «Санаторий «Щелыково» СТД РФ» в Островском районе на 2014 год и о признании утратившим силу постановления департамента государственного регулирования цен и тарифов Костромской области от 29.11.2012 № 12/358</w:t>
      </w:r>
      <w:r w:rsidRPr="002E1A1B">
        <w:rPr>
          <w:rFonts w:ascii="Times New Roman" w:hAnsi="Times New Roman" w:cs="Times New Roman"/>
          <w:bCs/>
          <w:sz w:val="24"/>
          <w:szCs w:val="24"/>
        </w:rPr>
        <w:t>»</w:t>
      </w:r>
      <w:r w:rsidRPr="002E1A1B">
        <w:rPr>
          <w:rFonts w:ascii="Times New Roman" w:hAnsi="Times New Roman" w:cs="Times New Roman"/>
          <w:sz w:val="24"/>
          <w:szCs w:val="24"/>
        </w:rPr>
        <w:t>.</w:t>
      </w:r>
    </w:p>
    <w:p w:rsidR="0033015A" w:rsidRDefault="00292E4B" w:rsidP="00292E4B">
      <w:pPr>
        <w:pStyle w:val="ConsNormal"/>
        <w:widowControl/>
        <w:numPr>
          <w:ilvl w:val="0"/>
          <w:numId w:val="23"/>
        </w:numPr>
        <w:ind w:left="6" w:firstLine="703"/>
        <w:jc w:val="both"/>
        <w:rPr>
          <w:rFonts w:ascii="Times New Roman" w:hAnsi="Times New Roman" w:cs="Times New Roman"/>
          <w:sz w:val="24"/>
          <w:szCs w:val="24"/>
        </w:rPr>
      </w:pPr>
      <w:r>
        <w:rPr>
          <w:rFonts w:ascii="Times New Roman" w:hAnsi="Times New Roman" w:cs="Times New Roman"/>
          <w:sz w:val="24"/>
          <w:szCs w:val="24"/>
        </w:rPr>
        <w:t>Установить</w:t>
      </w:r>
      <w:r w:rsidR="0033015A">
        <w:rPr>
          <w:rFonts w:ascii="Times New Roman" w:hAnsi="Times New Roman" w:cs="Times New Roman"/>
          <w:sz w:val="24"/>
          <w:szCs w:val="24"/>
        </w:rPr>
        <w:t xml:space="preserve"> тарифы на </w:t>
      </w:r>
      <w:r>
        <w:rPr>
          <w:rFonts w:ascii="Times New Roman" w:hAnsi="Times New Roman" w:cs="Times New Roman"/>
          <w:sz w:val="24"/>
          <w:szCs w:val="24"/>
        </w:rPr>
        <w:t>питьевую воду и водоотведение для ЧУ</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анаторий «Щелыково№ СТД РФ» в Островском муниципальном районе на 2015-2017 годы в следующем размере:</w:t>
      </w:r>
    </w:p>
    <w:tbl>
      <w:tblPr>
        <w:tblW w:w="5087"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9"/>
        <w:gridCol w:w="1267"/>
        <w:gridCol w:w="1267"/>
        <w:gridCol w:w="1266"/>
        <w:gridCol w:w="1266"/>
        <w:gridCol w:w="1266"/>
        <w:gridCol w:w="1266"/>
        <w:gridCol w:w="1266"/>
      </w:tblGrid>
      <w:tr w:rsidR="0033015A" w:rsidRPr="00DC415F" w:rsidTr="00D51BC5">
        <w:tc>
          <w:tcPr>
            <w:tcW w:w="702" w:type="pct"/>
          </w:tcPr>
          <w:p w:rsidR="0033015A" w:rsidRPr="00D51BC5" w:rsidRDefault="0033015A" w:rsidP="00751C4D">
            <w:pPr>
              <w:jc w:val="both"/>
              <w:rPr>
                <w:rFonts w:ascii="Times New Roman" w:hAnsi="Times New Roman" w:cs="Times New Roman"/>
                <w:b/>
                <w:sz w:val="24"/>
                <w:szCs w:val="24"/>
              </w:rPr>
            </w:pPr>
          </w:p>
        </w:tc>
        <w:tc>
          <w:tcPr>
            <w:tcW w:w="614" w:type="pct"/>
            <w:vAlign w:val="center"/>
          </w:tcPr>
          <w:p w:rsidR="0033015A" w:rsidRPr="00D51BC5" w:rsidRDefault="0033015A" w:rsidP="00751C4D">
            <w:pPr>
              <w:jc w:val="center"/>
              <w:rPr>
                <w:rFonts w:ascii="Times New Roman" w:hAnsi="Times New Roman" w:cs="Times New Roman"/>
              </w:rPr>
            </w:pPr>
            <w:r w:rsidRPr="00D51BC5">
              <w:rPr>
                <w:rFonts w:ascii="Times New Roman" w:hAnsi="Times New Roman" w:cs="Times New Roman"/>
              </w:rPr>
              <w:t>Ед. изм.</w:t>
            </w:r>
          </w:p>
        </w:tc>
        <w:tc>
          <w:tcPr>
            <w:tcW w:w="614" w:type="pct"/>
            <w:vAlign w:val="center"/>
          </w:tcPr>
          <w:p w:rsidR="0033015A" w:rsidRPr="00D51BC5" w:rsidRDefault="00292E4B" w:rsidP="00751C4D">
            <w:pPr>
              <w:jc w:val="center"/>
              <w:rPr>
                <w:rFonts w:ascii="Times New Roman" w:hAnsi="Times New Roman" w:cs="Times New Roman"/>
              </w:rPr>
            </w:pPr>
            <w:r w:rsidRPr="00D51BC5">
              <w:rPr>
                <w:rFonts w:ascii="Times New Roman" w:hAnsi="Times New Roman" w:cs="Times New Roman"/>
              </w:rPr>
              <w:t>с</w:t>
            </w:r>
            <w:r w:rsidR="0033015A" w:rsidRPr="00D51BC5">
              <w:rPr>
                <w:rFonts w:ascii="Times New Roman" w:hAnsi="Times New Roman" w:cs="Times New Roman"/>
              </w:rPr>
              <w:t xml:space="preserve"> 01.01.2015 г. по 30.06.2015 г.</w:t>
            </w:r>
          </w:p>
        </w:tc>
        <w:tc>
          <w:tcPr>
            <w:tcW w:w="614" w:type="pct"/>
            <w:vAlign w:val="center"/>
          </w:tcPr>
          <w:p w:rsidR="0033015A" w:rsidRPr="00D51BC5" w:rsidRDefault="00292E4B" w:rsidP="00751C4D">
            <w:pPr>
              <w:jc w:val="center"/>
              <w:rPr>
                <w:rFonts w:ascii="Times New Roman" w:hAnsi="Times New Roman" w:cs="Times New Roman"/>
              </w:rPr>
            </w:pPr>
            <w:r w:rsidRPr="00D51BC5">
              <w:rPr>
                <w:rFonts w:ascii="Times New Roman" w:hAnsi="Times New Roman" w:cs="Times New Roman"/>
              </w:rPr>
              <w:t>с</w:t>
            </w:r>
            <w:r w:rsidR="0033015A" w:rsidRPr="00D51BC5">
              <w:rPr>
                <w:rFonts w:ascii="Times New Roman" w:hAnsi="Times New Roman" w:cs="Times New Roman"/>
              </w:rPr>
              <w:t xml:space="preserve"> 01.07.2015 г. по 31.12.2015 г.</w:t>
            </w:r>
          </w:p>
        </w:tc>
        <w:tc>
          <w:tcPr>
            <w:tcW w:w="614" w:type="pct"/>
            <w:vAlign w:val="center"/>
          </w:tcPr>
          <w:p w:rsidR="0033015A" w:rsidRPr="00D51BC5" w:rsidRDefault="00292E4B" w:rsidP="00751C4D">
            <w:pPr>
              <w:jc w:val="center"/>
              <w:rPr>
                <w:rFonts w:ascii="Times New Roman" w:hAnsi="Times New Roman" w:cs="Times New Roman"/>
              </w:rPr>
            </w:pPr>
            <w:r w:rsidRPr="00D51BC5">
              <w:rPr>
                <w:rFonts w:ascii="Times New Roman" w:hAnsi="Times New Roman" w:cs="Times New Roman"/>
              </w:rPr>
              <w:t>с</w:t>
            </w:r>
            <w:r w:rsidR="0033015A" w:rsidRPr="00D51BC5">
              <w:rPr>
                <w:rFonts w:ascii="Times New Roman" w:hAnsi="Times New Roman" w:cs="Times New Roman"/>
              </w:rPr>
              <w:t xml:space="preserve"> 01.01.2016 г. по 30.06.2016 г.</w:t>
            </w:r>
          </w:p>
        </w:tc>
        <w:tc>
          <w:tcPr>
            <w:tcW w:w="614" w:type="pct"/>
            <w:vAlign w:val="center"/>
          </w:tcPr>
          <w:p w:rsidR="0033015A" w:rsidRPr="00D51BC5" w:rsidRDefault="00292E4B" w:rsidP="00751C4D">
            <w:pPr>
              <w:jc w:val="center"/>
              <w:rPr>
                <w:rFonts w:ascii="Times New Roman" w:hAnsi="Times New Roman" w:cs="Times New Roman"/>
              </w:rPr>
            </w:pPr>
            <w:r w:rsidRPr="00D51BC5">
              <w:rPr>
                <w:rFonts w:ascii="Times New Roman" w:hAnsi="Times New Roman" w:cs="Times New Roman"/>
              </w:rPr>
              <w:t>с</w:t>
            </w:r>
            <w:r w:rsidR="0033015A" w:rsidRPr="00D51BC5">
              <w:rPr>
                <w:rFonts w:ascii="Times New Roman" w:hAnsi="Times New Roman" w:cs="Times New Roman"/>
              </w:rPr>
              <w:t xml:space="preserve"> 01.07.2016 г. по 31.12.2016 г.</w:t>
            </w:r>
          </w:p>
        </w:tc>
        <w:tc>
          <w:tcPr>
            <w:tcW w:w="614" w:type="pct"/>
            <w:vAlign w:val="center"/>
          </w:tcPr>
          <w:p w:rsidR="0033015A" w:rsidRPr="00D51BC5" w:rsidRDefault="00292E4B" w:rsidP="00751C4D">
            <w:pPr>
              <w:jc w:val="center"/>
              <w:rPr>
                <w:rFonts w:ascii="Times New Roman" w:hAnsi="Times New Roman" w:cs="Times New Roman"/>
              </w:rPr>
            </w:pPr>
            <w:r w:rsidRPr="00D51BC5">
              <w:rPr>
                <w:rFonts w:ascii="Times New Roman" w:hAnsi="Times New Roman" w:cs="Times New Roman"/>
              </w:rPr>
              <w:t>с</w:t>
            </w:r>
            <w:r w:rsidR="0033015A" w:rsidRPr="00D51BC5">
              <w:rPr>
                <w:rFonts w:ascii="Times New Roman" w:hAnsi="Times New Roman" w:cs="Times New Roman"/>
              </w:rPr>
              <w:t xml:space="preserve"> 01.01.2017 г. по 30.06.2017 г.</w:t>
            </w:r>
          </w:p>
        </w:tc>
        <w:tc>
          <w:tcPr>
            <w:tcW w:w="615" w:type="pct"/>
            <w:vAlign w:val="center"/>
          </w:tcPr>
          <w:p w:rsidR="0033015A" w:rsidRPr="00D51BC5" w:rsidRDefault="00292E4B" w:rsidP="00751C4D">
            <w:pPr>
              <w:jc w:val="center"/>
              <w:rPr>
                <w:rFonts w:ascii="Times New Roman" w:hAnsi="Times New Roman" w:cs="Times New Roman"/>
              </w:rPr>
            </w:pPr>
            <w:r w:rsidRPr="00D51BC5">
              <w:rPr>
                <w:rFonts w:ascii="Times New Roman" w:hAnsi="Times New Roman" w:cs="Times New Roman"/>
              </w:rPr>
              <w:t>с</w:t>
            </w:r>
            <w:r w:rsidR="0033015A" w:rsidRPr="00D51BC5">
              <w:rPr>
                <w:rFonts w:ascii="Times New Roman" w:hAnsi="Times New Roman" w:cs="Times New Roman"/>
              </w:rPr>
              <w:t xml:space="preserve"> 01.07.2017 г. по 31.12.2017 г.</w:t>
            </w:r>
          </w:p>
        </w:tc>
      </w:tr>
      <w:tr w:rsidR="0033015A" w:rsidRPr="00DC415F" w:rsidTr="00D51BC5">
        <w:tc>
          <w:tcPr>
            <w:tcW w:w="5000" w:type="pct"/>
            <w:gridSpan w:val="8"/>
          </w:tcPr>
          <w:p w:rsidR="0033015A" w:rsidRPr="00D51BC5" w:rsidRDefault="00292E4B" w:rsidP="0033015A">
            <w:pPr>
              <w:rPr>
                <w:rFonts w:ascii="Times New Roman" w:hAnsi="Times New Roman" w:cs="Times New Roman"/>
                <w:sz w:val="24"/>
                <w:szCs w:val="24"/>
              </w:rPr>
            </w:pPr>
            <w:r w:rsidRPr="00D51BC5">
              <w:rPr>
                <w:rFonts w:ascii="Times New Roman" w:hAnsi="Times New Roman" w:cs="Times New Roman"/>
                <w:sz w:val="24"/>
                <w:szCs w:val="24"/>
              </w:rPr>
              <w:t>Питьевая вода</w:t>
            </w:r>
          </w:p>
        </w:tc>
      </w:tr>
      <w:tr w:rsidR="0033015A" w:rsidRPr="00DC415F" w:rsidTr="00D51BC5">
        <w:tc>
          <w:tcPr>
            <w:tcW w:w="702" w:type="pct"/>
          </w:tcPr>
          <w:p w:rsidR="0033015A" w:rsidRPr="00D51BC5" w:rsidRDefault="00D51BC5" w:rsidP="00751C4D">
            <w:pPr>
              <w:jc w:val="both"/>
              <w:rPr>
                <w:rFonts w:ascii="Times New Roman" w:hAnsi="Times New Roman" w:cs="Times New Roman"/>
                <w:sz w:val="24"/>
                <w:szCs w:val="24"/>
              </w:rPr>
            </w:pPr>
            <w:r>
              <w:rPr>
                <w:rFonts w:ascii="Times New Roman" w:hAnsi="Times New Roman" w:cs="Times New Roman"/>
                <w:sz w:val="24"/>
                <w:szCs w:val="24"/>
              </w:rPr>
              <w:t>Население (с НДС)</w:t>
            </w:r>
          </w:p>
        </w:tc>
        <w:tc>
          <w:tcPr>
            <w:tcW w:w="614" w:type="pct"/>
            <w:vAlign w:val="center"/>
          </w:tcPr>
          <w:p w:rsidR="0033015A" w:rsidRPr="00D51BC5" w:rsidRDefault="00D51BC5" w:rsidP="00751C4D">
            <w:pPr>
              <w:jc w:val="center"/>
              <w:rPr>
                <w:rFonts w:ascii="Times New Roman" w:hAnsi="Times New Roman" w:cs="Times New Roman"/>
                <w:sz w:val="24"/>
                <w:szCs w:val="24"/>
              </w:rPr>
            </w:pPr>
            <w:r>
              <w:rPr>
                <w:rFonts w:ascii="Times New Roman" w:hAnsi="Times New Roman" w:cs="Times New Roman"/>
                <w:sz w:val="24"/>
                <w:szCs w:val="24"/>
              </w:rPr>
              <w:t>р</w:t>
            </w:r>
            <w:r w:rsidRPr="00D51BC5">
              <w:rPr>
                <w:rFonts w:ascii="Times New Roman" w:hAnsi="Times New Roman" w:cs="Times New Roman"/>
                <w:sz w:val="24"/>
                <w:szCs w:val="24"/>
              </w:rPr>
              <w:t>уб</w:t>
            </w:r>
            <w:r>
              <w:rPr>
                <w:rFonts w:ascii="Times New Roman" w:hAnsi="Times New Roman" w:cs="Times New Roman"/>
                <w:sz w:val="24"/>
                <w:szCs w:val="24"/>
              </w:rPr>
              <w:t>.</w:t>
            </w:r>
            <w:r w:rsidRPr="00D51BC5">
              <w:rPr>
                <w:rFonts w:ascii="Times New Roman" w:hAnsi="Times New Roman" w:cs="Times New Roman"/>
                <w:sz w:val="24"/>
                <w:szCs w:val="24"/>
              </w:rPr>
              <w:t>/м3</w:t>
            </w:r>
          </w:p>
        </w:tc>
        <w:tc>
          <w:tcPr>
            <w:tcW w:w="614" w:type="pct"/>
            <w:vAlign w:val="center"/>
          </w:tcPr>
          <w:p w:rsidR="0033015A"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32,27</w:t>
            </w:r>
          </w:p>
        </w:tc>
        <w:tc>
          <w:tcPr>
            <w:tcW w:w="614" w:type="pct"/>
            <w:vAlign w:val="center"/>
          </w:tcPr>
          <w:p w:rsidR="0033015A"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34,98</w:t>
            </w:r>
          </w:p>
        </w:tc>
        <w:tc>
          <w:tcPr>
            <w:tcW w:w="614" w:type="pct"/>
            <w:vAlign w:val="center"/>
          </w:tcPr>
          <w:p w:rsidR="0033015A"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34,98</w:t>
            </w:r>
          </w:p>
        </w:tc>
        <w:tc>
          <w:tcPr>
            <w:tcW w:w="614" w:type="pct"/>
            <w:vAlign w:val="center"/>
          </w:tcPr>
          <w:p w:rsidR="0033015A"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36,38</w:t>
            </w:r>
          </w:p>
        </w:tc>
        <w:tc>
          <w:tcPr>
            <w:tcW w:w="614" w:type="pct"/>
            <w:vAlign w:val="center"/>
          </w:tcPr>
          <w:p w:rsidR="0033015A"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36,38</w:t>
            </w:r>
          </w:p>
        </w:tc>
        <w:tc>
          <w:tcPr>
            <w:tcW w:w="615" w:type="pct"/>
            <w:vAlign w:val="center"/>
          </w:tcPr>
          <w:p w:rsidR="0033015A"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37,62</w:t>
            </w:r>
          </w:p>
        </w:tc>
      </w:tr>
      <w:tr w:rsidR="00292E4B" w:rsidRPr="00DC415F" w:rsidTr="00D51BC5">
        <w:tc>
          <w:tcPr>
            <w:tcW w:w="702" w:type="pct"/>
          </w:tcPr>
          <w:p w:rsidR="00292E4B" w:rsidRPr="00D51BC5" w:rsidRDefault="00292E4B" w:rsidP="00292E4B">
            <w:pPr>
              <w:jc w:val="both"/>
              <w:rPr>
                <w:rFonts w:ascii="Times New Roman" w:hAnsi="Times New Roman" w:cs="Times New Roman"/>
                <w:sz w:val="24"/>
                <w:szCs w:val="24"/>
              </w:rPr>
            </w:pPr>
            <w:r w:rsidRPr="00D51BC5">
              <w:rPr>
                <w:rFonts w:ascii="Times New Roman" w:hAnsi="Times New Roman" w:cs="Times New Roman"/>
                <w:sz w:val="24"/>
                <w:szCs w:val="24"/>
              </w:rPr>
              <w:t>Прочие потребители (без НДС)</w:t>
            </w:r>
          </w:p>
        </w:tc>
        <w:tc>
          <w:tcPr>
            <w:tcW w:w="614" w:type="pct"/>
            <w:vAlign w:val="center"/>
          </w:tcPr>
          <w:p w:rsidR="00292E4B" w:rsidRPr="00D51BC5" w:rsidRDefault="00D51BC5" w:rsidP="00292E4B">
            <w:pPr>
              <w:jc w:val="center"/>
              <w:rPr>
                <w:rFonts w:ascii="Times New Roman" w:hAnsi="Times New Roman" w:cs="Times New Roman"/>
                <w:sz w:val="24"/>
                <w:szCs w:val="24"/>
              </w:rPr>
            </w:pPr>
            <w:r>
              <w:rPr>
                <w:rFonts w:ascii="Times New Roman" w:hAnsi="Times New Roman" w:cs="Times New Roman"/>
                <w:sz w:val="24"/>
                <w:szCs w:val="24"/>
              </w:rPr>
              <w:t>р</w:t>
            </w:r>
            <w:r w:rsidR="00292E4B" w:rsidRPr="00D51BC5">
              <w:rPr>
                <w:rFonts w:ascii="Times New Roman" w:hAnsi="Times New Roman" w:cs="Times New Roman"/>
                <w:sz w:val="24"/>
                <w:szCs w:val="24"/>
              </w:rPr>
              <w:t>уб</w:t>
            </w:r>
            <w:r>
              <w:rPr>
                <w:rFonts w:ascii="Times New Roman" w:hAnsi="Times New Roman" w:cs="Times New Roman"/>
                <w:sz w:val="24"/>
                <w:szCs w:val="24"/>
              </w:rPr>
              <w:t>.</w:t>
            </w:r>
            <w:r w:rsidR="00292E4B" w:rsidRPr="00D51BC5">
              <w:rPr>
                <w:rFonts w:ascii="Times New Roman" w:hAnsi="Times New Roman" w:cs="Times New Roman"/>
                <w:sz w:val="24"/>
                <w:szCs w:val="24"/>
              </w:rPr>
              <w:t>/м3</w:t>
            </w:r>
          </w:p>
        </w:tc>
        <w:tc>
          <w:tcPr>
            <w:tcW w:w="614" w:type="pct"/>
            <w:vAlign w:val="center"/>
          </w:tcPr>
          <w:p w:rsidR="00292E4B"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27,35</w:t>
            </w:r>
          </w:p>
        </w:tc>
        <w:tc>
          <w:tcPr>
            <w:tcW w:w="614" w:type="pct"/>
            <w:vAlign w:val="center"/>
          </w:tcPr>
          <w:p w:rsidR="00292E4B"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29,64</w:t>
            </w:r>
          </w:p>
        </w:tc>
        <w:tc>
          <w:tcPr>
            <w:tcW w:w="614" w:type="pct"/>
            <w:vAlign w:val="center"/>
          </w:tcPr>
          <w:p w:rsidR="00292E4B"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29,64</w:t>
            </w:r>
          </w:p>
        </w:tc>
        <w:tc>
          <w:tcPr>
            <w:tcW w:w="614" w:type="pct"/>
            <w:vAlign w:val="center"/>
          </w:tcPr>
          <w:p w:rsidR="00292E4B"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30,83</w:t>
            </w:r>
          </w:p>
        </w:tc>
        <w:tc>
          <w:tcPr>
            <w:tcW w:w="614" w:type="pct"/>
            <w:vAlign w:val="center"/>
          </w:tcPr>
          <w:p w:rsidR="00292E4B"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30,83</w:t>
            </w:r>
          </w:p>
        </w:tc>
        <w:tc>
          <w:tcPr>
            <w:tcW w:w="615" w:type="pct"/>
            <w:vAlign w:val="center"/>
          </w:tcPr>
          <w:p w:rsidR="00292E4B"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31,88</w:t>
            </w:r>
          </w:p>
        </w:tc>
      </w:tr>
      <w:tr w:rsidR="00D51BC5" w:rsidRPr="00DC415F" w:rsidTr="00D51BC5">
        <w:tc>
          <w:tcPr>
            <w:tcW w:w="5000" w:type="pct"/>
            <w:gridSpan w:val="8"/>
          </w:tcPr>
          <w:p w:rsidR="00D51BC5" w:rsidRPr="00D51BC5" w:rsidRDefault="007A5D85" w:rsidP="007A5D85">
            <w:pPr>
              <w:rPr>
                <w:rFonts w:ascii="Times New Roman" w:hAnsi="Times New Roman" w:cs="Times New Roman"/>
                <w:sz w:val="24"/>
                <w:szCs w:val="24"/>
              </w:rPr>
            </w:pPr>
            <w:r>
              <w:rPr>
                <w:rFonts w:ascii="Times New Roman" w:hAnsi="Times New Roman" w:cs="Times New Roman"/>
                <w:sz w:val="24"/>
                <w:szCs w:val="24"/>
              </w:rPr>
              <w:t>Водоотведение</w:t>
            </w:r>
            <w:r w:rsidR="00D51BC5" w:rsidRPr="00D51BC5">
              <w:rPr>
                <w:rFonts w:ascii="Times New Roman" w:hAnsi="Times New Roman" w:cs="Times New Roman"/>
                <w:sz w:val="24"/>
                <w:szCs w:val="24"/>
              </w:rPr>
              <w:t xml:space="preserve"> </w:t>
            </w:r>
          </w:p>
        </w:tc>
      </w:tr>
      <w:tr w:rsidR="00D51BC5" w:rsidRPr="00DC415F" w:rsidTr="00D51BC5">
        <w:tc>
          <w:tcPr>
            <w:tcW w:w="702" w:type="pct"/>
          </w:tcPr>
          <w:p w:rsidR="00D51BC5" w:rsidRPr="00D51BC5" w:rsidRDefault="00D51BC5" w:rsidP="00D51BC5">
            <w:pPr>
              <w:jc w:val="both"/>
              <w:rPr>
                <w:rFonts w:ascii="Times New Roman" w:hAnsi="Times New Roman" w:cs="Times New Roman"/>
                <w:sz w:val="24"/>
                <w:szCs w:val="24"/>
              </w:rPr>
            </w:pPr>
            <w:r>
              <w:rPr>
                <w:rFonts w:ascii="Times New Roman" w:hAnsi="Times New Roman" w:cs="Times New Roman"/>
                <w:sz w:val="24"/>
                <w:szCs w:val="24"/>
              </w:rPr>
              <w:t>Население (с НДС)</w:t>
            </w:r>
          </w:p>
        </w:tc>
        <w:tc>
          <w:tcPr>
            <w:tcW w:w="614" w:type="pct"/>
            <w:vAlign w:val="center"/>
          </w:tcPr>
          <w:p w:rsidR="00D51BC5" w:rsidRPr="00D51BC5" w:rsidRDefault="00D51BC5" w:rsidP="00D51BC5">
            <w:pPr>
              <w:jc w:val="center"/>
              <w:rPr>
                <w:rFonts w:ascii="Times New Roman" w:hAnsi="Times New Roman" w:cs="Times New Roman"/>
                <w:sz w:val="24"/>
                <w:szCs w:val="24"/>
              </w:rPr>
            </w:pPr>
            <w:r>
              <w:rPr>
                <w:rFonts w:ascii="Times New Roman" w:hAnsi="Times New Roman" w:cs="Times New Roman"/>
                <w:sz w:val="24"/>
                <w:szCs w:val="24"/>
              </w:rPr>
              <w:t>р</w:t>
            </w:r>
            <w:r w:rsidRPr="00D51BC5">
              <w:rPr>
                <w:rFonts w:ascii="Times New Roman" w:hAnsi="Times New Roman" w:cs="Times New Roman"/>
                <w:sz w:val="24"/>
                <w:szCs w:val="24"/>
              </w:rPr>
              <w:t>уб</w:t>
            </w:r>
            <w:r>
              <w:rPr>
                <w:rFonts w:ascii="Times New Roman" w:hAnsi="Times New Roman" w:cs="Times New Roman"/>
                <w:sz w:val="24"/>
                <w:szCs w:val="24"/>
              </w:rPr>
              <w:t>.</w:t>
            </w:r>
            <w:r w:rsidRPr="00D51BC5">
              <w:rPr>
                <w:rFonts w:ascii="Times New Roman" w:hAnsi="Times New Roman" w:cs="Times New Roman"/>
                <w:sz w:val="24"/>
                <w:szCs w:val="24"/>
              </w:rPr>
              <w:t>/м3</w:t>
            </w:r>
          </w:p>
        </w:tc>
        <w:tc>
          <w:tcPr>
            <w:tcW w:w="614" w:type="pct"/>
            <w:vAlign w:val="center"/>
          </w:tcPr>
          <w:p w:rsidR="00D51BC5"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51,57</w:t>
            </w:r>
          </w:p>
        </w:tc>
        <w:tc>
          <w:tcPr>
            <w:tcW w:w="614" w:type="pct"/>
            <w:vAlign w:val="center"/>
          </w:tcPr>
          <w:p w:rsidR="00D51BC5"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55,90</w:t>
            </w:r>
          </w:p>
        </w:tc>
        <w:tc>
          <w:tcPr>
            <w:tcW w:w="614" w:type="pct"/>
            <w:vAlign w:val="center"/>
          </w:tcPr>
          <w:p w:rsidR="00D51BC5"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55,90</w:t>
            </w:r>
          </w:p>
        </w:tc>
        <w:tc>
          <w:tcPr>
            <w:tcW w:w="614" w:type="pct"/>
            <w:vAlign w:val="center"/>
          </w:tcPr>
          <w:p w:rsidR="00D51BC5"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57,90</w:t>
            </w:r>
          </w:p>
        </w:tc>
        <w:tc>
          <w:tcPr>
            <w:tcW w:w="614" w:type="pct"/>
            <w:vAlign w:val="center"/>
          </w:tcPr>
          <w:p w:rsidR="00D51BC5"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57,90</w:t>
            </w:r>
          </w:p>
        </w:tc>
        <w:tc>
          <w:tcPr>
            <w:tcW w:w="615" w:type="pct"/>
            <w:vAlign w:val="center"/>
          </w:tcPr>
          <w:p w:rsidR="00D51BC5"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59,66</w:t>
            </w:r>
          </w:p>
        </w:tc>
      </w:tr>
      <w:tr w:rsidR="00D51BC5" w:rsidRPr="00DC415F" w:rsidTr="00D51BC5">
        <w:tc>
          <w:tcPr>
            <w:tcW w:w="702" w:type="pct"/>
          </w:tcPr>
          <w:p w:rsidR="00D51BC5" w:rsidRPr="00D51BC5" w:rsidRDefault="00D51BC5" w:rsidP="00D51BC5">
            <w:pPr>
              <w:jc w:val="both"/>
              <w:rPr>
                <w:rFonts w:ascii="Times New Roman" w:hAnsi="Times New Roman" w:cs="Times New Roman"/>
                <w:sz w:val="24"/>
                <w:szCs w:val="24"/>
              </w:rPr>
            </w:pPr>
            <w:r w:rsidRPr="00D51BC5">
              <w:rPr>
                <w:rFonts w:ascii="Times New Roman" w:hAnsi="Times New Roman" w:cs="Times New Roman"/>
                <w:sz w:val="24"/>
                <w:szCs w:val="24"/>
              </w:rPr>
              <w:t>Прочие потребители (без НДС)</w:t>
            </w:r>
          </w:p>
        </w:tc>
        <w:tc>
          <w:tcPr>
            <w:tcW w:w="614" w:type="pct"/>
            <w:vAlign w:val="center"/>
          </w:tcPr>
          <w:p w:rsidR="00D51BC5" w:rsidRPr="00D51BC5" w:rsidRDefault="00D51BC5" w:rsidP="00D51BC5">
            <w:pPr>
              <w:jc w:val="center"/>
              <w:rPr>
                <w:rFonts w:ascii="Times New Roman" w:hAnsi="Times New Roman" w:cs="Times New Roman"/>
                <w:sz w:val="24"/>
                <w:szCs w:val="24"/>
              </w:rPr>
            </w:pPr>
            <w:r>
              <w:rPr>
                <w:rFonts w:ascii="Times New Roman" w:hAnsi="Times New Roman" w:cs="Times New Roman"/>
                <w:sz w:val="24"/>
                <w:szCs w:val="24"/>
              </w:rPr>
              <w:t>р</w:t>
            </w:r>
            <w:r w:rsidRPr="00D51BC5">
              <w:rPr>
                <w:rFonts w:ascii="Times New Roman" w:hAnsi="Times New Roman" w:cs="Times New Roman"/>
                <w:sz w:val="24"/>
                <w:szCs w:val="24"/>
              </w:rPr>
              <w:t>уб</w:t>
            </w:r>
            <w:r>
              <w:rPr>
                <w:rFonts w:ascii="Times New Roman" w:hAnsi="Times New Roman" w:cs="Times New Roman"/>
                <w:sz w:val="24"/>
                <w:szCs w:val="24"/>
              </w:rPr>
              <w:t>.</w:t>
            </w:r>
            <w:r w:rsidRPr="00D51BC5">
              <w:rPr>
                <w:rFonts w:ascii="Times New Roman" w:hAnsi="Times New Roman" w:cs="Times New Roman"/>
                <w:sz w:val="24"/>
                <w:szCs w:val="24"/>
              </w:rPr>
              <w:t>/м3</w:t>
            </w:r>
          </w:p>
        </w:tc>
        <w:tc>
          <w:tcPr>
            <w:tcW w:w="614" w:type="pct"/>
            <w:vAlign w:val="center"/>
          </w:tcPr>
          <w:p w:rsidR="00D51BC5"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43,70</w:t>
            </w:r>
          </w:p>
        </w:tc>
        <w:tc>
          <w:tcPr>
            <w:tcW w:w="614" w:type="pct"/>
            <w:vAlign w:val="center"/>
          </w:tcPr>
          <w:p w:rsidR="00D51BC5"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47,37</w:t>
            </w:r>
          </w:p>
        </w:tc>
        <w:tc>
          <w:tcPr>
            <w:tcW w:w="614" w:type="pct"/>
            <w:vAlign w:val="center"/>
          </w:tcPr>
          <w:p w:rsidR="00D51BC5"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47,37</w:t>
            </w:r>
          </w:p>
        </w:tc>
        <w:tc>
          <w:tcPr>
            <w:tcW w:w="614" w:type="pct"/>
            <w:vAlign w:val="center"/>
          </w:tcPr>
          <w:p w:rsidR="00D51BC5"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49,07</w:t>
            </w:r>
          </w:p>
        </w:tc>
        <w:tc>
          <w:tcPr>
            <w:tcW w:w="614" w:type="pct"/>
            <w:vAlign w:val="center"/>
          </w:tcPr>
          <w:p w:rsidR="00D51BC5"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49,07</w:t>
            </w:r>
          </w:p>
        </w:tc>
        <w:tc>
          <w:tcPr>
            <w:tcW w:w="615" w:type="pct"/>
            <w:vAlign w:val="center"/>
          </w:tcPr>
          <w:p w:rsidR="00D51BC5" w:rsidRPr="00D51BC5" w:rsidRDefault="006F4D04" w:rsidP="00751C4D">
            <w:pPr>
              <w:jc w:val="center"/>
              <w:rPr>
                <w:rFonts w:ascii="Times New Roman" w:hAnsi="Times New Roman" w:cs="Times New Roman"/>
                <w:sz w:val="24"/>
                <w:szCs w:val="24"/>
              </w:rPr>
            </w:pPr>
            <w:r>
              <w:rPr>
                <w:rFonts w:ascii="Times New Roman" w:hAnsi="Times New Roman" w:cs="Times New Roman"/>
                <w:sz w:val="24"/>
                <w:szCs w:val="24"/>
              </w:rPr>
              <w:t>50,56</w:t>
            </w:r>
          </w:p>
        </w:tc>
      </w:tr>
    </w:tbl>
    <w:p w:rsidR="002E1A1B" w:rsidRPr="002E1A1B" w:rsidRDefault="00292E4B" w:rsidP="002E1A1B">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2E1A1B" w:rsidRPr="002E1A1B">
        <w:rPr>
          <w:rFonts w:ascii="Times New Roman" w:hAnsi="Times New Roman" w:cs="Times New Roman"/>
          <w:sz w:val="24"/>
          <w:szCs w:val="24"/>
        </w:rPr>
        <w:t>. Настоящее постановление подлежит официальному опубликованию и вступает в силу с 1 января 2015 года.</w:t>
      </w:r>
    </w:p>
    <w:p w:rsidR="002E1A1B" w:rsidRPr="002E1A1B" w:rsidRDefault="00292E4B" w:rsidP="002E1A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2E1A1B" w:rsidRPr="002E1A1B">
        <w:rPr>
          <w:rFonts w:ascii="Times New Roman" w:hAnsi="Times New Roman" w:cs="Times New Roman"/>
          <w:sz w:val="24"/>
          <w:szCs w:val="24"/>
        </w:rPr>
        <w:t xml:space="preserve">. Направить в ФСТ России информацию </w:t>
      </w:r>
      <w:proofErr w:type="gramStart"/>
      <w:r w:rsidR="002E1A1B" w:rsidRPr="002E1A1B">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002E1A1B" w:rsidRPr="002E1A1B">
        <w:rPr>
          <w:rFonts w:ascii="Times New Roman" w:hAnsi="Times New Roman" w:cs="Times New Roman"/>
          <w:sz w:val="24"/>
          <w:szCs w:val="24"/>
        </w:rPr>
        <w:t xml:space="preserve"> законодательства.</w:t>
      </w:r>
    </w:p>
    <w:p w:rsidR="002E1A1B" w:rsidRPr="002E1A1B" w:rsidRDefault="002E1A1B" w:rsidP="002E1A1B">
      <w:pPr>
        <w:pStyle w:val="af"/>
        <w:spacing w:after="0" w:line="240" w:lineRule="auto"/>
        <w:ind w:left="0" w:firstLine="709"/>
        <w:rPr>
          <w:rFonts w:ascii="Times New Roman" w:hAnsi="Times New Roman" w:cs="Times New Roman"/>
          <w:sz w:val="24"/>
          <w:szCs w:val="24"/>
        </w:rPr>
      </w:pPr>
      <w:r w:rsidRPr="002E1A1B">
        <w:rPr>
          <w:rFonts w:ascii="Times New Roman" w:hAnsi="Times New Roman" w:cs="Times New Roman"/>
          <w:sz w:val="24"/>
          <w:szCs w:val="24"/>
        </w:rPr>
        <w:lastRenderedPageBreak/>
        <w:t>Солдатова И.Ю. – принять предложение уполномоченного по делу.</w:t>
      </w:r>
    </w:p>
    <w:p w:rsidR="005725E0" w:rsidRDefault="005725E0" w:rsidP="00674310">
      <w:pPr>
        <w:spacing w:after="0" w:line="240" w:lineRule="auto"/>
        <w:jc w:val="both"/>
        <w:rPr>
          <w:rFonts w:ascii="Times New Roman" w:hAnsi="Times New Roman" w:cs="Times New Roman"/>
          <w:b/>
          <w:sz w:val="24"/>
          <w:szCs w:val="24"/>
        </w:rPr>
      </w:pPr>
    </w:p>
    <w:p w:rsidR="00045640" w:rsidRPr="00045640" w:rsidRDefault="00045640" w:rsidP="00045640">
      <w:pPr>
        <w:pStyle w:val="ConsNormal"/>
        <w:widowControl/>
        <w:ind w:right="-142" w:firstLine="0"/>
        <w:jc w:val="both"/>
        <w:rPr>
          <w:rFonts w:ascii="Times New Roman" w:hAnsi="Times New Roman" w:cs="Times New Roman"/>
          <w:sz w:val="24"/>
          <w:szCs w:val="24"/>
        </w:rPr>
      </w:pPr>
      <w:r w:rsidRPr="00045640">
        <w:rPr>
          <w:rFonts w:ascii="Times New Roman" w:hAnsi="Times New Roman" w:cs="Times New Roman"/>
          <w:b/>
          <w:sz w:val="24"/>
          <w:szCs w:val="24"/>
        </w:rPr>
        <w:t>Вопрос 5</w:t>
      </w:r>
      <w:r w:rsidRPr="00045640">
        <w:rPr>
          <w:rFonts w:ascii="Times New Roman" w:hAnsi="Times New Roman" w:cs="Times New Roman"/>
          <w:sz w:val="24"/>
          <w:szCs w:val="24"/>
        </w:rPr>
        <w:t xml:space="preserve">: «Об установлении тарифов на горячую воду в закрытой системе горячего водоснабжения </w:t>
      </w:r>
      <w:proofErr w:type="gramStart"/>
      <w:r w:rsidRPr="00045640">
        <w:rPr>
          <w:rFonts w:ascii="Times New Roman" w:hAnsi="Times New Roman" w:cs="Times New Roman"/>
          <w:sz w:val="24"/>
          <w:szCs w:val="24"/>
        </w:rPr>
        <w:t>для</w:t>
      </w:r>
      <w:proofErr w:type="gramEnd"/>
      <w:r w:rsidRPr="00045640">
        <w:rPr>
          <w:rFonts w:ascii="Times New Roman" w:hAnsi="Times New Roman" w:cs="Times New Roman"/>
          <w:sz w:val="24"/>
          <w:szCs w:val="24"/>
        </w:rPr>
        <w:t xml:space="preserve"> ЧУ «Санаторий «Щелыково» СТД РФ» в Островском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18.11</w:t>
      </w:r>
      <w:r w:rsidRPr="00045640">
        <w:rPr>
          <w:rFonts w:ascii="Times New Roman" w:hAnsi="Times New Roman" w:cs="Times New Roman"/>
          <w:bCs/>
          <w:sz w:val="24"/>
          <w:szCs w:val="24"/>
        </w:rPr>
        <w:t>.2013 № 13/378</w:t>
      </w:r>
      <w:r w:rsidRPr="00045640">
        <w:rPr>
          <w:rFonts w:ascii="Times New Roman" w:hAnsi="Times New Roman" w:cs="Times New Roman"/>
          <w:sz w:val="24"/>
          <w:szCs w:val="24"/>
        </w:rPr>
        <w:t>».</w:t>
      </w:r>
    </w:p>
    <w:p w:rsidR="00045640" w:rsidRPr="00045640" w:rsidRDefault="00045640" w:rsidP="00045640">
      <w:pPr>
        <w:spacing w:after="0" w:line="240" w:lineRule="auto"/>
        <w:jc w:val="both"/>
        <w:rPr>
          <w:rFonts w:ascii="Times New Roman" w:hAnsi="Times New Roman" w:cs="Times New Roman"/>
          <w:sz w:val="24"/>
          <w:szCs w:val="24"/>
        </w:rPr>
      </w:pPr>
    </w:p>
    <w:p w:rsidR="00045640" w:rsidRPr="00045640" w:rsidRDefault="00045640" w:rsidP="00045640">
      <w:pPr>
        <w:spacing w:after="0" w:line="240" w:lineRule="auto"/>
        <w:jc w:val="both"/>
        <w:rPr>
          <w:rFonts w:ascii="Times New Roman" w:hAnsi="Times New Roman" w:cs="Times New Roman"/>
          <w:b/>
          <w:sz w:val="24"/>
          <w:szCs w:val="24"/>
        </w:rPr>
      </w:pPr>
      <w:r w:rsidRPr="00045640">
        <w:rPr>
          <w:rFonts w:ascii="Times New Roman" w:hAnsi="Times New Roman" w:cs="Times New Roman"/>
          <w:b/>
          <w:sz w:val="24"/>
          <w:szCs w:val="24"/>
        </w:rPr>
        <w:t>СЛУШАЛИ:</w:t>
      </w:r>
    </w:p>
    <w:p w:rsidR="00045640" w:rsidRPr="00045640" w:rsidRDefault="00045640" w:rsidP="00045640">
      <w:pPr>
        <w:spacing w:after="0" w:line="240" w:lineRule="auto"/>
        <w:jc w:val="both"/>
        <w:rPr>
          <w:rFonts w:ascii="Times New Roman" w:hAnsi="Times New Roman" w:cs="Times New Roman"/>
          <w:sz w:val="24"/>
          <w:szCs w:val="24"/>
        </w:rPr>
      </w:pPr>
      <w:r w:rsidRPr="00045640">
        <w:rPr>
          <w:rFonts w:ascii="Times New Roman" w:hAnsi="Times New Roman" w:cs="Times New Roman"/>
          <w:b/>
          <w:sz w:val="24"/>
          <w:szCs w:val="24"/>
        </w:rPr>
        <w:tab/>
      </w:r>
      <w:r w:rsidRPr="00045640">
        <w:rPr>
          <w:rFonts w:ascii="Times New Roman" w:hAnsi="Times New Roman" w:cs="Times New Roman"/>
          <w:sz w:val="24"/>
          <w:szCs w:val="24"/>
        </w:rPr>
        <w:t xml:space="preserve">Уполномоченного по делу Алексееву А.А., сообщившего по рассматриваемому вопросу следующее. </w:t>
      </w:r>
    </w:p>
    <w:p w:rsidR="00045640" w:rsidRPr="00045640" w:rsidRDefault="00045640" w:rsidP="00045640">
      <w:pPr>
        <w:tabs>
          <w:tab w:val="left" w:pos="1272"/>
        </w:tabs>
        <w:spacing w:after="0" w:line="240" w:lineRule="auto"/>
        <w:ind w:firstLine="709"/>
        <w:jc w:val="both"/>
        <w:rPr>
          <w:rFonts w:ascii="Times New Roman" w:hAnsi="Times New Roman" w:cs="Times New Roman"/>
          <w:sz w:val="24"/>
          <w:szCs w:val="24"/>
        </w:rPr>
      </w:pPr>
      <w:r w:rsidRPr="00045640">
        <w:rPr>
          <w:rFonts w:ascii="Times New Roman" w:hAnsi="Times New Roman" w:cs="Times New Roman"/>
          <w:sz w:val="24"/>
          <w:szCs w:val="24"/>
        </w:rPr>
        <w:t>ЧУ «Санаторий «Щелыково» СТД РФ»</w:t>
      </w:r>
      <w:r w:rsidRPr="00045640">
        <w:rPr>
          <w:rFonts w:ascii="Times New Roman" w:hAnsi="Times New Roman" w:cs="Times New Roman"/>
          <w:b/>
          <w:sz w:val="24"/>
          <w:szCs w:val="24"/>
        </w:rPr>
        <w:t xml:space="preserve"> </w:t>
      </w:r>
      <w:r w:rsidRPr="00045640">
        <w:rPr>
          <w:rFonts w:ascii="Times New Roman" w:hAnsi="Times New Roman" w:cs="Times New Roman"/>
          <w:sz w:val="24"/>
          <w:szCs w:val="24"/>
        </w:rPr>
        <w:t>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2015 год.</w:t>
      </w:r>
    </w:p>
    <w:p w:rsidR="00045640" w:rsidRPr="00045640" w:rsidRDefault="00045640" w:rsidP="00045640">
      <w:pPr>
        <w:tabs>
          <w:tab w:val="left" w:pos="1272"/>
        </w:tabs>
        <w:spacing w:after="0" w:line="240" w:lineRule="auto"/>
        <w:ind w:firstLine="709"/>
        <w:jc w:val="both"/>
        <w:rPr>
          <w:rFonts w:ascii="Times New Roman" w:hAnsi="Times New Roman" w:cs="Times New Roman"/>
          <w:sz w:val="24"/>
          <w:szCs w:val="24"/>
        </w:rPr>
      </w:pPr>
      <w:r w:rsidRPr="00045640">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045640">
        <w:rPr>
          <w:rFonts w:ascii="Times New Roman" w:hAnsi="Times New Roman" w:cs="Times New Roman"/>
          <w:sz w:val="24"/>
          <w:szCs w:val="24"/>
        </w:rPr>
        <w:t xml:space="preserve"> Т</w:t>
      </w:r>
      <w:proofErr w:type="gramEnd"/>
      <w:r w:rsidRPr="00045640">
        <w:rPr>
          <w:rFonts w:ascii="Times New Roman" w:hAnsi="Times New Roman" w:cs="Times New Roman"/>
          <w:sz w:val="24"/>
          <w:szCs w:val="24"/>
        </w:rPr>
        <w:t xml:space="preserve"> КО  принято решение об открытии дела по установлению тарифов на горячую воду от 15.12.2014 г. № 424.</w:t>
      </w:r>
    </w:p>
    <w:p w:rsidR="00045640" w:rsidRPr="00045640" w:rsidRDefault="00045640" w:rsidP="00045640">
      <w:pPr>
        <w:spacing w:after="0" w:line="240" w:lineRule="auto"/>
        <w:ind w:firstLine="709"/>
        <w:jc w:val="both"/>
        <w:rPr>
          <w:rFonts w:ascii="Times New Roman" w:hAnsi="Times New Roman" w:cs="Times New Roman"/>
          <w:sz w:val="24"/>
          <w:szCs w:val="24"/>
        </w:rPr>
      </w:pPr>
      <w:r w:rsidRPr="00045640">
        <w:rPr>
          <w:rFonts w:ascii="Times New Roman" w:hAnsi="Times New Roman" w:cs="Times New Roman"/>
          <w:sz w:val="24"/>
          <w:szCs w:val="24"/>
        </w:rPr>
        <w:t xml:space="preserve">Расчет тарифов на горячую воду при закрытой системе горячего водоснабжения </w:t>
      </w:r>
      <w:proofErr w:type="gramStart"/>
      <w:r w:rsidRPr="00045640">
        <w:rPr>
          <w:rFonts w:ascii="Times New Roman" w:hAnsi="Times New Roman" w:cs="Times New Roman"/>
          <w:sz w:val="24"/>
          <w:szCs w:val="24"/>
        </w:rPr>
        <w:t>для</w:t>
      </w:r>
      <w:proofErr w:type="gramEnd"/>
      <w:r w:rsidRPr="00045640">
        <w:rPr>
          <w:rFonts w:ascii="Times New Roman" w:hAnsi="Times New Roman" w:cs="Times New Roman"/>
          <w:sz w:val="24"/>
          <w:szCs w:val="24"/>
        </w:rPr>
        <w:t xml:space="preserve"> ЧУ «Санаторий «Щелыково» СТД РФ» произведен в соответствии с Федеральным законом от 7 декабря 2011 года № 416-ФЗ «О водоснабжении и водоотведении», постановлением Правительства РФ от 13 мая 2013 года № 406 «О государственном регулировании тарифов в сфере водоснабжения и водоотведения.</w:t>
      </w:r>
    </w:p>
    <w:p w:rsidR="00045640" w:rsidRPr="00045640" w:rsidRDefault="00045640" w:rsidP="00045640">
      <w:pPr>
        <w:spacing w:after="0" w:line="240" w:lineRule="auto"/>
        <w:ind w:firstLine="709"/>
        <w:jc w:val="both"/>
        <w:rPr>
          <w:rFonts w:ascii="Times New Roman" w:hAnsi="Times New Roman" w:cs="Times New Roman"/>
          <w:sz w:val="24"/>
          <w:szCs w:val="24"/>
        </w:rPr>
      </w:pPr>
      <w:r w:rsidRPr="00045640">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045640" w:rsidRPr="00045640" w:rsidRDefault="00045640" w:rsidP="00045640">
      <w:pPr>
        <w:spacing w:after="0" w:line="240" w:lineRule="auto"/>
        <w:ind w:firstLine="709"/>
        <w:jc w:val="both"/>
        <w:rPr>
          <w:rFonts w:ascii="Times New Roman" w:hAnsi="Times New Roman" w:cs="Times New Roman"/>
          <w:sz w:val="24"/>
          <w:szCs w:val="24"/>
        </w:rPr>
      </w:pPr>
      <w:r w:rsidRPr="00045640">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холодную воду </w:t>
      </w:r>
      <w:proofErr w:type="gramStart"/>
      <w:r w:rsidRPr="00045640">
        <w:rPr>
          <w:rFonts w:ascii="Times New Roman" w:hAnsi="Times New Roman" w:cs="Times New Roman"/>
          <w:sz w:val="24"/>
          <w:szCs w:val="24"/>
        </w:rPr>
        <w:t>для</w:t>
      </w:r>
      <w:proofErr w:type="gramEnd"/>
      <w:r w:rsidRPr="00045640">
        <w:rPr>
          <w:rFonts w:ascii="Times New Roman" w:hAnsi="Times New Roman" w:cs="Times New Roman"/>
          <w:sz w:val="24"/>
          <w:szCs w:val="24"/>
        </w:rPr>
        <w:t xml:space="preserve"> ЧУ «Санаторий «Щелыково» СТД РФ» в Островском муниципальном районе на 2015 год. Значение компонента на тепловую энергию определяется  из тарифа на тепловую энергию на 2015 год, </w:t>
      </w:r>
      <w:proofErr w:type="gramStart"/>
      <w:r w:rsidRPr="00045640">
        <w:rPr>
          <w:rFonts w:ascii="Times New Roman" w:hAnsi="Times New Roman" w:cs="Times New Roman"/>
          <w:sz w:val="24"/>
          <w:szCs w:val="24"/>
        </w:rPr>
        <w:t>отпускаемую</w:t>
      </w:r>
      <w:proofErr w:type="gramEnd"/>
      <w:r w:rsidRPr="00045640">
        <w:rPr>
          <w:rFonts w:ascii="Times New Roman" w:hAnsi="Times New Roman" w:cs="Times New Roman"/>
          <w:sz w:val="24"/>
          <w:szCs w:val="24"/>
        </w:rPr>
        <w:t xml:space="preserve"> ЧУ «Санаторий «Щелыково» СТД РФ» потребителям Островского района. </w:t>
      </w:r>
    </w:p>
    <w:p w:rsidR="00045640" w:rsidRPr="00045640" w:rsidRDefault="00045640" w:rsidP="00045640">
      <w:pPr>
        <w:spacing w:after="0" w:line="240" w:lineRule="auto"/>
        <w:ind w:firstLine="709"/>
        <w:jc w:val="both"/>
        <w:rPr>
          <w:rFonts w:ascii="Times New Roman" w:hAnsi="Times New Roman" w:cs="Times New Roman"/>
          <w:sz w:val="24"/>
          <w:szCs w:val="24"/>
        </w:rPr>
      </w:pPr>
      <w:r w:rsidRPr="00045640">
        <w:rPr>
          <w:rFonts w:ascii="Times New Roman" w:hAnsi="Times New Roman" w:cs="Times New Roman"/>
          <w:sz w:val="24"/>
          <w:szCs w:val="24"/>
        </w:rPr>
        <w:t xml:space="preserve">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w:t>
      </w:r>
      <w:proofErr w:type="gramStart"/>
      <w:r w:rsidRPr="00045640">
        <w:rPr>
          <w:rFonts w:ascii="Times New Roman" w:hAnsi="Times New Roman" w:cs="Times New Roman"/>
          <w:sz w:val="24"/>
          <w:szCs w:val="24"/>
        </w:rPr>
        <w:t>для</w:t>
      </w:r>
      <w:proofErr w:type="gramEnd"/>
      <w:r w:rsidRPr="00045640">
        <w:rPr>
          <w:rFonts w:ascii="Times New Roman" w:hAnsi="Times New Roman" w:cs="Times New Roman"/>
          <w:sz w:val="24"/>
          <w:szCs w:val="24"/>
        </w:rPr>
        <w:t xml:space="preserve"> ЧУ «Санаторий «Щелыково» СТД РФ» при закрытой системе горячего водоснабжения в размерах:</w:t>
      </w:r>
    </w:p>
    <w:p w:rsidR="00045640" w:rsidRPr="00045640" w:rsidRDefault="00045640" w:rsidP="00045640">
      <w:pPr>
        <w:spacing w:after="0" w:line="240" w:lineRule="auto"/>
        <w:ind w:firstLine="709"/>
        <w:jc w:val="both"/>
        <w:rPr>
          <w:rFonts w:ascii="Times New Roman" w:hAnsi="Times New Roman" w:cs="Times New Roman"/>
          <w:sz w:val="24"/>
          <w:szCs w:val="24"/>
        </w:rPr>
      </w:pPr>
      <w:r w:rsidRPr="00045640">
        <w:rPr>
          <w:rFonts w:ascii="Times New Roman" w:hAnsi="Times New Roman" w:cs="Times New Roman"/>
          <w:sz w:val="24"/>
          <w:szCs w:val="24"/>
        </w:rPr>
        <w:t xml:space="preserve"> с 01.01.2015 г. по 30.06.2015 г.:</w:t>
      </w:r>
    </w:p>
    <w:p w:rsidR="00045640" w:rsidRPr="00045640" w:rsidRDefault="00045640" w:rsidP="00045640">
      <w:pPr>
        <w:spacing w:after="0" w:line="240" w:lineRule="auto"/>
        <w:ind w:firstLine="709"/>
        <w:jc w:val="both"/>
        <w:rPr>
          <w:rFonts w:ascii="Times New Roman" w:hAnsi="Times New Roman" w:cs="Times New Roman"/>
          <w:sz w:val="24"/>
          <w:szCs w:val="24"/>
        </w:rPr>
      </w:pPr>
      <w:r w:rsidRPr="00045640">
        <w:rPr>
          <w:rFonts w:ascii="Times New Roman" w:hAnsi="Times New Roman" w:cs="Times New Roman"/>
          <w:sz w:val="24"/>
          <w:szCs w:val="24"/>
        </w:rPr>
        <w:t>- компонент на тепловую энергию – 2088,09 руб./Гкал (без НДС),</w:t>
      </w:r>
    </w:p>
    <w:p w:rsidR="00045640" w:rsidRPr="00045640" w:rsidRDefault="00045640" w:rsidP="00045640">
      <w:pPr>
        <w:spacing w:after="0" w:line="240" w:lineRule="auto"/>
        <w:ind w:firstLine="709"/>
        <w:jc w:val="both"/>
        <w:rPr>
          <w:rFonts w:ascii="Times New Roman" w:hAnsi="Times New Roman" w:cs="Times New Roman"/>
          <w:sz w:val="24"/>
          <w:szCs w:val="24"/>
        </w:rPr>
      </w:pPr>
      <w:r w:rsidRPr="00045640">
        <w:rPr>
          <w:rFonts w:ascii="Times New Roman" w:hAnsi="Times New Roman" w:cs="Times New Roman"/>
          <w:sz w:val="24"/>
          <w:szCs w:val="24"/>
        </w:rPr>
        <w:t>- компонент на холодную воду – 27,35 руб./м3 (без НДС);</w:t>
      </w:r>
    </w:p>
    <w:p w:rsidR="00045640" w:rsidRPr="00045640" w:rsidRDefault="00045640" w:rsidP="00045640">
      <w:pPr>
        <w:spacing w:after="0" w:line="240" w:lineRule="auto"/>
        <w:ind w:firstLine="709"/>
        <w:jc w:val="both"/>
        <w:rPr>
          <w:rFonts w:ascii="Times New Roman" w:hAnsi="Times New Roman" w:cs="Times New Roman"/>
          <w:sz w:val="24"/>
          <w:szCs w:val="24"/>
        </w:rPr>
      </w:pPr>
      <w:r w:rsidRPr="00045640">
        <w:rPr>
          <w:rFonts w:ascii="Times New Roman" w:hAnsi="Times New Roman" w:cs="Times New Roman"/>
          <w:sz w:val="24"/>
          <w:szCs w:val="24"/>
        </w:rPr>
        <w:t>с 01.07.2015 г. по 31.12.2015 г.:</w:t>
      </w:r>
    </w:p>
    <w:p w:rsidR="00045640" w:rsidRPr="00045640" w:rsidRDefault="00045640" w:rsidP="00045640">
      <w:pPr>
        <w:spacing w:after="0" w:line="240" w:lineRule="auto"/>
        <w:ind w:firstLine="709"/>
        <w:jc w:val="both"/>
        <w:rPr>
          <w:rFonts w:ascii="Times New Roman" w:hAnsi="Times New Roman" w:cs="Times New Roman"/>
          <w:sz w:val="24"/>
          <w:szCs w:val="24"/>
        </w:rPr>
      </w:pPr>
      <w:r w:rsidRPr="00045640">
        <w:rPr>
          <w:rFonts w:ascii="Times New Roman" w:hAnsi="Times New Roman" w:cs="Times New Roman"/>
          <w:sz w:val="24"/>
          <w:szCs w:val="24"/>
        </w:rPr>
        <w:t>- компонент на тепловую энергию – 2227,32 руб./Гкал (без НДС),</w:t>
      </w:r>
    </w:p>
    <w:p w:rsidR="00045640" w:rsidRDefault="00045640" w:rsidP="00045640">
      <w:pPr>
        <w:spacing w:after="0" w:line="240" w:lineRule="auto"/>
        <w:ind w:firstLine="709"/>
        <w:jc w:val="both"/>
        <w:rPr>
          <w:rFonts w:ascii="Times New Roman" w:hAnsi="Times New Roman" w:cs="Times New Roman"/>
          <w:sz w:val="24"/>
          <w:szCs w:val="24"/>
        </w:rPr>
      </w:pPr>
      <w:r w:rsidRPr="00045640">
        <w:rPr>
          <w:rFonts w:ascii="Times New Roman" w:hAnsi="Times New Roman" w:cs="Times New Roman"/>
          <w:sz w:val="24"/>
          <w:szCs w:val="24"/>
        </w:rPr>
        <w:t>- компонент на холодную воду – 29,64 руб./м3 (без НДС).</w:t>
      </w:r>
    </w:p>
    <w:p w:rsidR="007F60F4" w:rsidRPr="00045640" w:rsidRDefault="007F60F4" w:rsidP="00045640">
      <w:pPr>
        <w:spacing w:after="0" w:line="240" w:lineRule="auto"/>
        <w:ind w:firstLine="709"/>
        <w:jc w:val="both"/>
        <w:rPr>
          <w:rFonts w:ascii="Times New Roman" w:hAnsi="Times New Roman" w:cs="Times New Roman"/>
          <w:sz w:val="24"/>
          <w:szCs w:val="24"/>
        </w:rPr>
      </w:pPr>
    </w:p>
    <w:p w:rsidR="00045640" w:rsidRPr="00045640" w:rsidRDefault="00045640" w:rsidP="00045640">
      <w:pPr>
        <w:spacing w:after="0" w:line="240" w:lineRule="auto"/>
        <w:jc w:val="both"/>
        <w:rPr>
          <w:rFonts w:ascii="Times New Roman" w:hAnsi="Times New Roman" w:cs="Times New Roman"/>
          <w:b/>
          <w:sz w:val="24"/>
          <w:szCs w:val="24"/>
        </w:rPr>
      </w:pPr>
      <w:r w:rsidRPr="00045640">
        <w:rPr>
          <w:rFonts w:ascii="Times New Roman" w:hAnsi="Times New Roman" w:cs="Times New Roman"/>
          <w:b/>
          <w:sz w:val="24"/>
          <w:szCs w:val="24"/>
        </w:rPr>
        <w:t>РЕШИЛИ:</w:t>
      </w:r>
    </w:p>
    <w:p w:rsidR="00045640" w:rsidRPr="00045640" w:rsidRDefault="00045640" w:rsidP="00045640">
      <w:pPr>
        <w:pStyle w:val="ConsNormal"/>
        <w:widowControl/>
        <w:jc w:val="both"/>
        <w:rPr>
          <w:rFonts w:ascii="Times New Roman" w:hAnsi="Times New Roman" w:cs="Times New Roman"/>
          <w:sz w:val="24"/>
          <w:szCs w:val="24"/>
        </w:rPr>
      </w:pPr>
      <w:r w:rsidRPr="00045640">
        <w:rPr>
          <w:rFonts w:ascii="Times New Roman" w:hAnsi="Times New Roman" w:cs="Times New Roman"/>
          <w:sz w:val="24"/>
          <w:szCs w:val="24"/>
        </w:rPr>
        <w:t xml:space="preserve">1. Установить тарифы на горячую воду в закрытой системе горячего водоснабжения </w:t>
      </w:r>
      <w:proofErr w:type="gramStart"/>
      <w:r w:rsidRPr="00045640">
        <w:rPr>
          <w:rFonts w:ascii="Times New Roman" w:hAnsi="Times New Roman" w:cs="Times New Roman"/>
          <w:sz w:val="24"/>
          <w:szCs w:val="24"/>
        </w:rPr>
        <w:t>для</w:t>
      </w:r>
      <w:proofErr w:type="gramEnd"/>
      <w:r w:rsidRPr="00045640">
        <w:rPr>
          <w:rFonts w:ascii="Times New Roman" w:hAnsi="Times New Roman" w:cs="Times New Roman"/>
          <w:sz w:val="24"/>
          <w:szCs w:val="24"/>
        </w:rPr>
        <w:t xml:space="preserve"> ЧУ «Санаторий «Щелыково» СТД РФ» в Островском муниципальном районе в следующем размере: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1843"/>
        <w:gridCol w:w="1843"/>
        <w:gridCol w:w="1843"/>
        <w:gridCol w:w="1842"/>
      </w:tblGrid>
      <w:tr w:rsidR="00045640" w:rsidRPr="00045640" w:rsidTr="002141DA">
        <w:trPr>
          <w:trHeight w:val="266"/>
        </w:trPr>
        <w:tc>
          <w:tcPr>
            <w:tcW w:w="2835" w:type="dxa"/>
            <w:vMerge w:val="restart"/>
            <w:vAlign w:val="center"/>
          </w:tcPr>
          <w:p w:rsidR="00045640" w:rsidRPr="00653C2B" w:rsidRDefault="00045640" w:rsidP="00045640">
            <w:pPr>
              <w:pStyle w:val="a7"/>
              <w:rPr>
                <w:rFonts w:ascii="Times New Roman" w:hAnsi="Times New Roman" w:cs="Times New Roman"/>
              </w:rPr>
            </w:pPr>
            <w:r w:rsidRPr="00653C2B">
              <w:rPr>
                <w:rFonts w:ascii="Times New Roman" w:hAnsi="Times New Roman" w:cs="Times New Roman"/>
              </w:rPr>
              <w:t>Наименование тарифа</w:t>
            </w:r>
          </w:p>
        </w:tc>
        <w:tc>
          <w:tcPr>
            <w:tcW w:w="3686" w:type="dxa"/>
            <w:gridSpan w:val="2"/>
            <w:vAlign w:val="center"/>
          </w:tcPr>
          <w:p w:rsidR="00045640" w:rsidRPr="00653C2B" w:rsidRDefault="00045640" w:rsidP="00045640">
            <w:pPr>
              <w:pStyle w:val="a7"/>
              <w:jc w:val="center"/>
              <w:rPr>
                <w:rFonts w:ascii="Times New Roman" w:hAnsi="Times New Roman" w:cs="Times New Roman"/>
              </w:rPr>
            </w:pPr>
            <w:r w:rsidRPr="00653C2B">
              <w:rPr>
                <w:rFonts w:ascii="Times New Roman" w:hAnsi="Times New Roman" w:cs="Times New Roman"/>
              </w:rPr>
              <w:t>с 01.01.2015 г. по 30.06.2015 г.</w:t>
            </w:r>
          </w:p>
        </w:tc>
        <w:tc>
          <w:tcPr>
            <w:tcW w:w="3685" w:type="dxa"/>
            <w:gridSpan w:val="2"/>
            <w:vAlign w:val="center"/>
          </w:tcPr>
          <w:p w:rsidR="00045640" w:rsidRPr="00653C2B" w:rsidRDefault="00045640" w:rsidP="00045640">
            <w:pPr>
              <w:pStyle w:val="a7"/>
              <w:jc w:val="center"/>
              <w:rPr>
                <w:rFonts w:ascii="Times New Roman" w:hAnsi="Times New Roman" w:cs="Times New Roman"/>
              </w:rPr>
            </w:pPr>
            <w:r w:rsidRPr="00653C2B">
              <w:rPr>
                <w:rFonts w:ascii="Times New Roman" w:hAnsi="Times New Roman" w:cs="Times New Roman"/>
              </w:rPr>
              <w:t>с 01.07.2015 г. по 31.12.2015 г.</w:t>
            </w:r>
          </w:p>
        </w:tc>
      </w:tr>
      <w:tr w:rsidR="00045640" w:rsidRPr="00045640" w:rsidTr="002141DA">
        <w:trPr>
          <w:trHeight w:val="142"/>
        </w:trPr>
        <w:tc>
          <w:tcPr>
            <w:tcW w:w="2835" w:type="dxa"/>
            <w:vMerge/>
          </w:tcPr>
          <w:p w:rsidR="00045640" w:rsidRPr="00653C2B" w:rsidRDefault="00045640" w:rsidP="00045640">
            <w:pPr>
              <w:pStyle w:val="a7"/>
              <w:ind w:firstLine="709"/>
              <w:jc w:val="both"/>
              <w:rPr>
                <w:rFonts w:ascii="Times New Roman" w:hAnsi="Times New Roman" w:cs="Times New Roman"/>
              </w:rPr>
            </w:pPr>
          </w:p>
        </w:tc>
        <w:tc>
          <w:tcPr>
            <w:tcW w:w="1843" w:type="dxa"/>
            <w:vAlign w:val="center"/>
          </w:tcPr>
          <w:p w:rsidR="00045640" w:rsidRPr="00653C2B" w:rsidRDefault="00045640" w:rsidP="00045640">
            <w:pPr>
              <w:pStyle w:val="a7"/>
              <w:jc w:val="center"/>
              <w:rPr>
                <w:rFonts w:ascii="Times New Roman" w:hAnsi="Times New Roman" w:cs="Times New Roman"/>
              </w:rPr>
            </w:pPr>
            <w:r w:rsidRPr="00653C2B">
              <w:rPr>
                <w:rFonts w:ascii="Times New Roman" w:hAnsi="Times New Roman" w:cs="Times New Roman"/>
              </w:rPr>
              <w:t>Компонент на холодную воду, руб./куб. м.</w:t>
            </w:r>
          </w:p>
        </w:tc>
        <w:tc>
          <w:tcPr>
            <w:tcW w:w="1843" w:type="dxa"/>
            <w:vAlign w:val="center"/>
          </w:tcPr>
          <w:p w:rsidR="00045640" w:rsidRPr="00653C2B" w:rsidRDefault="00045640" w:rsidP="00045640">
            <w:pPr>
              <w:pStyle w:val="a7"/>
              <w:jc w:val="center"/>
              <w:rPr>
                <w:rFonts w:ascii="Times New Roman" w:hAnsi="Times New Roman" w:cs="Times New Roman"/>
              </w:rPr>
            </w:pPr>
            <w:r w:rsidRPr="00653C2B">
              <w:rPr>
                <w:rFonts w:ascii="Times New Roman" w:hAnsi="Times New Roman" w:cs="Times New Roman"/>
              </w:rPr>
              <w:t>Компонент на тепловую энергию, руб./Гкал</w:t>
            </w:r>
          </w:p>
        </w:tc>
        <w:tc>
          <w:tcPr>
            <w:tcW w:w="1843" w:type="dxa"/>
            <w:vAlign w:val="center"/>
          </w:tcPr>
          <w:p w:rsidR="00045640" w:rsidRPr="00653C2B" w:rsidRDefault="00045640" w:rsidP="00045640">
            <w:pPr>
              <w:pStyle w:val="a7"/>
              <w:jc w:val="center"/>
              <w:rPr>
                <w:rFonts w:ascii="Times New Roman" w:hAnsi="Times New Roman" w:cs="Times New Roman"/>
              </w:rPr>
            </w:pPr>
            <w:r w:rsidRPr="00653C2B">
              <w:rPr>
                <w:rFonts w:ascii="Times New Roman" w:hAnsi="Times New Roman" w:cs="Times New Roman"/>
              </w:rPr>
              <w:t>Компонент на холодную воду, руб./куб. м.</w:t>
            </w:r>
          </w:p>
        </w:tc>
        <w:tc>
          <w:tcPr>
            <w:tcW w:w="1842" w:type="dxa"/>
            <w:vAlign w:val="center"/>
          </w:tcPr>
          <w:p w:rsidR="00045640" w:rsidRPr="00653C2B" w:rsidRDefault="00045640" w:rsidP="00045640">
            <w:pPr>
              <w:pStyle w:val="a7"/>
              <w:jc w:val="center"/>
              <w:rPr>
                <w:rFonts w:ascii="Times New Roman" w:hAnsi="Times New Roman" w:cs="Times New Roman"/>
              </w:rPr>
            </w:pPr>
            <w:r w:rsidRPr="00653C2B">
              <w:rPr>
                <w:rFonts w:ascii="Times New Roman" w:hAnsi="Times New Roman" w:cs="Times New Roman"/>
              </w:rPr>
              <w:t>Компонент на тепловую энергию, руб./Гкал</w:t>
            </w:r>
          </w:p>
        </w:tc>
      </w:tr>
      <w:tr w:rsidR="00045640" w:rsidRPr="00045640" w:rsidTr="002141DA">
        <w:trPr>
          <w:trHeight w:val="310"/>
        </w:trPr>
        <w:tc>
          <w:tcPr>
            <w:tcW w:w="2835" w:type="dxa"/>
            <w:vAlign w:val="center"/>
          </w:tcPr>
          <w:p w:rsidR="00045640" w:rsidRPr="00653C2B" w:rsidRDefault="00045640" w:rsidP="00045640">
            <w:pPr>
              <w:pStyle w:val="a7"/>
              <w:rPr>
                <w:rFonts w:ascii="Times New Roman" w:hAnsi="Times New Roman" w:cs="Times New Roman"/>
              </w:rPr>
            </w:pPr>
            <w:r w:rsidRPr="00653C2B">
              <w:rPr>
                <w:rFonts w:ascii="Times New Roman" w:hAnsi="Times New Roman" w:cs="Times New Roman"/>
              </w:rPr>
              <w:t>Население (с НДС)</w:t>
            </w:r>
          </w:p>
        </w:tc>
        <w:tc>
          <w:tcPr>
            <w:tcW w:w="1843" w:type="dxa"/>
            <w:vAlign w:val="center"/>
          </w:tcPr>
          <w:p w:rsidR="00045640" w:rsidRPr="00653C2B" w:rsidRDefault="00045640" w:rsidP="00045640">
            <w:pPr>
              <w:pStyle w:val="a7"/>
              <w:jc w:val="center"/>
              <w:rPr>
                <w:rFonts w:ascii="Times New Roman" w:hAnsi="Times New Roman" w:cs="Times New Roman"/>
              </w:rPr>
            </w:pPr>
            <w:r w:rsidRPr="00653C2B">
              <w:rPr>
                <w:rFonts w:ascii="Times New Roman" w:hAnsi="Times New Roman" w:cs="Times New Roman"/>
              </w:rPr>
              <w:t>32,27</w:t>
            </w:r>
          </w:p>
        </w:tc>
        <w:tc>
          <w:tcPr>
            <w:tcW w:w="1843" w:type="dxa"/>
            <w:vAlign w:val="center"/>
          </w:tcPr>
          <w:p w:rsidR="00045640" w:rsidRPr="00653C2B" w:rsidRDefault="00045640" w:rsidP="00045640">
            <w:pPr>
              <w:pStyle w:val="a7"/>
              <w:jc w:val="center"/>
              <w:rPr>
                <w:rFonts w:ascii="Times New Roman" w:hAnsi="Times New Roman" w:cs="Times New Roman"/>
              </w:rPr>
            </w:pPr>
            <w:r w:rsidRPr="00653C2B">
              <w:rPr>
                <w:rFonts w:ascii="Times New Roman" w:hAnsi="Times New Roman" w:cs="Times New Roman"/>
              </w:rPr>
              <w:t>2463,95</w:t>
            </w:r>
          </w:p>
        </w:tc>
        <w:tc>
          <w:tcPr>
            <w:tcW w:w="1843" w:type="dxa"/>
            <w:vAlign w:val="center"/>
          </w:tcPr>
          <w:p w:rsidR="00045640" w:rsidRPr="00653C2B" w:rsidRDefault="00045640" w:rsidP="00045640">
            <w:pPr>
              <w:pStyle w:val="a7"/>
              <w:jc w:val="center"/>
              <w:rPr>
                <w:rFonts w:ascii="Times New Roman" w:hAnsi="Times New Roman" w:cs="Times New Roman"/>
              </w:rPr>
            </w:pPr>
            <w:r w:rsidRPr="00653C2B">
              <w:rPr>
                <w:rFonts w:ascii="Times New Roman" w:hAnsi="Times New Roman" w:cs="Times New Roman"/>
              </w:rPr>
              <w:t>34,98</w:t>
            </w:r>
          </w:p>
        </w:tc>
        <w:tc>
          <w:tcPr>
            <w:tcW w:w="1842" w:type="dxa"/>
            <w:vAlign w:val="center"/>
          </w:tcPr>
          <w:p w:rsidR="00045640" w:rsidRPr="00653C2B" w:rsidRDefault="00045640" w:rsidP="00045640">
            <w:pPr>
              <w:pStyle w:val="a7"/>
              <w:jc w:val="center"/>
              <w:rPr>
                <w:rFonts w:ascii="Times New Roman" w:hAnsi="Times New Roman" w:cs="Times New Roman"/>
              </w:rPr>
            </w:pPr>
            <w:r w:rsidRPr="00653C2B">
              <w:rPr>
                <w:rFonts w:ascii="Times New Roman" w:hAnsi="Times New Roman" w:cs="Times New Roman"/>
              </w:rPr>
              <w:t>2628,24</w:t>
            </w:r>
          </w:p>
        </w:tc>
      </w:tr>
      <w:tr w:rsidR="00045640" w:rsidRPr="00045640" w:rsidTr="002141DA">
        <w:trPr>
          <w:trHeight w:val="415"/>
        </w:trPr>
        <w:tc>
          <w:tcPr>
            <w:tcW w:w="2835" w:type="dxa"/>
            <w:vAlign w:val="center"/>
          </w:tcPr>
          <w:p w:rsidR="00045640" w:rsidRPr="00653C2B" w:rsidRDefault="00045640" w:rsidP="00045640">
            <w:pPr>
              <w:pStyle w:val="a7"/>
              <w:rPr>
                <w:rFonts w:ascii="Times New Roman" w:hAnsi="Times New Roman" w:cs="Times New Roman"/>
              </w:rPr>
            </w:pPr>
            <w:r w:rsidRPr="00653C2B">
              <w:rPr>
                <w:rFonts w:ascii="Times New Roman" w:hAnsi="Times New Roman" w:cs="Times New Roman"/>
              </w:rPr>
              <w:t>Бюджетные и прочие потребители (без НДС)</w:t>
            </w:r>
          </w:p>
        </w:tc>
        <w:tc>
          <w:tcPr>
            <w:tcW w:w="1843" w:type="dxa"/>
            <w:vAlign w:val="center"/>
          </w:tcPr>
          <w:p w:rsidR="00045640" w:rsidRPr="00653C2B" w:rsidRDefault="00045640" w:rsidP="00045640">
            <w:pPr>
              <w:pStyle w:val="a7"/>
              <w:jc w:val="center"/>
              <w:rPr>
                <w:rFonts w:ascii="Times New Roman" w:hAnsi="Times New Roman" w:cs="Times New Roman"/>
              </w:rPr>
            </w:pPr>
            <w:r w:rsidRPr="00653C2B">
              <w:rPr>
                <w:rFonts w:ascii="Times New Roman" w:hAnsi="Times New Roman" w:cs="Times New Roman"/>
              </w:rPr>
              <w:t>27,35</w:t>
            </w:r>
          </w:p>
        </w:tc>
        <w:tc>
          <w:tcPr>
            <w:tcW w:w="1843" w:type="dxa"/>
            <w:vAlign w:val="center"/>
          </w:tcPr>
          <w:p w:rsidR="00045640" w:rsidRPr="00653C2B" w:rsidRDefault="00045640" w:rsidP="00045640">
            <w:pPr>
              <w:pStyle w:val="a7"/>
              <w:jc w:val="center"/>
              <w:rPr>
                <w:rFonts w:ascii="Times New Roman" w:hAnsi="Times New Roman" w:cs="Times New Roman"/>
              </w:rPr>
            </w:pPr>
            <w:r w:rsidRPr="00653C2B">
              <w:rPr>
                <w:rFonts w:ascii="Times New Roman" w:hAnsi="Times New Roman" w:cs="Times New Roman"/>
              </w:rPr>
              <w:t>2088,09</w:t>
            </w:r>
          </w:p>
        </w:tc>
        <w:tc>
          <w:tcPr>
            <w:tcW w:w="1843" w:type="dxa"/>
            <w:vAlign w:val="center"/>
          </w:tcPr>
          <w:p w:rsidR="00045640" w:rsidRPr="00653C2B" w:rsidRDefault="00045640" w:rsidP="00045640">
            <w:pPr>
              <w:pStyle w:val="a7"/>
              <w:jc w:val="center"/>
              <w:rPr>
                <w:rFonts w:ascii="Times New Roman" w:hAnsi="Times New Roman" w:cs="Times New Roman"/>
              </w:rPr>
            </w:pPr>
            <w:r w:rsidRPr="00653C2B">
              <w:rPr>
                <w:rFonts w:ascii="Times New Roman" w:hAnsi="Times New Roman" w:cs="Times New Roman"/>
              </w:rPr>
              <w:t>29,64</w:t>
            </w:r>
          </w:p>
        </w:tc>
        <w:tc>
          <w:tcPr>
            <w:tcW w:w="1842" w:type="dxa"/>
            <w:vAlign w:val="center"/>
          </w:tcPr>
          <w:p w:rsidR="00045640" w:rsidRPr="00653C2B" w:rsidRDefault="00045640" w:rsidP="00045640">
            <w:pPr>
              <w:pStyle w:val="a7"/>
              <w:jc w:val="center"/>
              <w:rPr>
                <w:rFonts w:ascii="Times New Roman" w:hAnsi="Times New Roman" w:cs="Times New Roman"/>
              </w:rPr>
            </w:pPr>
            <w:r w:rsidRPr="00653C2B">
              <w:rPr>
                <w:rFonts w:ascii="Times New Roman" w:hAnsi="Times New Roman" w:cs="Times New Roman"/>
              </w:rPr>
              <w:t>2227,32</w:t>
            </w:r>
          </w:p>
        </w:tc>
      </w:tr>
    </w:tbl>
    <w:p w:rsidR="00045640" w:rsidRPr="00045640" w:rsidRDefault="00045640" w:rsidP="00045640">
      <w:pPr>
        <w:pStyle w:val="a7"/>
        <w:jc w:val="both"/>
        <w:rPr>
          <w:rFonts w:ascii="Times New Roman" w:hAnsi="Times New Roman" w:cs="Times New Roman"/>
          <w:sz w:val="24"/>
          <w:szCs w:val="24"/>
        </w:rPr>
      </w:pPr>
      <w:r w:rsidRPr="00045640">
        <w:rPr>
          <w:rFonts w:ascii="Times New Roman" w:hAnsi="Times New Roman" w:cs="Times New Roman"/>
          <w:sz w:val="24"/>
          <w:szCs w:val="24"/>
        </w:rPr>
        <w:tab/>
        <w:t xml:space="preserve">2.Признать утратившим силу постановление департамента государственного регулирования цен и тарифов Костромской области от 18 ноября 2013 года  № 13/378 «Об </w:t>
      </w:r>
      <w:r w:rsidRPr="00045640">
        <w:rPr>
          <w:rFonts w:ascii="Times New Roman" w:hAnsi="Times New Roman" w:cs="Times New Roman"/>
          <w:sz w:val="24"/>
          <w:szCs w:val="24"/>
        </w:rPr>
        <w:lastRenderedPageBreak/>
        <w:t xml:space="preserve">установлении тарифов на горячую воду в закрытой системе горячего водоснабжения </w:t>
      </w:r>
      <w:proofErr w:type="gramStart"/>
      <w:r w:rsidRPr="00045640">
        <w:rPr>
          <w:rFonts w:ascii="Times New Roman" w:hAnsi="Times New Roman" w:cs="Times New Roman"/>
          <w:sz w:val="24"/>
          <w:szCs w:val="24"/>
        </w:rPr>
        <w:t>для</w:t>
      </w:r>
      <w:proofErr w:type="gramEnd"/>
      <w:r w:rsidRPr="00045640">
        <w:rPr>
          <w:rFonts w:ascii="Times New Roman" w:hAnsi="Times New Roman" w:cs="Times New Roman"/>
          <w:sz w:val="24"/>
          <w:szCs w:val="24"/>
        </w:rPr>
        <w:t xml:space="preserve"> ЧУ «Санаторий «Щелыково» СТД РФ»</w:t>
      </w:r>
      <w:r w:rsidRPr="00045640">
        <w:rPr>
          <w:rFonts w:ascii="Times New Roman" w:hAnsi="Times New Roman" w:cs="Times New Roman"/>
          <w:bCs/>
          <w:sz w:val="24"/>
          <w:szCs w:val="24"/>
        </w:rPr>
        <w:t xml:space="preserve"> в Островском районе</w:t>
      </w:r>
      <w:r w:rsidRPr="00045640">
        <w:rPr>
          <w:rFonts w:ascii="Times New Roman" w:hAnsi="Times New Roman" w:cs="Times New Roman"/>
          <w:sz w:val="24"/>
          <w:szCs w:val="24"/>
        </w:rPr>
        <w:t xml:space="preserve"> на 2014 год».</w:t>
      </w:r>
    </w:p>
    <w:p w:rsidR="00045640" w:rsidRPr="00045640" w:rsidRDefault="00045640" w:rsidP="00045640">
      <w:pPr>
        <w:pStyle w:val="a7"/>
        <w:ind w:firstLine="709"/>
        <w:jc w:val="both"/>
        <w:rPr>
          <w:rFonts w:ascii="Times New Roman" w:hAnsi="Times New Roman" w:cs="Times New Roman"/>
          <w:sz w:val="24"/>
          <w:szCs w:val="24"/>
        </w:rPr>
      </w:pPr>
      <w:r w:rsidRPr="00045640">
        <w:rPr>
          <w:rFonts w:ascii="Times New Roman" w:hAnsi="Times New Roman" w:cs="Times New Roman"/>
          <w:sz w:val="24"/>
          <w:szCs w:val="24"/>
        </w:rPr>
        <w:t>3. Настоящее постановление подлежит  официальному опубликованию и вступает в силу с 1 января 2015 года.</w:t>
      </w:r>
    </w:p>
    <w:p w:rsidR="00045640" w:rsidRPr="00045640" w:rsidRDefault="00045640" w:rsidP="00045640">
      <w:pPr>
        <w:pStyle w:val="a7"/>
        <w:ind w:firstLine="709"/>
        <w:jc w:val="both"/>
        <w:rPr>
          <w:rFonts w:ascii="Times New Roman" w:hAnsi="Times New Roman" w:cs="Times New Roman"/>
          <w:sz w:val="24"/>
          <w:szCs w:val="24"/>
        </w:rPr>
      </w:pPr>
      <w:r w:rsidRPr="00045640">
        <w:rPr>
          <w:rFonts w:ascii="Times New Roman" w:hAnsi="Times New Roman" w:cs="Times New Roman"/>
          <w:sz w:val="24"/>
          <w:szCs w:val="24"/>
        </w:rPr>
        <w:t>4.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045640" w:rsidRPr="00045640" w:rsidRDefault="00045640" w:rsidP="00045640">
      <w:pPr>
        <w:pStyle w:val="a7"/>
        <w:ind w:firstLine="709"/>
        <w:jc w:val="both"/>
        <w:rPr>
          <w:rFonts w:ascii="Times New Roman" w:hAnsi="Times New Roman" w:cs="Times New Roman"/>
          <w:sz w:val="24"/>
          <w:szCs w:val="24"/>
        </w:rPr>
      </w:pPr>
      <w:r w:rsidRPr="00045640">
        <w:rPr>
          <w:rFonts w:ascii="Times New Roman" w:hAnsi="Times New Roman" w:cs="Times New Roman"/>
          <w:sz w:val="24"/>
          <w:szCs w:val="24"/>
        </w:rPr>
        <w:t>5. Раскрыть информацию по стандартам раскрытия в установленные сроки, в соответствии с действующим законодательством.</w:t>
      </w:r>
    </w:p>
    <w:p w:rsidR="00045640" w:rsidRDefault="00045640" w:rsidP="00674310">
      <w:pPr>
        <w:spacing w:after="0" w:line="240" w:lineRule="auto"/>
        <w:jc w:val="both"/>
        <w:rPr>
          <w:rFonts w:ascii="Times New Roman" w:hAnsi="Times New Roman" w:cs="Times New Roman"/>
          <w:b/>
          <w:sz w:val="24"/>
          <w:szCs w:val="24"/>
        </w:rPr>
      </w:pPr>
    </w:p>
    <w:p w:rsidR="00045640" w:rsidRPr="00DB741E" w:rsidRDefault="00045640" w:rsidP="00045640">
      <w:pPr>
        <w:pStyle w:val="ConsNormal"/>
        <w:widowControl/>
        <w:ind w:right="-142" w:firstLine="0"/>
        <w:jc w:val="both"/>
        <w:rPr>
          <w:rFonts w:ascii="Times New Roman" w:hAnsi="Times New Roman" w:cs="Times New Roman"/>
          <w:sz w:val="24"/>
          <w:szCs w:val="24"/>
        </w:rPr>
      </w:pPr>
      <w:r w:rsidRPr="00491DA7">
        <w:rPr>
          <w:rFonts w:ascii="Times New Roman" w:hAnsi="Times New Roman" w:cs="Times New Roman"/>
          <w:b/>
          <w:sz w:val="24"/>
          <w:szCs w:val="24"/>
        </w:rPr>
        <w:t xml:space="preserve">Вопрос </w:t>
      </w:r>
      <w:r w:rsidRPr="00491DA7">
        <w:rPr>
          <w:rFonts w:ascii="Times New Roman" w:hAnsi="Times New Roman" w:cs="Times New Roman"/>
          <w:b/>
        </w:rPr>
        <w:t>6</w:t>
      </w:r>
      <w:r w:rsidRPr="00491DA7">
        <w:rPr>
          <w:rFonts w:ascii="Times New Roman" w:hAnsi="Times New Roman" w:cs="Times New Roman"/>
          <w:sz w:val="24"/>
          <w:szCs w:val="24"/>
        </w:rPr>
        <w:t>: «Об утверждении</w:t>
      </w:r>
      <w:r w:rsidRPr="00DB741E">
        <w:rPr>
          <w:rFonts w:ascii="Times New Roman" w:hAnsi="Times New Roman" w:cs="Times New Roman"/>
          <w:sz w:val="24"/>
          <w:szCs w:val="24"/>
        </w:rPr>
        <w:t xml:space="preserve"> производственной программы ОГБУ «Островский ПНИ» в сфере водоснабжения на 2015-2017 годы, установлении тарифов на питьевую для ОГБУ «Островский ПНИ» в Островском муниципальном районе на 2015-2017 годы и о признании </w:t>
      </w:r>
      <w:proofErr w:type="gramStart"/>
      <w:r w:rsidRPr="00DB741E">
        <w:rPr>
          <w:rFonts w:ascii="Times New Roman" w:hAnsi="Times New Roman" w:cs="Times New Roman"/>
          <w:sz w:val="24"/>
          <w:szCs w:val="24"/>
        </w:rPr>
        <w:t>утратившим</w:t>
      </w:r>
      <w:proofErr w:type="gramEnd"/>
      <w:r w:rsidRPr="00DB741E">
        <w:rPr>
          <w:rFonts w:ascii="Times New Roman" w:hAnsi="Times New Roman" w:cs="Times New Roman"/>
          <w:sz w:val="24"/>
          <w:szCs w:val="24"/>
        </w:rPr>
        <w:t xml:space="preserve"> силу постановления департамента государственного регулирования цен и тарифов Костромской области от 16.12.2013 № 13/547».</w:t>
      </w:r>
    </w:p>
    <w:p w:rsidR="00045640" w:rsidRPr="00DB741E" w:rsidRDefault="00045640" w:rsidP="00045640">
      <w:pPr>
        <w:spacing w:after="0" w:line="240" w:lineRule="auto"/>
        <w:jc w:val="both"/>
        <w:rPr>
          <w:rFonts w:ascii="Times New Roman" w:hAnsi="Times New Roman" w:cs="Times New Roman"/>
          <w:sz w:val="24"/>
          <w:szCs w:val="24"/>
        </w:rPr>
      </w:pPr>
    </w:p>
    <w:p w:rsidR="00045640" w:rsidRPr="00DB741E" w:rsidRDefault="00045640" w:rsidP="00045640">
      <w:pPr>
        <w:spacing w:after="0" w:line="240" w:lineRule="auto"/>
        <w:jc w:val="both"/>
        <w:rPr>
          <w:rFonts w:ascii="Times New Roman" w:hAnsi="Times New Roman" w:cs="Times New Roman"/>
          <w:b/>
          <w:sz w:val="24"/>
          <w:szCs w:val="24"/>
        </w:rPr>
      </w:pPr>
      <w:r w:rsidRPr="00DB741E">
        <w:rPr>
          <w:rFonts w:ascii="Times New Roman" w:hAnsi="Times New Roman" w:cs="Times New Roman"/>
          <w:b/>
          <w:sz w:val="24"/>
          <w:szCs w:val="24"/>
        </w:rPr>
        <w:t>СЛУШАЛИ:</w:t>
      </w:r>
    </w:p>
    <w:p w:rsidR="00045640" w:rsidRPr="00DB741E" w:rsidRDefault="00045640" w:rsidP="00045640">
      <w:pPr>
        <w:spacing w:after="0" w:line="240" w:lineRule="auto"/>
        <w:ind w:firstLine="709"/>
        <w:jc w:val="both"/>
        <w:rPr>
          <w:rFonts w:ascii="Times New Roman" w:hAnsi="Times New Roman" w:cs="Times New Roman"/>
          <w:sz w:val="24"/>
          <w:szCs w:val="24"/>
        </w:rPr>
      </w:pPr>
      <w:r w:rsidRPr="00DB741E">
        <w:rPr>
          <w:rFonts w:ascii="Times New Roman" w:hAnsi="Times New Roman" w:cs="Times New Roman"/>
          <w:sz w:val="24"/>
          <w:szCs w:val="24"/>
        </w:rPr>
        <w:t xml:space="preserve">Уполномоченного по делу Алексееву А.А., сообщившего по рассматриваемому вопросу следующее. </w:t>
      </w:r>
    </w:p>
    <w:p w:rsidR="00045640" w:rsidRPr="00DB741E" w:rsidRDefault="00045640" w:rsidP="00045640">
      <w:pPr>
        <w:tabs>
          <w:tab w:val="left" w:pos="1272"/>
        </w:tabs>
        <w:spacing w:after="0" w:line="240" w:lineRule="auto"/>
        <w:ind w:firstLine="709"/>
        <w:jc w:val="both"/>
        <w:rPr>
          <w:rFonts w:ascii="Times New Roman" w:hAnsi="Times New Roman" w:cs="Times New Roman"/>
          <w:sz w:val="24"/>
          <w:szCs w:val="24"/>
        </w:rPr>
      </w:pPr>
      <w:r w:rsidRPr="00DB741E">
        <w:rPr>
          <w:rFonts w:ascii="Times New Roman" w:hAnsi="Times New Roman" w:cs="Times New Roman"/>
          <w:sz w:val="24"/>
          <w:szCs w:val="24"/>
        </w:rPr>
        <w:t xml:space="preserve">ОГБУ «Островский ПНИ» представило в департамент государственного регулирования цен и тарифов Костромской области заявление и расчетные материалы для установления тарифов на питьевую воду для потребителей ОГБУ «Островский ПНИ» в Островском муниципальном районе на 2015-2017 годы. </w:t>
      </w:r>
    </w:p>
    <w:p w:rsidR="00045640" w:rsidRPr="00DB741E" w:rsidRDefault="00045640" w:rsidP="00045640">
      <w:pPr>
        <w:tabs>
          <w:tab w:val="left" w:pos="1272"/>
        </w:tabs>
        <w:spacing w:after="0" w:line="240" w:lineRule="auto"/>
        <w:ind w:firstLine="709"/>
        <w:jc w:val="both"/>
        <w:rPr>
          <w:rFonts w:ascii="Times New Roman" w:hAnsi="Times New Roman" w:cs="Times New Roman"/>
          <w:sz w:val="24"/>
          <w:szCs w:val="24"/>
        </w:rPr>
      </w:pPr>
      <w:r w:rsidRPr="00DB741E">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DB741E">
        <w:rPr>
          <w:rFonts w:ascii="Times New Roman" w:hAnsi="Times New Roman" w:cs="Times New Roman"/>
          <w:sz w:val="24"/>
          <w:szCs w:val="24"/>
        </w:rPr>
        <w:t xml:space="preserve"> Т</w:t>
      </w:r>
      <w:proofErr w:type="gramEnd"/>
      <w:r w:rsidRPr="00DB741E">
        <w:rPr>
          <w:rFonts w:ascii="Times New Roman" w:hAnsi="Times New Roman" w:cs="Times New Roman"/>
          <w:sz w:val="24"/>
          <w:szCs w:val="24"/>
        </w:rPr>
        <w:t xml:space="preserve"> КО принято решение об открытии дела по установлению тарифов на питьевую воду приказом ДГРЦ и Т КО от 21.10.2014 г. № 350.</w:t>
      </w:r>
    </w:p>
    <w:p w:rsidR="00045640" w:rsidRPr="00DB741E" w:rsidRDefault="00045640" w:rsidP="00045640">
      <w:pPr>
        <w:pStyle w:val="ConsTitle"/>
        <w:widowControl/>
        <w:ind w:right="0" w:firstLine="709"/>
        <w:jc w:val="both"/>
        <w:rPr>
          <w:rFonts w:ascii="Times New Roman" w:hAnsi="Times New Roman" w:cs="Times New Roman"/>
          <w:b w:val="0"/>
          <w:sz w:val="24"/>
          <w:szCs w:val="24"/>
        </w:rPr>
      </w:pPr>
      <w:proofErr w:type="gramStart"/>
      <w:r w:rsidRPr="00DB741E">
        <w:rPr>
          <w:rFonts w:ascii="Times New Roman" w:hAnsi="Times New Roman" w:cs="Times New Roman"/>
          <w:b w:val="0"/>
          <w:sz w:val="24"/>
          <w:szCs w:val="24"/>
        </w:rPr>
        <w:t xml:space="preserve">Расчет тарифов на питьевую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DB741E">
          <w:rPr>
            <w:rFonts w:ascii="Times New Roman" w:hAnsi="Times New Roman" w:cs="Times New Roman"/>
            <w:b w:val="0"/>
            <w:sz w:val="24"/>
            <w:szCs w:val="24"/>
          </w:rPr>
          <w:t>2011 г</w:t>
        </w:r>
      </w:smartTag>
      <w:r w:rsidRPr="00DB741E">
        <w:rPr>
          <w:rFonts w:ascii="Times New Roman" w:hAnsi="Times New Roman" w:cs="Times New Roman"/>
          <w:b w:val="0"/>
          <w:sz w:val="24"/>
          <w:szCs w:val="24"/>
        </w:rPr>
        <w:t>. № 416-ФЗ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и методическими указаниями по расчету регулируемых тарифов в сфере водоснабжения и водоотведения</w:t>
      </w:r>
      <w:proofErr w:type="gramEnd"/>
      <w:r w:rsidRPr="00DB741E">
        <w:rPr>
          <w:rFonts w:ascii="Times New Roman" w:hAnsi="Times New Roman" w:cs="Times New Roman"/>
          <w:b w:val="0"/>
          <w:sz w:val="24"/>
          <w:szCs w:val="24"/>
        </w:rPr>
        <w:t>, утвержденные приказом ФСТ России от 27.12.2013 г. № 1746-э.</w:t>
      </w:r>
    </w:p>
    <w:p w:rsidR="00045640" w:rsidRPr="00DB741E" w:rsidRDefault="00045640" w:rsidP="00045640">
      <w:pPr>
        <w:numPr>
          <w:ilvl w:val="0"/>
          <w:numId w:val="20"/>
        </w:numPr>
        <w:tabs>
          <w:tab w:val="left" w:pos="360"/>
        </w:tabs>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Достоверность данных.</w:t>
      </w:r>
    </w:p>
    <w:p w:rsidR="00045640" w:rsidRPr="00DB741E" w:rsidRDefault="00045640" w:rsidP="00045640">
      <w:pPr>
        <w:spacing w:after="0" w:line="240" w:lineRule="auto"/>
        <w:ind w:firstLine="709"/>
        <w:jc w:val="both"/>
        <w:rPr>
          <w:rFonts w:ascii="Times New Roman" w:hAnsi="Times New Roman" w:cs="Times New Roman"/>
          <w:sz w:val="24"/>
          <w:szCs w:val="24"/>
        </w:rPr>
      </w:pPr>
      <w:r w:rsidRPr="00DB741E">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ОГБУ «Островский ПНИ». Ответственность за достоверность исходных данных несет ОГБУ «Островский ПНИ».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045640" w:rsidRPr="00DB741E" w:rsidRDefault="00045640" w:rsidP="00045640">
      <w:pPr>
        <w:spacing w:after="0" w:line="240" w:lineRule="auto"/>
        <w:ind w:left="1069"/>
        <w:jc w:val="center"/>
        <w:rPr>
          <w:rFonts w:ascii="Times New Roman" w:hAnsi="Times New Roman" w:cs="Times New Roman"/>
          <w:b/>
          <w:sz w:val="24"/>
          <w:szCs w:val="24"/>
          <w:u w:val="single"/>
        </w:rPr>
      </w:pPr>
      <w:r w:rsidRPr="00DB741E">
        <w:rPr>
          <w:rFonts w:ascii="Times New Roman" w:hAnsi="Times New Roman" w:cs="Times New Roman"/>
          <w:b/>
          <w:sz w:val="24"/>
          <w:szCs w:val="24"/>
          <w:u w:val="single"/>
        </w:rPr>
        <w:t>Заключение по тарифам на питьевую воду</w:t>
      </w:r>
    </w:p>
    <w:p w:rsidR="00045640" w:rsidRPr="00DB741E" w:rsidRDefault="00045640" w:rsidP="00045640">
      <w:pPr>
        <w:tabs>
          <w:tab w:val="left" w:pos="1272"/>
        </w:tabs>
        <w:spacing w:after="0" w:line="240" w:lineRule="auto"/>
        <w:ind w:firstLine="709"/>
        <w:jc w:val="both"/>
        <w:rPr>
          <w:rFonts w:ascii="Times New Roman" w:hAnsi="Times New Roman" w:cs="Times New Roman"/>
          <w:sz w:val="24"/>
          <w:szCs w:val="24"/>
        </w:rPr>
      </w:pPr>
      <w:r w:rsidRPr="00DB741E">
        <w:rPr>
          <w:rFonts w:ascii="Times New Roman" w:hAnsi="Times New Roman" w:cs="Times New Roman"/>
          <w:sz w:val="24"/>
          <w:szCs w:val="24"/>
        </w:rPr>
        <w:t>Производственная программа предприятия принята на следующем уровне:</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3969"/>
        <w:gridCol w:w="1560"/>
        <w:gridCol w:w="1417"/>
        <w:gridCol w:w="1276"/>
        <w:gridCol w:w="1417"/>
      </w:tblGrid>
      <w:tr w:rsidR="00045640" w:rsidRPr="00DB741E" w:rsidTr="002141DA">
        <w:trPr>
          <w:trHeight w:val="1309"/>
        </w:trPr>
        <w:tc>
          <w:tcPr>
            <w:tcW w:w="582" w:type="dxa"/>
            <w:vMerge w:val="restart"/>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w:t>
            </w:r>
            <w:r w:rsidRPr="00DB741E">
              <w:rPr>
                <w:rFonts w:ascii="Times New Roman" w:hAnsi="Times New Roman" w:cs="Times New Roman"/>
                <w:sz w:val="24"/>
                <w:szCs w:val="24"/>
              </w:rPr>
              <w:br/>
              <w:t>п/п</w:t>
            </w:r>
          </w:p>
        </w:tc>
        <w:tc>
          <w:tcPr>
            <w:tcW w:w="3969" w:type="dxa"/>
            <w:vMerge w:val="restart"/>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Показатели производственной деятельности</w:t>
            </w:r>
          </w:p>
        </w:tc>
        <w:tc>
          <w:tcPr>
            <w:tcW w:w="1560" w:type="dxa"/>
            <w:vMerge w:val="restart"/>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Ед. измерения</w:t>
            </w:r>
          </w:p>
        </w:tc>
        <w:tc>
          <w:tcPr>
            <w:tcW w:w="4110" w:type="dxa"/>
            <w:gridSpan w:val="3"/>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Величина показателя</w:t>
            </w:r>
            <w:r w:rsidRPr="00DB741E">
              <w:rPr>
                <w:rFonts w:ascii="Times New Roman" w:hAnsi="Times New Roman" w:cs="Times New Roman"/>
                <w:sz w:val="24"/>
                <w:szCs w:val="24"/>
              </w:rPr>
              <w:br/>
              <w:t>на период регулирования</w:t>
            </w:r>
          </w:p>
          <w:p w:rsidR="00045640" w:rsidRPr="00DB741E" w:rsidRDefault="00045640" w:rsidP="002141DA">
            <w:pPr>
              <w:spacing w:after="0" w:line="240" w:lineRule="auto"/>
              <w:jc w:val="center"/>
              <w:rPr>
                <w:rFonts w:ascii="Times New Roman" w:hAnsi="Times New Roman" w:cs="Times New Roman"/>
                <w:sz w:val="24"/>
                <w:szCs w:val="24"/>
              </w:rPr>
            </w:pPr>
          </w:p>
        </w:tc>
      </w:tr>
      <w:tr w:rsidR="00045640" w:rsidRPr="00DB741E" w:rsidTr="002141DA">
        <w:trPr>
          <w:trHeight w:val="371"/>
        </w:trPr>
        <w:tc>
          <w:tcPr>
            <w:tcW w:w="582" w:type="dxa"/>
            <w:vMerge/>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p>
        </w:tc>
        <w:tc>
          <w:tcPr>
            <w:tcW w:w="3969" w:type="dxa"/>
            <w:vMerge/>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p>
        </w:tc>
        <w:tc>
          <w:tcPr>
            <w:tcW w:w="1560" w:type="dxa"/>
            <w:vMerge/>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p>
        </w:tc>
        <w:tc>
          <w:tcPr>
            <w:tcW w:w="1417"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2015г.</w:t>
            </w:r>
          </w:p>
        </w:tc>
        <w:tc>
          <w:tcPr>
            <w:tcW w:w="1276"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2016г.</w:t>
            </w:r>
          </w:p>
        </w:tc>
        <w:tc>
          <w:tcPr>
            <w:tcW w:w="1417"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2017г.</w:t>
            </w:r>
          </w:p>
        </w:tc>
      </w:tr>
      <w:tr w:rsidR="00045640" w:rsidRPr="00DB741E" w:rsidTr="002141DA">
        <w:trPr>
          <w:trHeight w:val="369"/>
        </w:trPr>
        <w:tc>
          <w:tcPr>
            <w:tcW w:w="582"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1.</w:t>
            </w:r>
          </w:p>
        </w:tc>
        <w:tc>
          <w:tcPr>
            <w:tcW w:w="3969" w:type="dxa"/>
            <w:shd w:val="clear" w:color="auto" w:fill="auto"/>
            <w:noWrap/>
            <w:vAlign w:val="center"/>
          </w:tcPr>
          <w:p w:rsidR="00045640" w:rsidRPr="00DB741E" w:rsidRDefault="00045640" w:rsidP="002141DA">
            <w:pPr>
              <w:spacing w:after="0" w:line="240" w:lineRule="auto"/>
              <w:rPr>
                <w:rFonts w:ascii="Times New Roman" w:hAnsi="Times New Roman" w:cs="Times New Roman"/>
                <w:sz w:val="24"/>
                <w:szCs w:val="24"/>
              </w:rPr>
            </w:pPr>
            <w:r w:rsidRPr="00DB741E">
              <w:rPr>
                <w:rFonts w:ascii="Times New Roman" w:hAnsi="Times New Roman" w:cs="Times New Roman"/>
                <w:sz w:val="24"/>
                <w:szCs w:val="24"/>
              </w:rPr>
              <w:t xml:space="preserve"> Объем выработки воды</w:t>
            </w:r>
          </w:p>
        </w:tc>
        <w:tc>
          <w:tcPr>
            <w:tcW w:w="1560"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тыс. куб. м</w:t>
            </w:r>
          </w:p>
        </w:tc>
        <w:tc>
          <w:tcPr>
            <w:tcW w:w="1417"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12,90</w:t>
            </w:r>
          </w:p>
        </w:tc>
        <w:tc>
          <w:tcPr>
            <w:tcW w:w="1276"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12,90</w:t>
            </w:r>
          </w:p>
        </w:tc>
        <w:tc>
          <w:tcPr>
            <w:tcW w:w="1417"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12,90</w:t>
            </w:r>
          </w:p>
        </w:tc>
      </w:tr>
      <w:tr w:rsidR="00045640" w:rsidRPr="00DB741E" w:rsidTr="002141DA">
        <w:trPr>
          <w:trHeight w:val="300"/>
        </w:trPr>
        <w:tc>
          <w:tcPr>
            <w:tcW w:w="582"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2.</w:t>
            </w:r>
          </w:p>
        </w:tc>
        <w:tc>
          <w:tcPr>
            <w:tcW w:w="3969" w:type="dxa"/>
            <w:shd w:val="clear" w:color="auto" w:fill="auto"/>
            <w:vAlign w:val="center"/>
          </w:tcPr>
          <w:p w:rsidR="00045640" w:rsidRPr="00DB741E" w:rsidRDefault="00045640" w:rsidP="002141DA">
            <w:pPr>
              <w:spacing w:after="0" w:line="240" w:lineRule="auto"/>
              <w:rPr>
                <w:rFonts w:ascii="Times New Roman" w:hAnsi="Times New Roman" w:cs="Times New Roman"/>
                <w:sz w:val="24"/>
                <w:szCs w:val="24"/>
              </w:rPr>
            </w:pPr>
            <w:r w:rsidRPr="00DB741E">
              <w:rPr>
                <w:rFonts w:ascii="Times New Roman" w:hAnsi="Times New Roman" w:cs="Times New Roman"/>
                <w:sz w:val="24"/>
                <w:szCs w:val="24"/>
              </w:rPr>
              <w:t>Объем воды, полученный со стороны</w:t>
            </w:r>
          </w:p>
        </w:tc>
        <w:tc>
          <w:tcPr>
            <w:tcW w:w="1560"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тыс. куб. м</w:t>
            </w:r>
          </w:p>
        </w:tc>
        <w:tc>
          <w:tcPr>
            <w:tcW w:w="1417"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0,00</w:t>
            </w:r>
          </w:p>
        </w:tc>
        <w:tc>
          <w:tcPr>
            <w:tcW w:w="1276"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0,00</w:t>
            </w:r>
          </w:p>
        </w:tc>
        <w:tc>
          <w:tcPr>
            <w:tcW w:w="1417"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0,00</w:t>
            </w:r>
          </w:p>
        </w:tc>
      </w:tr>
      <w:tr w:rsidR="00045640" w:rsidRPr="00DB741E" w:rsidTr="002141DA">
        <w:trPr>
          <w:trHeight w:val="300"/>
        </w:trPr>
        <w:tc>
          <w:tcPr>
            <w:tcW w:w="582"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3.</w:t>
            </w:r>
          </w:p>
        </w:tc>
        <w:tc>
          <w:tcPr>
            <w:tcW w:w="3969" w:type="dxa"/>
            <w:shd w:val="clear" w:color="auto" w:fill="auto"/>
            <w:vAlign w:val="center"/>
          </w:tcPr>
          <w:p w:rsidR="00045640" w:rsidRPr="00DB741E" w:rsidRDefault="00045640" w:rsidP="002141DA">
            <w:pPr>
              <w:spacing w:after="0" w:line="240" w:lineRule="auto"/>
              <w:rPr>
                <w:rFonts w:ascii="Times New Roman" w:hAnsi="Times New Roman" w:cs="Times New Roman"/>
                <w:sz w:val="24"/>
                <w:szCs w:val="24"/>
              </w:rPr>
            </w:pPr>
            <w:r w:rsidRPr="00DB741E">
              <w:rPr>
                <w:rFonts w:ascii="Times New Roman" w:hAnsi="Times New Roman" w:cs="Times New Roman"/>
                <w:sz w:val="24"/>
                <w:szCs w:val="24"/>
              </w:rPr>
              <w:t>Объем воды, пропущенной через очистные сооружения</w:t>
            </w:r>
          </w:p>
        </w:tc>
        <w:tc>
          <w:tcPr>
            <w:tcW w:w="1560"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тыс. куб. м</w:t>
            </w:r>
          </w:p>
        </w:tc>
        <w:tc>
          <w:tcPr>
            <w:tcW w:w="1417"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0,00</w:t>
            </w:r>
          </w:p>
        </w:tc>
        <w:tc>
          <w:tcPr>
            <w:tcW w:w="1276"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0,00</w:t>
            </w:r>
          </w:p>
        </w:tc>
        <w:tc>
          <w:tcPr>
            <w:tcW w:w="1417"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0,00</w:t>
            </w:r>
          </w:p>
        </w:tc>
      </w:tr>
      <w:tr w:rsidR="00045640" w:rsidRPr="00DB741E" w:rsidTr="002141DA">
        <w:trPr>
          <w:trHeight w:val="299"/>
        </w:trPr>
        <w:tc>
          <w:tcPr>
            <w:tcW w:w="582"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4.</w:t>
            </w:r>
          </w:p>
        </w:tc>
        <w:tc>
          <w:tcPr>
            <w:tcW w:w="3969" w:type="dxa"/>
            <w:shd w:val="clear" w:color="auto" w:fill="auto"/>
            <w:vAlign w:val="center"/>
          </w:tcPr>
          <w:p w:rsidR="00045640" w:rsidRPr="00DB741E" w:rsidRDefault="00045640" w:rsidP="002141DA">
            <w:pPr>
              <w:spacing w:after="0" w:line="240" w:lineRule="auto"/>
              <w:rPr>
                <w:rFonts w:ascii="Times New Roman" w:hAnsi="Times New Roman" w:cs="Times New Roman"/>
                <w:sz w:val="24"/>
                <w:szCs w:val="24"/>
              </w:rPr>
            </w:pPr>
            <w:r w:rsidRPr="00DB741E">
              <w:rPr>
                <w:rFonts w:ascii="Times New Roman" w:hAnsi="Times New Roman" w:cs="Times New Roman"/>
                <w:sz w:val="24"/>
                <w:szCs w:val="24"/>
              </w:rPr>
              <w:t>Объем отпуска в сеть</w:t>
            </w:r>
          </w:p>
        </w:tc>
        <w:tc>
          <w:tcPr>
            <w:tcW w:w="1560"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тыс. куб. м</w:t>
            </w:r>
          </w:p>
        </w:tc>
        <w:tc>
          <w:tcPr>
            <w:tcW w:w="1417"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12,90</w:t>
            </w:r>
          </w:p>
        </w:tc>
        <w:tc>
          <w:tcPr>
            <w:tcW w:w="1276"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12,90</w:t>
            </w:r>
          </w:p>
        </w:tc>
        <w:tc>
          <w:tcPr>
            <w:tcW w:w="1417"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12,90</w:t>
            </w:r>
          </w:p>
        </w:tc>
      </w:tr>
      <w:tr w:rsidR="00045640" w:rsidRPr="00DB741E" w:rsidTr="002141DA">
        <w:trPr>
          <w:trHeight w:val="300"/>
        </w:trPr>
        <w:tc>
          <w:tcPr>
            <w:tcW w:w="582"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5.</w:t>
            </w:r>
          </w:p>
        </w:tc>
        <w:tc>
          <w:tcPr>
            <w:tcW w:w="3969" w:type="dxa"/>
            <w:shd w:val="clear" w:color="auto" w:fill="auto"/>
            <w:vAlign w:val="center"/>
          </w:tcPr>
          <w:p w:rsidR="00045640" w:rsidRPr="00DB741E" w:rsidRDefault="00045640" w:rsidP="002141DA">
            <w:pPr>
              <w:spacing w:after="0" w:line="240" w:lineRule="auto"/>
              <w:rPr>
                <w:rFonts w:ascii="Times New Roman" w:hAnsi="Times New Roman" w:cs="Times New Roman"/>
                <w:sz w:val="24"/>
                <w:szCs w:val="24"/>
              </w:rPr>
            </w:pPr>
            <w:r w:rsidRPr="00DB741E">
              <w:rPr>
                <w:rFonts w:ascii="Times New Roman" w:hAnsi="Times New Roman" w:cs="Times New Roman"/>
                <w:sz w:val="24"/>
                <w:szCs w:val="24"/>
              </w:rPr>
              <w:t>Объем потерь</w:t>
            </w:r>
          </w:p>
        </w:tc>
        <w:tc>
          <w:tcPr>
            <w:tcW w:w="1560"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тыс. куб. м</w:t>
            </w:r>
          </w:p>
        </w:tc>
        <w:tc>
          <w:tcPr>
            <w:tcW w:w="1417"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0,90</w:t>
            </w:r>
          </w:p>
        </w:tc>
        <w:tc>
          <w:tcPr>
            <w:tcW w:w="1276"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0,90</w:t>
            </w:r>
          </w:p>
        </w:tc>
        <w:tc>
          <w:tcPr>
            <w:tcW w:w="1417"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0,90</w:t>
            </w:r>
          </w:p>
        </w:tc>
      </w:tr>
      <w:tr w:rsidR="00045640" w:rsidRPr="00DB741E" w:rsidTr="002141DA">
        <w:trPr>
          <w:trHeight w:val="300"/>
        </w:trPr>
        <w:tc>
          <w:tcPr>
            <w:tcW w:w="582"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lastRenderedPageBreak/>
              <w:t>6.</w:t>
            </w:r>
          </w:p>
        </w:tc>
        <w:tc>
          <w:tcPr>
            <w:tcW w:w="3969" w:type="dxa"/>
            <w:shd w:val="clear" w:color="auto" w:fill="auto"/>
            <w:vAlign w:val="center"/>
          </w:tcPr>
          <w:p w:rsidR="00045640" w:rsidRPr="00DB741E" w:rsidRDefault="00045640" w:rsidP="002141DA">
            <w:pPr>
              <w:spacing w:after="0" w:line="240" w:lineRule="auto"/>
              <w:rPr>
                <w:rFonts w:ascii="Times New Roman" w:hAnsi="Times New Roman" w:cs="Times New Roman"/>
                <w:sz w:val="24"/>
                <w:szCs w:val="24"/>
              </w:rPr>
            </w:pPr>
            <w:r w:rsidRPr="00DB741E">
              <w:rPr>
                <w:rFonts w:ascii="Times New Roman" w:hAnsi="Times New Roman" w:cs="Times New Roman"/>
                <w:sz w:val="24"/>
                <w:szCs w:val="24"/>
              </w:rPr>
              <w:t>Уровень потерь к объему отпущенной воды в сеть</w:t>
            </w:r>
          </w:p>
        </w:tc>
        <w:tc>
          <w:tcPr>
            <w:tcW w:w="1560"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w:t>
            </w:r>
          </w:p>
        </w:tc>
        <w:tc>
          <w:tcPr>
            <w:tcW w:w="1417"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7,0</w:t>
            </w:r>
          </w:p>
        </w:tc>
        <w:tc>
          <w:tcPr>
            <w:tcW w:w="1276"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7,0</w:t>
            </w:r>
          </w:p>
        </w:tc>
        <w:tc>
          <w:tcPr>
            <w:tcW w:w="1417"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7,0</w:t>
            </w:r>
          </w:p>
        </w:tc>
      </w:tr>
      <w:tr w:rsidR="00045640" w:rsidRPr="00DB741E" w:rsidTr="002141DA">
        <w:trPr>
          <w:trHeight w:val="300"/>
        </w:trPr>
        <w:tc>
          <w:tcPr>
            <w:tcW w:w="582"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7.</w:t>
            </w:r>
          </w:p>
        </w:tc>
        <w:tc>
          <w:tcPr>
            <w:tcW w:w="3969" w:type="dxa"/>
            <w:shd w:val="clear" w:color="auto" w:fill="auto"/>
            <w:vAlign w:val="center"/>
          </w:tcPr>
          <w:p w:rsidR="00045640" w:rsidRPr="00DB741E" w:rsidRDefault="00045640" w:rsidP="002141DA">
            <w:pPr>
              <w:spacing w:after="0" w:line="240" w:lineRule="auto"/>
              <w:rPr>
                <w:rFonts w:ascii="Times New Roman" w:hAnsi="Times New Roman" w:cs="Times New Roman"/>
                <w:sz w:val="24"/>
                <w:szCs w:val="24"/>
              </w:rPr>
            </w:pPr>
            <w:r w:rsidRPr="00DB741E">
              <w:rPr>
                <w:rFonts w:ascii="Times New Roman" w:hAnsi="Times New Roman" w:cs="Times New Roman"/>
                <w:sz w:val="24"/>
                <w:szCs w:val="24"/>
              </w:rPr>
              <w:t>Объем реализации товаров и услуг, в том числе по потребителям:</w:t>
            </w:r>
          </w:p>
        </w:tc>
        <w:tc>
          <w:tcPr>
            <w:tcW w:w="1560"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тыс. куб. м</w:t>
            </w:r>
          </w:p>
        </w:tc>
        <w:tc>
          <w:tcPr>
            <w:tcW w:w="1417"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12,00</w:t>
            </w:r>
          </w:p>
        </w:tc>
        <w:tc>
          <w:tcPr>
            <w:tcW w:w="1276"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12,00</w:t>
            </w:r>
          </w:p>
        </w:tc>
        <w:tc>
          <w:tcPr>
            <w:tcW w:w="1417"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12,00</w:t>
            </w:r>
          </w:p>
        </w:tc>
      </w:tr>
      <w:tr w:rsidR="00045640" w:rsidRPr="00DB741E" w:rsidTr="002141DA">
        <w:trPr>
          <w:trHeight w:val="300"/>
        </w:trPr>
        <w:tc>
          <w:tcPr>
            <w:tcW w:w="582"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7.1</w:t>
            </w:r>
          </w:p>
        </w:tc>
        <w:tc>
          <w:tcPr>
            <w:tcW w:w="3969" w:type="dxa"/>
            <w:shd w:val="clear" w:color="auto" w:fill="auto"/>
            <w:vAlign w:val="center"/>
          </w:tcPr>
          <w:p w:rsidR="00045640" w:rsidRPr="00DB741E" w:rsidRDefault="00045640" w:rsidP="002141DA">
            <w:pPr>
              <w:spacing w:after="0" w:line="240" w:lineRule="auto"/>
              <w:rPr>
                <w:rFonts w:ascii="Times New Roman" w:hAnsi="Times New Roman" w:cs="Times New Roman"/>
                <w:sz w:val="24"/>
                <w:szCs w:val="24"/>
              </w:rPr>
            </w:pPr>
            <w:r w:rsidRPr="00DB741E">
              <w:rPr>
                <w:rFonts w:ascii="Times New Roman" w:hAnsi="Times New Roman" w:cs="Times New Roman"/>
                <w:sz w:val="24"/>
                <w:szCs w:val="24"/>
              </w:rPr>
              <w:t xml:space="preserve">     - населению</w:t>
            </w:r>
          </w:p>
        </w:tc>
        <w:tc>
          <w:tcPr>
            <w:tcW w:w="1560"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тыс. куб. м</w:t>
            </w:r>
          </w:p>
        </w:tc>
        <w:tc>
          <w:tcPr>
            <w:tcW w:w="1417"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0,40</w:t>
            </w:r>
          </w:p>
        </w:tc>
        <w:tc>
          <w:tcPr>
            <w:tcW w:w="1276"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0,40</w:t>
            </w:r>
          </w:p>
        </w:tc>
        <w:tc>
          <w:tcPr>
            <w:tcW w:w="1417"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0,40</w:t>
            </w:r>
          </w:p>
        </w:tc>
      </w:tr>
      <w:tr w:rsidR="00045640" w:rsidRPr="00DB741E" w:rsidTr="002141DA">
        <w:trPr>
          <w:trHeight w:val="425"/>
        </w:trPr>
        <w:tc>
          <w:tcPr>
            <w:tcW w:w="582"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7.2</w:t>
            </w:r>
          </w:p>
        </w:tc>
        <w:tc>
          <w:tcPr>
            <w:tcW w:w="3969" w:type="dxa"/>
            <w:shd w:val="clear" w:color="auto" w:fill="auto"/>
            <w:vAlign w:val="center"/>
          </w:tcPr>
          <w:p w:rsidR="00045640" w:rsidRPr="00DB741E" w:rsidRDefault="00045640" w:rsidP="002141DA">
            <w:pPr>
              <w:spacing w:after="0" w:line="240" w:lineRule="auto"/>
              <w:ind w:firstLineChars="100" w:firstLine="240"/>
              <w:rPr>
                <w:rFonts w:ascii="Times New Roman" w:hAnsi="Times New Roman" w:cs="Times New Roman"/>
                <w:sz w:val="24"/>
                <w:szCs w:val="24"/>
              </w:rPr>
            </w:pPr>
            <w:r w:rsidRPr="00DB741E">
              <w:rPr>
                <w:rFonts w:ascii="Times New Roman" w:hAnsi="Times New Roman" w:cs="Times New Roman"/>
                <w:sz w:val="24"/>
                <w:szCs w:val="24"/>
              </w:rPr>
              <w:t>- бюджетным потребителям</w:t>
            </w:r>
          </w:p>
        </w:tc>
        <w:tc>
          <w:tcPr>
            <w:tcW w:w="1560"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тыс. куб. м</w:t>
            </w:r>
          </w:p>
        </w:tc>
        <w:tc>
          <w:tcPr>
            <w:tcW w:w="1417"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11,60</w:t>
            </w:r>
          </w:p>
        </w:tc>
        <w:tc>
          <w:tcPr>
            <w:tcW w:w="1276"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11,60</w:t>
            </w:r>
          </w:p>
        </w:tc>
        <w:tc>
          <w:tcPr>
            <w:tcW w:w="1417"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11,60</w:t>
            </w:r>
          </w:p>
        </w:tc>
      </w:tr>
      <w:tr w:rsidR="00045640" w:rsidRPr="00DB741E" w:rsidTr="002141DA">
        <w:trPr>
          <w:trHeight w:val="300"/>
        </w:trPr>
        <w:tc>
          <w:tcPr>
            <w:tcW w:w="582"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7.3</w:t>
            </w:r>
          </w:p>
        </w:tc>
        <w:tc>
          <w:tcPr>
            <w:tcW w:w="3969" w:type="dxa"/>
            <w:shd w:val="clear" w:color="auto" w:fill="auto"/>
            <w:vAlign w:val="center"/>
          </w:tcPr>
          <w:p w:rsidR="00045640" w:rsidRPr="00DB741E" w:rsidRDefault="00045640" w:rsidP="002141DA">
            <w:pPr>
              <w:spacing w:after="0" w:line="240" w:lineRule="auto"/>
              <w:ind w:firstLineChars="100" w:firstLine="240"/>
              <w:rPr>
                <w:rFonts w:ascii="Times New Roman" w:hAnsi="Times New Roman" w:cs="Times New Roman"/>
                <w:sz w:val="24"/>
                <w:szCs w:val="24"/>
              </w:rPr>
            </w:pPr>
            <w:r w:rsidRPr="00DB741E">
              <w:rPr>
                <w:rFonts w:ascii="Times New Roman" w:hAnsi="Times New Roman" w:cs="Times New Roman"/>
                <w:sz w:val="24"/>
                <w:szCs w:val="24"/>
              </w:rPr>
              <w:t>- прочим потребителям</w:t>
            </w:r>
          </w:p>
        </w:tc>
        <w:tc>
          <w:tcPr>
            <w:tcW w:w="1560"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тыс. куб. м</w:t>
            </w:r>
          </w:p>
        </w:tc>
        <w:tc>
          <w:tcPr>
            <w:tcW w:w="1417"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0,00</w:t>
            </w:r>
          </w:p>
        </w:tc>
        <w:tc>
          <w:tcPr>
            <w:tcW w:w="1276"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0,00</w:t>
            </w:r>
          </w:p>
        </w:tc>
        <w:tc>
          <w:tcPr>
            <w:tcW w:w="1417"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0,00</w:t>
            </w:r>
          </w:p>
        </w:tc>
      </w:tr>
      <w:tr w:rsidR="00045640" w:rsidRPr="00DB741E" w:rsidTr="002141DA">
        <w:trPr>
          <w:trHeight w:val="300"/>
        </w:trPr>
        <w:tc>
          <w:tcPr>
            <w:tcW w:w="582"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7.4</w:t>
            </w:r>
          </w:p>
        </w:tc>
        <w:tc>
          <w:tcPr>
            <w:tcW w:w="3969" w:type="dxa"/>
            <w:shd w:val="clear" w:color="auto" w:fill="auto"/>
            <w:vAlign w:val="center"/>
          </w:tcPr>
          <w:p w:rsidR="00045640" w:rsidRPr="00DB741E" w:rsidRDefault="00045640" w:rsidP="002141DA">
            <w:pPr>
              <w:spacing w:after="0" w:line="240" w:lineRule="auto"/>
              <w:ind w:firstLineChars="100" w:firstLine="240"/>
              <w:rPr>
                <w:rFonts w:ascii="Times New Roman" w:hAnsi="Times New Roman" w:cs="Times New Roman"/>
                <w:sz w:val="24"/>
                <w:szCs w:val="24"/>
              </w:rPr>
            </w:pPr>
            <w:r w:rsidRPr="00DB741E">
              <w:rPr>
                <w:rFonts w:ascii="Times New Roman" w:hAnsi="Times New Roman" w:cs="Times New Roman"/>
                <w:sz w:val="24"/>
                <w:szCs w:val="24"/>
              </w:rPr>
              <w:t>- на производственные нужды предприятия</w:t>
            </w:r>
          </w:p>
        </w:tc>
        <w:tc>
          <w:tcPr>
            <w:tcW w:w="1560"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тыс. куб. м</w:t>
            </w:r>
          </w:p>
        </w:tc>
        <w:tc>
          <w:tcPr>
            <w:tcW w:w="1417" w:type="dxa"/>
            <w:shd w:val="clear" w:color="auto" w:fill="auto"/>
            <w:noWrap/>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0,00</w:t>
            </w:r>
          </w:p>
        </w:tc>
        <w:tc>
          <w:tcPr>
            <w:tcW w:w="1276"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0,00</w:t>
            </w:r>
          </w:p>
        </w:tc>
        <w:tc>
          <w:tcPr>
            <w:tcW w:w="1417" w:type="dxa"/>
            <w:shd w:val="clear" w:color="auto" w:fill="auto"/>
            <w:vAlign w:val="center"/>
          </w:tcPr>
          <w:p w:rsidR="00045640" w:rsidRPr="00DB741E" w:rsidRDefault="00045640" w:rsidP="002141DA">
            <w:pPr>
              <w:spacing w:after="0" w:line="240" w:lineRule="auto"/>
              <w:jc w:val="center"/>
              <w:rPr>
                <w:rFonts w:ascii="Times New Roman" w:hAnsi="Times New Roman" w:cs="Times New Roman"/>
                <w:sz w:val="24"/>
                <w:szCs w:val="24"/>
              </w:rPr>
            </w:pPr>
            <w:r w:rsidRPr="00DB741E">
              <w:rPr>
                <w:rFonts w:ascii="Times New Roman" w:hAnsi="Times New Roman" w:cs="Times New Roman"/>
                <w:sz w:val="24"/>
                <w:szCs w:val="24"/>
              </w:rPr>
              <w:t>0,00</w:t>
            </w:r>
          </w:p>
        </w:tc>
      </w:tr>
    </w:tbl>
    <w:p w:rsidR="00045640" w:rsidRPr="00DB741E" w:rsidRDefault="00045640" w:rsidP="00045640">
      <w:pPr>
        <w:autoSpaceDE w:val="0"/>
        <w:autoSpaceDN w:val="0"/>
        <w:adjustRightInd w:val="0"/>
        <w:spacing w:after="0" w:line="240" w:lineRule="auto"/>
        <w:jc w:val="both"/>
        <w:rPr>
          <w:rFonts w:ascii="Times New Roman" w:hAnsi="Times New Roman" w:cs="Times New Roman"/>
          <w:bCs/>
          <w:sz w:val="24"/>
          <w:szCs w:val="24"/>
        </w:rPr>
      </w:pPr>
      <w:r w:rsidRPr="00DB741E">
        <w:rPr>
          <w:rFonts w:ascii="Times New Roman" w:hAnsi="Times New Roman" w:cs="Times New Roman"/>
          <w:bCs/>
          <w:sz w:val="24"/>
          <w:szCs w:val="24"/>
        </w:rPr>
        <w:tab/>
        <w:t>Поскольку индексация тарифов производится со второго полугодия регулируемого года, за базовый период индексации принимаются годовые затраты 2-го полугодия 2015 г.</w:t>
      </w:r>
    </w:p>
    <w:p w:rsidR="00045640" w:rsidRPr="00DB741E" w:rsidRDefault="00045640" w:rsidP="00045640">
      <w:pPr>
        <w:spacing w:after="0" w:line="240" w:lineRule="auto"/>
        <w:ind w:firstLine="709"/>
        <w:jc w:val="both"/>
        <w:rPr>
          <w:rFonts w:ascii="Times New Roman" w:hAnsi="Times New Roman" w:cs="Times New Roman"/>
          <w:sz w:val="24"/>
          <w:szCs w:val="24"/>
        </w:rPr>
      </w:pPr>
      <w:r w:rsidRPr="00DB741E">
        <w:rPr>
          <w:rFonts w:ascii="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2015-2017 г.г.:</w:t>
      </w:r>
    </w:p>
    <w:p w:rsidR="00045640" w:rsidRPr="00DB741E" w:rsidRDefault="00045640" w:rsidP="00045640">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DB741E">
        <w:rPr>
          <w:rFonts w:ascii="Times New Roman" w:hAnsi="Times New Roman" w:cs="Times New Roman"/>
          <w:sz w:val="24"/>
          <w:szCs w:val="24"/>
        </w:rPr>
        <w:t>базовый уровень операционных расходов – 151,55 тыс. руб.;</w:t>
      </w:r>
    </w:p>
    <w:p w:rsidR="00045640" w:rsidRPr="00DB741E" w:rsidRDefault="00045640" w:rsidP="00045640">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DB741E">
        <w:rPr>
          <w:rFonts w:ascii="Times New Roman" w:hAnsi="Times New Roman" w:cs="Times New Roman"/>
          <w:sz w:val="24"/>
          <w:szCs w:val="24"/>
        </w:rPr>
        <w:t>индекс эффективности операционных расходов – 1,0%;</w:t>
      </w:r>
    </w:p>
    <w:p w:rsidR="00045640" w:rsidRPr="00DB741E" w:rsidRDefault="00045640" w:rsidP="00045640">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DB741E">
        <w:rPr>
          <w:rFonts w:ascii="Times New Roman" w:hAnsi="Times New Roman" w:cs="Times New Roman"/>
          <w:sz w:val="24"/>
          <w:szCs w:val="24"/>
        </w:rPr>
        <w:t>нормативный уровень прибыли – 3,0%;</w:t>
      </w:r>
    </w:p>
    <w:p w:rsidR="00045640" w:rsidRPr="00DB741E" w:rsidRDefault="00045640" w:rsidP="00045640">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DB741E">
        <w:rPr>
          <w:rFonts w:ascii="Times New Roman" w:hAnsi="Times New Roman" w:cs="Times New Roman"/>
          <w:sz w:val="24"/>
          <w:szCs w:val="24"/>
        </w:rPr>
        <w:t>уровень потерь воды – 7,0%;</w:t>
      </w:r>
    </w:p>
    <w:p w:rsidR="00045640" w:rsidRPr="00DB741E" w:rsidRDefault="00045640" w:rsidP="00045640">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DB741E">
        <w:rPr>
          <w:rFonts w:ascii="Times New Roman" w:hAnsi="Times New Roman" w:cs="Times New Roman"/>
          <w:sz w:val="24"/>
          <w:szCs w:val="24"/>
        </w:rPr>
        <w:t>удельный расход электрической энергии – 1,40 кВт*час/м3.</w:t>
      </w:r>
    </w:p>
    <w:p w:rsidR="00045640" w:rsidRPr="00DB741E" w:rsidRDefault="00045640" w:rsidP="00045640">
      <w:pPr>
        <w:spacing w:after="0" w:line="240" w:lineRule="auto"/>
        <w:ind w:firstLine="709"/>
        <w:jc w:val="both"/>
        <w:rPr>
          <w:rFonts w:ascii="Times New Roman" w:hAnsi="Times New Roman" w:cs="Times New Roman"/>
          <w:sz w:val="24"/>
          <w:szCs w:val="24"/>
        </w:rPr>
      </w:pPr>
      <w:r w:rsidRPr="00DB741E">
        <w:rPr>
          <w:rFonts w:ascii="Times New Roman" w:hAnsi="Times New Roman" w:cs="Times New Roman"/>
          <w:sz w:val="24"/>
          <w:szCs w:val="24"/>
        </w:rPr>
        <w:t>Необходимая валовая выручка в базовом периоде по предложению предприятия составила 317,63 тыс. руб. Тариф на питьевую воду в базовом периоде по предложению предприятия составил 26,47 руб./м3.</w:t>
      </w:r>
    </w:p>
    <w:p w:rsidR="00045640" w:rsidRPr="00DB741E" w:rsidRDefault="00045640" w:rsidP="00045640">
      <w:pPr>
        <w:spacing w:after="0" w:line="240" w:lineRule="auto"/>
        <w:ind w:firstLine="709"/>
        <w:jc w:val="both"/>
        <w:rPr>
          <w:rFonts w:ascii="Times New Roman" w:hAnsi="Times New Roman" w:cs="Times New Roman"/>
          <w:bCs/>
          <w:sz w:val="24"/>
          <w:szCs w:val="24"/>
        </w:rPr>
      </w:pPr>
      <w:r w:rsidRPr="00DB741E">
        <w:rPr>
          <w:rFonts w:ascii="Times New Roman" w:hAnsi="Times New Roman" w:cs="Times New Roman"/>
          <w:sz w:val="24"/>
          <w:szCs w:val="24"/>
        </w:rPr>
        <w:t>При расчете НВВ базового периода 2015 г. приняты следующие статьи затрат.</w:t>
      </w:r>
      <w:r w:rsidRPr="00DB741E">
        <w:rPr>
          <w:rFonts w:ascii="Times New Roman" w:hAnsi="Times New Roman" w:cs="Times New Roman"/>
          <w:bCs/>
          <w:sz w:val="24"/>
          <w:szCs w:val="24"/>
        </w:rPr>
        <w:t xml:space="preserve"> </w:t>
      </w:r>
      <w:r w:rsidRPr="00DB741E">
        <w:rPr>
          <w:rFonts w:ascii="Times New Roman" w:hAnsi="Times New Roman" w:cs="Times New Roman"/>
          <w:bCs/>
          <w:sz w:val="24"/>
          <w:szCs w:val="24"/>
        </w:rPr>
        <w:tab/>
      </w:r>
    </w:p>
    <w:p w:rsidR="00045640" w:rsidRPr="00DB741E" w:rsidRDefault="00045640" w:rsidP="00045640">
      <w:pPr>
        <w:spacing w:after="0" w:line="240" w:lineRule="auto"/>
        <w:ind w:firstLine="709"/>
        <w:jc w:val="both"/>
        <w:rPr>
          <w:rFonts w:ascii="Times New Roman" w:hAnsi="Times New Roman" w:cs="Times New Roman"/>
          <w:b/>
          <w:bCs/>
          <w:sz w:val="24"/>
          <w:szCs w:val="24"/>
          <w:u w:val="single"/>
        </w:rPr>
      </w:pPr>
      <w:proofErr w:type="gramStart"/>
      <w:r w:rsidRPr="00DB741E">
        <w:rPr>
          <w:rFonts w:ascii="Times New Roman" w:hAnsi="Times New Roman" w:cs="Times New Roman"/>
          <w:b/>
          <w:bCs/>
          <w:sz w:val="24"/>
          <w:szCs w:val="24"/>
          <w:u w:val="single"/>
          <w:lang w:val="en-US"/>
        </w:rPr>
        <w:t>I</w:t>
      </w:r>
      <w:r w:rsidRPr="00DB741E">
        <w:rPr>
          <w:rFonts w:ascii="Times New Roman" w:hAnsi="Times New Roman" w:cs="Times New Roman"/>
          <w:b/>
          <w:bCs/>
          <w:sz w:val="24"/>
          <w:szCs w:val="24"/>
          <w:u w:val="single"/>
        </w:rPr>
        <w:t>. Текущие расходы.</w:t>
      </w:r>
      <w:proofErr w:type="gramEnd"/>
    </w:p>
    <w:p w:rsidR="00045640" w:rsidRPr="00DB741E" w:rsidRDefault="00045640" w:rsidP="00045640">
      <w:pPr>
        <w:spacing w:after="0" w:line="240" w:lineRule="auto"/>
        <w:ind w:firstLine="709"/>
        <w:jc w:val="both"/>
        <w:rPr>
          <w:rFonts w:ascii="Times New Roman" w:hAnsi="Times New Roman" w:cs="Times New Roman"/>
          <w:bCs/>
          <w:sz w:val="24"/>
          <w:szCs w:val="24"/>
        </w:rPr>
      </w:pPr>
      <w:r w:rsidRPr="00DB741E">
        <w:rPr>
          <w:rFonts w:ascii="Times New Roman" w:hAnsi="Times New Roman" w:cs="Times New Roman"/>
          <w:b/>
          <w:bCs/>
          <w:sz w:val="24"/>
          <w:szCs w:val="24"/>
        </w:rPr>
        <w:t>1. Операционные расходы.</w:t>
      </w:r>
      <w:r w:rsidRPr="00DB741E">
        <w:rPr>
          <w:rFonts w:ascii="Times New Roman" w:hAnsi="Times New Roman" w:cs="Times New Roman"/>
          <w:bCs/>
          <w:sz w:val="24"/>
          <w:szCs w:val="24"/>
        </w:rPr>
        <w:t xml:space="preserve"> Они состоят из производственных, цеховых и административных расходов.</w:t>
      </w:r>
    </w:p>
    <w:p w:rsidR="00045640" w:rsidRPr="00DB741E" w:rsidRDefault="00045640" w:rsidP="00045640">
      <w:pPr>
        <w:spacing w:after="0" w:line="240" w:lineRule="auto"/>
        <w:ind w:firstLine="709"/>
        <w:jc w:val="both"/>
        <w:rPr>
          <w:rFonts w:ascii="Times New Roman" w:hAnsi="Times New Roman" w:cs="Times New Roman"/>
          <w:bCs/>
          <w:sz w:val="24"/>
          <w:szCs w:val="24"/>
        </w:rPr>
      </w:pPr>
      <w:r w:rsidRPr="00DB741E">
        <w:rPr>
          <w:rFonts w:ascii="Times New Roman" w:hAnsi="Times New Roman" w:cs="Times New Roman"/>
          <w:b/>
          <w:bCs/>
          <w:i/>
          <w:sz w:val="24"/>
          <w:szCs w:val="24"/>
        </w:rPr>
        <w:t>1.1. Производственные расходы</w:t>
      </w:r>
      <w:r w:rsidRPr="00DB741E">
        <w:rPr>
          <w:rFonts w:ascii="Times New Roman" w:hAnsi="Times New Roman" w:cs="Times New Roman"/>
          <w:bCs/>
          <w:sz w:val="24"/>
          <w:szCs w:val="24"/>
        </w:rPr>
        <w:t xml:space="preserve"> включают в себя:</w:t>
      </w:r>
    </w:p>
    <w:p w:rsidR="00045640" w:rsidRPr="00DB741E" w:rsidRDefault="00045640" w:rsidP="00045640">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DB741E">
        <w:rPr>
          <w:rFonts w:ascii="Times New Roman" w:hAnsi="Times New Roman" w:cs="Times New Roman"/>
          <w:bCs/>
          <w:sz w:val="24"/>
          <w:szCs w:val="24"/>
        </w:rPr>
        <w:t xml:space="preserve">Расходы на оплату труда ОПР. </w:t>
      </w:r>
    </w:p>
    <w:p w:rsidR="00045640" w:rsidRPr="00DB741E" w:rsidRDefault="00045640" w:rsidP="00045640">
      <w:pPr>
        <w:spacing w:after="0" w:line="240" w:lineRule="auto"/>
        <w:ind w:firstLine="709"/>
        <w:jc w:val="both"/>
        <w:rPr>
          <w:rFonts w:ascii="Times New Roman" w:hAnsi="Times New Roman" w:cs="Times New Roman"/>
          <w:sz w:val="24"/>
          <w:szCs w:val="24"/>
        </w:rPr>
      </w:pPr>
      <w:r w:rsidRPr="00DB741E">
        <w:rPr>
          <w:rFonts w:ascii="Times New Roman" w:hAnsi="Times New Roman" w:cs="Times New Roman"/>
          <w:bCs/>
          <w:sz w:val="24"/>
          <w:szCs w:val="24"/>
        </w:rPr>
        <w:t xml:space="preserve">Оплата труда основных производственных рабочих принята по расчету департамента на уровне 2014 г. </w:t>
      </w:r>
      <w:r w:rsidRPr="00DB741E">
        <w:rPr>
          <w:rFonts w:ascii="Times New Roman" w:hAnsi="Times New Roman" w:cs="Times New Roman"/>
          <w:sz w:val="24"/>
          <w:szCs w:val="24"/>
        </w:rPr>
        <w:t xml:space="preserve"> с учетом индексации 105,5% со 2-го полугодия 2015 г. и составила 87,11 тыс. руб.</w:t>
      </w:r>
    </w:p>
    <w:p w:rsidR="00045640" w:rsidRPr="00DB741E" w:rsidRDefault="00045640" w:rsidP="00045640">
      <w:pPr>
        <w:spacing w:after="0" w:line="240" w:lineRule="auto"/>
        <w:ind w:firstLine="709"/>
        <w:jc w:val="both"/>
        <w:rPr>
          <w:rFonts w:ascii="Times New Roman" w:hAnsi="Times New Roman" w:cs="Times New Roman"/>
          <w:bCs/>
          <w:sz w:val="24"/>
          <w:szCs w:val="24"/>
        </w:rPr>
      </w:pPr>
      <w:r w:rsidRPr="00DB741E">
        <w:rPr>
          <w:rFonts w:ascii="Times New Roman" w:hAnsi="Times New Roman" w:cs="Times New Roman"/>
          <w:bCs/>
          <w:sz w:val="24"/>
          <w:szCs w:val="24"/>
        </w:rPr>
        <w:t xml:space="preserve">Отчисления от заработной платы </w:t>
      </w:r>
      <w:proofErr w:type="gramStart"/>
      <w:r w:rsidRPr="00DB741E">
        <w:rPr>
          <w:rFonts w:ascii="Times New Roman" w:hAnsi="Times New Roman" w:cs="Times New Roman"/>
          <w:bCs/>
          <w:sz w:val="24"/>
          <w:szCs w:val="24"/>
        </w:rPr>
        <w:t>ОПР</w:t>
      </w:r>
      <w:proofErr w:type="gramEnd"/>
      <w:r w:rsidRPr="00DB741E">
        <w:rPr>
          <w:rFonts w:ascii="Times New Roman" w:hAnsi="Times New Roman" w:cs="Times New Roman"/>
          <w:bCs/>
          <w:sz w:val="24"/>
          <w:szCs w:val="24"/>
        </w:rPr>
        <w:t xml:space="preserve"> составляют 30,2% или 26,31 тыс. рублей.</w:t>
      </w:r>
    </w:p>
    <w:p w:rsidR="00045640" w:rsidRPr="00DB741E" w:rsidRDefault="00045640" w:rsidP="00045640">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DB741E">
        <w:rPr>
          <w:rFonts w:ascii="Times New Roman" w:hAnsi="Times New Roman" w:cs="Times New Roman"/>
          <w:bCs/>
          <w:iCs/>
          <w:sz w:val="24"/>
          <w:szCs w:val="24"/>
        </w:rPr>
        <w:t>Прочие прямые расходы.</w:t>
      </w:r>
    </w:p>
    <w:p w:rsidR="00045640" w:rsidRPr="00DB741E" w:rsidRDefault="00045640" w:rsidP="0004564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DB741E">
        <w:rPr>
          <w:rFonts w:ascii="Times New Roman" w:hAnsi="Times New Roman" w:cs="Times New Roman"/>
          <w:bCs/>
          <w:sz w:val="24"/>
          <w:szCs w:val="24"/>
        </w:rPr>
        <w:t>По расчету департамента в статью вошли расходы на лабораторные исследования проб воды в размере 8,94 тыс. рублей.</w:t>
      </w:r>
    </w:p>
    <w:p w:rsidR="00045640" w:rsidRPr="00DB741E" w:rsidRDefault="00045640" w:rsidP="0004564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DB741E">
        <w:rPr>
          <w:rFonts w:ascii="Times New Roman" w:hAnsi="Times New Roman" w:cs="Times New Roman"/>
          <w:b/>
          <w:bCs/>
          <w:i/>
          <w:sz w:val="24"/>
          <w:szCs w:val="24"/>
        </w:rPr>
        <w:t>1.2. Цеховые расходы</w:t>
      </w:r>
      <w:r w:rsidRPr="00DB741E">
        <w:rPr>
          <w:rFonts w:ascii="Times New Roman" w:hAnsi="Times New Roman" w:cs="Times New Roman"/>
          <w:bCs/>
          <w:sz w:val="24"/>
          <w:szCs w:val="24"/>
        </w:rPr>
        <w:t xml:space="preserve"> включают в себя:</w:t>
      </w:r>
    </w:p>
    <w:p w:rsidR="00045640" w:rsidRPr="00DB741E" w:rsidRDefault="00045640" w:rsidP="0004564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DB741E">
        <w:rPr>
          <w:rFonts w:ascii="Times New Roman" w:hAnsi="Times New Roman" w:cs="Times New Roman"/>
          <w:bCs/>
          <w:sz w:val="24"/>
          <w:szCs w:val="24"/>
        </w:rPr>
        <w:t>Цеховые расходы.</w:t>
      </w:r>
    </w:p>
    <w:p w:rsidR="00045640" w:rsidRPr="00DB741E" w:rsidRDefault="00045640" w:rsidP="0004564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DB741E">
        <w:rPr>
          <w:rFonts w:ascii="Times New Roman" w:hAnsi="Times New Roman" w:cs="Times New Roman"/>
          <w:bCs/>
          <w:sz w:val="24"/>
          <w:szCs w:val="24"/>
        </w:rPr>
        <w:t xml:space="preserve">В статью расходов департаментом включены затраты на охрану труда и медосмотр в размере 2,67 тыс. рублей с учетом индексации 104,1% с 01.07.2015 г.  </w:t>
      </w:r>
    </w:p>
    <w:p w:rsidR="00045640" w:rsidRPr="00DB741E" w:rsidRDefault="00045640" w:rsidP="0004564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DB741E">
        <w:rPr>
          <w:rFonts w:ascii="Times New Roman" w:hAnsi="Times New Roman" w:cs="Times New Roman"/>
          <w:b/>
          <w:bCs/>
          <w:i/>
          <w:sz w:val="24"/>
          <w:szCs w:val="24"/>
        </w:rPr>
        <w:t>1.3. Административные расходы</w:t>
      </w:r>
      <w:r w:rsidRPr="00DB741E">
        <w:rPr>
          <w:rFonts w:ascii="Times New Roman" w:hAnsi="Times New Roman" w:cs="Times New Roman"/>
          <w:bCs/>
          <w:sz w:val="24"/>
          <w:szCs w:val="24"/>
        </w:rPr>
        <w:t xml:space="preserve"> включают в себя:</w:t>
      </w:r>
    </w:p>
    <w:p w:rsidR="00045640" w:rsidRPr="00DB741E" w:rsidRDefault="00045640" w:rsidP="00045640">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DB741E">
        <w:rPr>
          <w:rFonts w:ascii="Times New Roman" w:hAnsi="Times New Roman" w:cs="Times New Roman"/>
          <w:bCs/>
          <w:sz w:val="24"/>
          <w:szCs w:val="24"/>
        </w:rPr>
        <w:t xml:space="preserve">Расходы на оплату АУП. </w:t>
      </w:r>
    </w:p>
    <w:p w:rsidR="00045640" w:rsidRPr="00DB741E" w:rsidRDefault="00045640" w:rsidP="0004564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DB741E">
        <w:rPr>
          <w:rFonts w:ascii="Times New Roman" w:hAnsi="Times New Roman" w:cs="Times New Roman"/>
          <w:bCs/>
          <w:sz w:val="24"/>
          <w:szCs w:val="24"/>
        </w:rPr>
        <w:t xml:space="preserve">Оплата труда АУП принята по расчету департамента на уровне 2014 г. с учетом индексации 105,5% со 2-го полугодия 2015 г. и составила 15,06 тыс. рублей. </w:t>
      </w:r>
    </w:p>
    <w:p w:rsidR="00045640" w:rsidRPr="00DB741E" w:rsidRDefault="00045640" w:rsidP="0004564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DB741E">
        <w:rPr>
          <w:rFonts w:ascii="Times New Roman" w:hAnsi="Times New Roman" w:cs="Times New Roman"/>
          <w:bCs/>
          <w:sz w:val="24"/>
          <w:szCs w:val="24"/>
        </w:rPr>
        <w:t>Отчисления от заработной платы АУП составляют 30,2% или 4,55 тыс. рублей.</w:t>
      </w:r>
    </w:p>
    <w:p w:rsidR="00045640" w:rsidRPr="00DB741E" w:rsidRDefault="00045640" w:rsidP="0004564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DB741E">
        <w:rPr>
          <w:rFonts w:ascii="Times New Roman" w:hAnsi="Times New Roman" w:cs="Times New Roman"/>
          <w:bCs/>
          <w:sz w:val="24"/>
          <w:szCs w:val="24"/>
        </w:rPr>
        <w:t>Общеэксплуатационные расходы.</w:t>
      </w:r>
    </w:p>
    <w:p w:rsidR="00045640" w:rsidRPr="00DB741E" w:rsidRDefault="00045640" w:rsidP="00045640">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DB741E">
        <w:rPr>
          <w:rFonts w:ascii="Times New Roman" w:hAnsi="Times New Roman" w:cs="Times New Roman"/>
          <w:bCs/>
          <w:sz w:val="24"/>
          <w:szCs w:val="24"/>
        </w:rPr>
        <w:t xml:space="preserve">В тариф включены затраты на услуги связи и интернет, амортизацию, канцтовары и т.д. </w:t>
      </w:r>
      <w:r w:rsidRPr="00DB741E">
        <w:rPr>
          <w:rFonts w:ascii="Times New Roman" w:hAnsi="Times New Roman" w:cs="Times New Roman"/>
          <w:bCs/>
          <w:iCs/>
          <w:sz w:val="24"/>
          <w:szCs w:val="24"/>
        </w:rPr>
        <w:t>Данная статья является комплексной, затраты распределены пропорционально заработной плате основных производственных рабочих. С учетом индексации 104,1%, расходы составили 6,91 тыс. рублей.</w:t>
      </w:r>
    </w:p>
    <w:p w:rsidR="00045640" w:rsidRPr="00DB741E" w:rsidRDefault="00045640" w:rsidP="00045640">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DB741E">
        <w:rPr>
          <w:rFonts w:ascii="Times New Roman" w:hAnsi="Times New Roman" w:cs="Times New Roman"/>
          <w:b/>
          <w:bCs/>
          <w:sz w:val="24"/>
          <w:szCs w:val="24"/>
        </w:rPr>
        <w:t>2. Расходы на электрическую энергию.</w:t>
      </w:r>
    </w:p>
    <w:p w:rsidR="00045640" w:rsidRPr="00DB741E" w:rsidRDefault="00045640" w:rsidP="00045640">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DB741E">
        <w:rPr>
          <w:rFonts w:ascii="Times New Roman" w:hAnsi="Times New Roman" w:cs="Times New Roman"/>
          <w:bCs/>
          <w:sz w:val="24"/>
          <w:szCs w:val="24"/>
        </w:rPr>
        <w:t>Затраты на электроэнергию.</w:t>
      </w:r>
    </w:p>
    <w:p w:rsidR="00045640" w:rsidRPr="00DB741E" w:rsidRDefault="00045640" w:rsidP="0004564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DB741E">
        <w:rPr>
          <w:rFonts w:ascii="Times New Roman" w:hAnsi="Times New Roman" w:cs="Times New Roman"/>
          <w:bCs/>
          <w:sz w:val="24"/>
          <w:szCs w:val="24"/>
        </w:rPr>
        <w:t>Объем электроэнергии принят по предложению предприятия и составил 18,00 тыс. кВт*час. Тариф на электроэнергию принят по факту сложившихся тарифов на свободном рынке для потребителей ценовой категории на НН за истекший период 2014 г. в размере 5,49 руб./кВт*ч с учетом НДС и с индексацией 107,5% во втором полугодии 2015 г. Затраты на электроэнергию составили 102,45 тыс. рублей.</w:t>
      </w:r>
    </w:p>
    <w:p w:rsidR="00045640" w:rsidRPr="00DB741E" w:rsidRDefault="00045640" w:rsidP="0004564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DB741E">
        <w:rPr>
          <w:rFonts w:ascii="Times New Roman" w:hAnsi="Times New Roman" w:cs="Times New Roman"/>
          <w:b/>
          <w:bCs/>
          <w:sz w:val="24"/>
          <w:szCs w:val="24"/>
        </w:rPr>
        <w:lastRenderedPageBreak/>
        <w:t xml:space="preserve">3. Неподконтрольные расходы. </w:t>
      </w:r>
      <w:r w:rsidRPr="00DB741E">
        <w:rPr>
          <w:rFonts w:ascii="Times New Roman" w:hAnsi="Times New Roman" w:cs="Times New Roman"/>
          <w:bCs/>
          <w:sz w:val="24"/>
          <w:szCs w:val="24"/>
        </w:rPr>
        <w:t>К ним относятся:</w:t>
      </w:r>
    </w:p>
    <w:p w:rsidR="00045640" w:rsidRPr="00DB741E" w:rsidRDefault="00045640" w:rsidP="00045640">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DB741E">
        <w:rPr>
          <w:rFonts w:ascii="Times New Roman" w:hAnsi="Times New Roman" w:cs="Times New Roman"/>
          <w:bCs/>
          <w:iCs/>
          <w:sz w:val="24"/>
          <w:szCs w:val="24"/>
        </w:rPr>
        <w:t>Налоги и сборы.</w:t>
      </w:r>
    </w:p>
    <w:p w:rsidR="00045640" w:rsidRPr="00DB741E" w:rsidRDefault="00045640" w:rsidP="0004564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DB741E">
        <w:rPr>
          <w:rFonts w:ascii="Times New Roman" w:hAnsi="Times New Roman" w:cs="Times New Roman"/>
          <w:bCs/>
          <w:sz w:val="24"/>
          <w:szCs w:val="24"/>
        </w:rPr>
        <w:t>В статью затрат включены расходы по уплате водного налога в размере 4,20 тыс. рублей.</w:t>
      </w:r>
    </w:p>
    <w:p w:rsidR="00045640" w:rsidRPr="00DB741E" w:rsidRDefault="00045640" w:rsidP="00045640">
      <w:pPr>
        <w:spacing w:after="0" w:line="240" w:lineRule="auto"/>
        <w:ind w:firstLine="709"/>
        <w:jc w:val="both"/>
        <w:rPr>
          <w:rFonts w:ascii="Times New Roman" w:hAnsi="Times New Roman" w:cs="Times New Roman"/>
          <w:b/>
          <w:bCs/>
          <w:sz w:val="24"/>
          <w:szCs w:val="24"/>
          <w:u w:val="single"/>
        </w:rPr>
      </w:pPr>
      <w:r w:rsidRPr="00DB741E">
        <w:rPr>
          <w:rFonts w:ascii="Times New Roman" w:hAnsi="Times New Roman" w:cs="Times New Roman"/>
          <w:b/>
          <w:bCs/>
          <w:sz w:val="24"/>
          <w:szCs w:val="24"/>
          <w:u w:val="single"/>
          <w:lang w:val="en-US"/>
        </w:rPr>
        <w:t>II</w:t>
      </w:r>
      <w:r w:rsidRPr="00DB741E">
        <w:rPr>
          <w:rFonts w:ascii="Times New Roman" w:hAnsi="Times New Roman" w:cs="Times New Roman"/>
          <w:b/>
          <w:bCs/>
          <w:sz w:val="24"/>
          <w:szCs w:val="24"/>
          <w:u w:val="single"/>
        </w:rPr>
        <w:t>. Амортизация.</w:t>
      </w:r>
    </w:p>
    <w:p w:rsidR="00045640" w:rsidRPr="00DB741E" w:rsidRDefault="00045640" w:rsidP="00045640">
      <w:pPr>
        <w:spacing w:after="0" w:line="240" w:lineRule="auto"/>
        <w:ind w:firstLine="709"/>
        <w:jc w:val="both"/>
        <w:rPr>
          <w:rFonts w:ascii="Times New Roman" w:hAnsi="Times New Roman" w:cs="Times New Roman"/>
          <w:sz w:val="24"/>
          <w:szCs w:val="24"/>
        </w:rPr>
      </w:pPr>
      <w:r w:rsidRPr="00DB741E">
        <w:rPr>
          <w:rFonts w:ascii="Times New Roman" w:hAnsi="Times New Roman" w:cs="Times New Roman"/>
          <w:sz w:val="24"/>
          <w:szCs w:val="24"/>
        </w:rPr>
        <w:t>Затраты по статье приняты согласно ведомости начисления амортизации в размере 5,09 тыс. рублей.</w:t>
      </w:r>
    </w:p>
    <w:p w:rsidR="00045640" w:rsidRPr="00DB741E" w:rsidRDefault="00045640" w:rsidP="00045640">
      <w:pPr>
        <w:spacing w:after="0" w:line="240" w:lineRule="auto"/>
        <w:ind w:firstLine="709"/>
        <w:jc w:val="both"/>
        <w:rPr>
          <w:rFonts w:ascii="Times New Roman" w:hAnsi="Times New Roman" w:cs="Times New Roman"/>
          <w:b/>
          <w:sz w:val="24"/>
          <w:szCs w:val="24"/>
          <w:u w:val="single"/>
        </w:rPr>
      </w:pPr>
      <w:r w:rsidRPr="00DB741E">
        <w:rPr>
          <w:rFonts w:ascii="Times New Roman" w:hAnsi="Times New Roman" w:cs="Times New Roman"/>
          <w:b/>
          <w:sz w:val="24"/>
          <w:szCs w:val="24"/>
          <w:u w:val="single"/>
          <w:lang w:val="en-GB"/>
        </w:rPr>
        <w:t>III</w:t>
      </w:r>
      <w:r w:rsidRPr="00DB741E">
        <w:rPr>
          <w:rFonts w:ascii="Times New Roman" w:hAnsi="Times New Roman" w:cs="Times New Roman"/>
          <w:b/>
          <w:sz w:val="24"/>
          <w:szCs w:val="24"/>
          <w:u w:val="single"/>
        </w:rPr>
        <w:t>. Нормативная прибыль.</w:t>
      </w:r>
    </w:p>
    <w:p w:rsidR="00045640" w:rsidRPr="00DB741E" w:rsidRDefault="00045640" w:rsidP="00045640">
      <w:pPr>
        <w:spacing w:after="0" w:line="240" w:lineRule="auto"/>
        <w:jc w:val="both"/>
        <w:rPr>
          <w:rFonts w:ascii="Times New Roman" w:hAnsi="Times New Roman" w:cs="Times New Roman"/>
          <w:sz w:val="24"/>
          <w:szCs w:val="24"/>
        </w:rPr>
      </w:pPr>
      <w:r w:rsidRPr="00DB741E">
        <w:rPr>
          <w:rFonts w:ascii="Times New Roman" w:hAnsi="Times New Roman" w:cs="Times New Roman"/>
          <w:b/>
          <w:sz w:val="24"/>
          <w:szCs w:val="24"/>
        </w:rPr>
        <w:tab/>
      </w:r>
      <w:r w:rsidRPr="00DB741E">
        <w:rPr>
          <w:rFonts w:ascii="Times New Roman" w:hAnsi="Times New Roman" w:cs="Times New Roman"/>
          <w:sz w:val="24"/>
          <w:szCs w:val="24"/>
        </w:rPr>
        <w:t>В расчет тарифа на водоснабжение на 2015 г. департаментом заложена прибыль в размере 9,30 тыс. рублей.</w:t>
      </w:r>
    </w:p>
    <w:p w:rsidR="00045640" w:rsidRPr="00DB741E" w:rsidRDefault="00045640" w:rsidP="00045640">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DB741E">
        <w:rPr>
          <w:rFonts w:ascii="Times New Roman" w:hAnsi="Times New Roman" w:cs="Times New Roman"/>
          <w:bCs/>
          <w:sz w:val="24"/>
          <w:szCs w:val="24"/>
        </w:rPr>
        <w:t>Величина необходимой валовой выручки, принятая при расчете установленных тарифов на питьевую воду, снижена на 45,04 тыс. рублей и составила 272,59 тыс. рублей.</w:t>
      </w:r>
    </w:p>
    <w:p w:rsidR="00045640" w:rsidRPr="00DB741E" w:rsidRDefault="00045640" w:rsidP="00045640">
      <w:pPr>
        <w:tabs>
          <w:tab w:val="left" w:pos="567"/>
        </w:tabs>
        <w:spacing w:after="0" w:line="240" w:lineRule="auto"/>
        <w:ind w:firstLine="709"/>
        <w:contextualSpacing/>
        <w:jc w:val="both"/>
        <w:rPr>
          <w:rFonts w:ascii="Times New Roman" w:hAnsi="Times New Roman" w:cs="Times New Roman"/>
          <w:sz w:val="24"/>
          <w:szCs w:val="24"/>
        </w:rPr>
      </w:pPr>
      <w:r w:rsidRPr="00DB741E">
        <w:rPr>
          <w:rFonts w:ascii="Times New Roman" w:hAnsi="Times New Roman" w:cs="Times New Roman"/>
          <w:sz w:val="24"/>
          <w:szCs w:val="24"/>
        </w:rPr>
        <w:t>На основании проведенного анализа технико-экономических показателей, тарифы на питьевую воду для ОГБУ «Островский ПНИ» на 2015 г. составят:</w:t>
      </w:r>
    </w:p>
    <w:p w:rsidR="00045640" w:rsidRPr="00DB741E" w:rsidRDefault="00045640" w:rsidP="00045640">
      <w:pPr>
        <w:tabs>
          <w:tab w:val="left" w:pos="567"/>
        </w:tabs>
        <w:spacing w:after="0" w:line="240" w:lineRule="auto"/>
        <w:ind w:firstLine="709"/>
        <w:contextualSpacing/>
        <w:jc w:val="both"/>
        <w:rPr>
          <w:rFonts w:ascii="Times New Roman" w:hAnsi="Times New Roman" w:cs="Times New Roman"/>
          <w:sz w:val="24"/>
          <w:szCs w:val="24"/>
        </w:rPr>
      </w:pPr>
      <w:r w:rsidRPr="00DB741E">
        <w:rPr>
          <w:rFonts w:ascii="Times New Roman" w:hAnsi="Times New Roman" w:cs="Times New Roman"/>
          <w:sz w:val="24"/>
          <w:szCs w:val="24"/>
        </w:rPr>
        <w:t>- на период с 01.01.2015 г. по 30.06.2015 г. – 21,80 руб./куб. метр;</w:t>
      </w:r>
    </w:p>
    <w:p w:rsidR="00045640" w:rsidRPr="00DB741E" w:rsidRDefault="00045640" w:rsidP="00045640">
      <w:pPr>
        <w:tabs>
          <w:tab w:val="left" w:pos="567"/>
        </w:tabs>
        <w:spacing w:after="0" w:line="240" w:lineRule="auto"/>
        <w:ind w:firstLine="709"/>
        <w:contextualSpacing/>
        <w:jc w:val="both"/>
        <w:rPr>
          <w:rFonts w:ascii="Times New Roman" w:hAnsi="Times New Roman" w:cs="Times New Roman"/>
          <w:sz w:val="24"/>
          <w:szCs w:val="24"/>
        </w:rPr>
      </w:pPr>
      <w:r w:rsidRPr="00DB741E">
        <w:rPr>
          <w:rFonts w:ascii="Times New Roman" w:hAnsi="Times New Roman" w:cs="Times New Roman"/>
          <w:sz w:val="24"/>
          <w:szCs w:val="24"/>
        </w:rPr>
        <w:t>- на период с 01.07.2015 г. по 31.12.2015 г. – 23,63 руб./куб. метр (НДС не облагается).</w:t>
      </w:r>
    </w:p>
    <w:p w:rsidR="00045640" w:rsidRPr="00DB741E" w:rsidRDefault="00045640" w:rsidP="00045640">
      <w:pPr>
        <w:pStyle w:val="ConsPlusCell"/>
        <w:ind w:firstLine="709"/>
        <w:jc w:val="both"/>
        <w:outlineLvl w:val="0"/>
        <w:rPr>
          <w:rFonts w:ascii="Times New Roman" w:hAnsi="Times New Roman" w:cs="Times New Roman"/>
          <w:sz w:val="24"/>
          <w:szCs w:val="24"/>
        </w:rPr>
      </w:pPr>
      <w:r w:rsidRPr="00DB741E">
        <w:rPr>
          <w:rFonts w:ascii="Times New Roman" w:hAnsi="Times New Roman" w:cs="Times New Roman"/>
          <w:sz w:val="24"/>
          <w:szCs w:val="24"/>
        </w:rPr>
        <w:t>Рост тарифа (декабрь 2015 г. - к декабрю 2014 г.) составил 108,4%.</w:t>
      </w:r>
    </w:p>
    <w:p w:rsidR="00045640" w:rsidRPr="00DB741E" w:rsidRDefault="00045640" w:rsidP="00045640">
      <w:pPr>
        <w:pStyle w:val="ConsPlusCell"/>
        <w:ind w:firstLine="709"/>
        <w:jc w:val="both"/>
        <w:outlineLvl w:val="0"/>
        <w:rPr>
          <w:rFonts w:ascii="Times New Roman" w:hAnsi="Times New Roman" w:cs="Times New Roman"/>
          <w:sz w:val="24"/>
          <w:szCs w:val="24"/>
        </w:rPr>
      </w:pPr>
      <w:r w:rsidRPr="00DB741E">
        <w:rPr>
          <w:rFonts w:ascii="Times New Roman" w:hAnsi="Times New Roman" w:cs="Times New Roman"/>
          <w:sz w:val="24"/>
          <w:szCs w:val="24"/>
        </w:rPr>
        <w:t>При расчете НВВ на 2016 г. приняты следующие статьи затрат:</w:t>
      </w:r>
    </w:p>
    <w:p w:rsidR="00045640" w:rsidRPr="00DB741E" w:rsidRDefault="00045640" w:rsidP="00045640">
      <w:pPr>
        <w:spacing w:after="0" w:line="240" w:lineRule="auto"/>
        <w:ind w:firstLine="709"/>
        <w:jc w:val="both"/>
        <w:rPr>
          <w:rFonts w:ascii="Times New Roman" w:hAnsi="Times New Roman" w:cs="Times New Roman"/>
          <w:b/>
          <w:bCs/>
          <w:sz w:val="24"/>
          <w:szCs w:val="24"/>
          <w:u w:val="single"/>
        </w:rPr>
      </w:pPr>
      <w:proofErr w:type="gramStart"/>
      <w:r w:rsidRPr="00DB741E">
        <w:rPr>
          <w:rFonts w:ascii="Times New Roman" w:hAnsi="Times New Roman" w:cs="Times New Roman"/>
          <w:b/>
          <w:bCs/>
          <w:sz w:val="24"/>
          <w:szCs w:val="24"/>
          <w:u w:val="single"/>
          <w:lang w:val="en-US"/>
        </w:rPr>
        <w:t>I</w:t>
      </w:r>
      <w:r w:rsidRPr="00DB741E">
        <w:rPr>
          <w:rFonts w:ascii="Times New Roman" w:hAnsi="Times New Roman" w:cs="Times New Roman"/>
          <w:b/>
          <w:bCs/>
          <w:sz w:val="24"/>
          <w:szCs w:val="24"/>
          <w:u w:val="single"/>
        </w:rPr>
        <w:t>. Текущие расходы.</w:t>
      </w:r>
      <w:proofErr w:type="gramEnd"/>
    </w:p>
    <w:p w:rsidR="00045640" w:rsidRPr="00DB741E" w:rsidRDefault="00045640" w:rsidP="00045640">
      <w:pPr>
        <w:pStyle w:val="ConsPlusCell"/>
        <w:numPr>
          <w:ilvl w:val="0"/>
          <w:numId w:val="21"/>
        </w:numPr>
        <w:jc w:val="both"/>
        <w:outlineLvl w:val="0"/>
        <w:rPr>
          <w:rFonts w:ascii="Times New Roman" w:hAnsi="Times New Roman" w:cs="Times New Roman"/>
          <w:b/>
          <w:sz w:val="24"/>
          <w:szCs w:val="24"/>
        </w:rPr>
      </w:pPr>
      <w:r w:rsidRPr="00DB741E">
        <w:rPr>
          <w:rFonts w:ascii="Times New Roman" w:hAnsi="Times New Roman" w:cs="Times New Roman"/>
          <w:b/>
          <w:sz w:val="24"/>
          <w:szCs w:val="24"/>
        </w:rPr>
        <w:t>Операционные расходы на 2016 год.</w:t>
      </w:r>
    </w:p>
    <w:p w:rsidR="00045640" w:rsidRPr="00DB741E" w:rsidRDefault="00045640" w:rsidP="00045640">
      <w:pPr>
        <w:pStyle w:val="ConsPlusCell"/>
        <w:ind w:firstLine="709"/>
        <w:jc w:val="both"/>
        <w:outlineLvl w:val="0"/>
        <w:rPr>
          <w:rFonts w:ascii="Times New Roman" w:hAnsi="Times New Roman" w:cs="Times New Roman"/>
          <w:sz w:val="24"/>
          <w:szCs w:val="24"/>
        </w:rPr>
      </w:pPr>
      <w:r w:rsidRPr="00DB741E">
        <w:rPr>
          <w:rFonts w:ascii="Times New Roman" w:hAnsi="Times New Roman" w:cs="Times New Roman"/>
          <w:sz w:val="24"/>
          <w:szCs w:val="24"/>
        </w:rPr>
        <w:t xml:space="preserve">Расчет операционных расходов на 2016 г. производится на основе базовых операционных расходов 2-го полугодия 2015 года, с учетом индекса эффективности операционных расходов 1%, индекса потребительских цен на 2016 год, определенного прогнозом социально-экономического развития в размере 4,5%. Поскольку изменение количества активов в течение долгосрочного периода не планируется, ИКА принят равным 0. </w:t>
      </w:r>
    </w:p>
    <w:p w:rsidR="00045640" w:rsidRPr="00DB741E" w:rsidRDefault="00045640" w:rsidP="00045640">
      <w:pPr>
        <w:pStyle w:val="ConsPlusCell"/>
        <w:jc w:val="both"/>
        <w:outlineLvl w:val="0"/>
        <w:rPr>
          <w:rFonts w:ascii="Times New Roman" w:hAnsi="Times New Roman" w:cs="Times New Roman"/>
          <w:sz w:val="24"/>
          <w:szCs w:val="24"/>
        </w:rPr>
      </w:pPr>
      <w:r w:rsidRPr="00DB741E">
        <w:rPr>
          <w:rFonts w:ascii="Times New Roman" w:hAnsi="Times New Roman" w:cs="Times New Roman"/>
          <w:sz w:val="24"/>
          <w:szCs w:val="24"/>
        </w:rPr>
        <w:t>Размер операционных расходов 1 полугодия 2016 г. принят равным операционным расходам 2 полугодия 2015 года базового периода – 134,41 тыс. рублей.</w:t>
      </w:r>
    </w:p>
    <w:p w:rsidR="00045640" w:rsidRPr="00DB741E" w:rsidRDefault="00045640" w:rsidP="00045640">
      <w:pPr>
        <w:pStyle w:val="ConsPlusCell"/>
        <w:ind w:firstLine="709"/>
        <w:jc w:val="both"/>
        <w:outlineLvl w:val="0"/>
        <w:rPr>
          <w:rFonts w:ascii="Times New Roman" w:hAnsi="Times New Roman" w:cs="Times New Roman"/>
          <w:sz w:val="24"/>
          <w:szCs w:val="24"/>
        </w:rPr>
      </w:pPr>
      <w:r w:rsidRPr="00DB741E">
        <w:rPr>
          <w:rFonts w:ascii="Times New Roman" w:hAnsi="Times New Roman" w:cs="Times New Roman"/>
          <w:sz w:val="24"/>
          <w:szCs w:val="24"/>
        </w:rPr>
        <w:t>Размер операционных расходов 2-го полугодия 2016 г. рассчитан по формуле 8 пункта 45 Методических указаний:</w:t>
      </w:r>
    </w:p>
    <w:p w:rsidR="00045640" w:rsidRPr="00DB741E" w:rsidRDefault="00045640" w:rsidP="00045640">
      <w:pPr>
        <w:pStyle w:val="ConsPlusCell"/>
        <w:ind w:firstLine="709"/>
        <w:jc w:val="both"/>
        <w:outlineLvl w:val="0"/>
        <w:rPr>
          <w:rFonts w:ascii="Times New Roman" w:hAnsi="Times New Roman" w:cs="Times New Roman"/>
          <w:sz w:val="24"/>
          <w:szCs w:val="24"/>
        </w:rPr>
      </w:pPr>
      <w:r w:rsidRPr="00DB741E">
        <w:rPr>
          <w:rFonts w:ascii="Times New Roman" w:hAnsi="Times New Roman" w:cs="Times New Roman"/>
          <w:sz w:val="24"/>
          <w:szCs w:val="24"/>
        </w:rPr>
        <w:t>ОР</w:t>
      </w:r>
      <w:r w:rsidRPr="00DB741E">
        <w:rPr>
          <w:rFonts w:ascii="Times New Roman" w:hAnsi="Times New Roman" w:cs="Times New Roman"/>
          <w:sz w:val="24"/>
          <w:szCs w:val="24"/>
          <w:vertAlign w:val="subscript"/>
        </w:rPr>
        <w:t>2016</w:t>
      </w:r>
      <w:r w:rsidRPr="00DB741E">
        <w:rPr>
          <w:rFonts w:ascii="Times New Roman" w:hAnsi="Times New Roman" w:cs="Times New Roman"/>
          <w:sz w:val="24"/>
          <w:szCs w:val="24"/>
        </w:rPr>
        <w:t>= 134,41*(1-0,01)*(1+0,045) = 140,06 (тыс. рублей).</w:t>
      </w:r>
    </w:p>
    <w:p w:rsidR="00045640" w:rsidRPr="00DB741E" w:rsidRDefault="00045640" w:rsidP="00045640">
      <w:pPr>
        <w:numPr>
          <w:ilvl w:val="0"/>
          <w:numId w:val="21"/>
        </w:numPr>
        <w:autoSpaceDE w:val="0"/>
        <w:autoSpaceDN w:val="0"/>
        <w:adjustRightInd w:val="0"/>
        <w:spacing w:after="0" w:line="240" w:lineRule="auto"/>
        <w:jc w:val="both"/>
        <w:rPr>
          <w:rFonts w:ascii="Times New Roman" w:hAnsi="Times New Roman" w:cs="Times New Roman"/>
          <w:bCs/>
          <w:sz w:val="24"/>
          <w:szCs w:val="24"/>
        </w:rPr>
      </w:pPr>
      <w:r w:rsidRPr="00DB741E">
        <w:rPr>
          <w:rFonts w:ascii="Times New Roman" w:hAnsi="Times New Roman" w:cs="Times New Roman"/>
          <w:b/>
          <w:bCs/>
          <w:sz w:val="24"/>
          <w:szCs w:val="24"/>
        </w:rPr>
        <w:t>Расходы на электрическую энергию.</w:t>
      </w:r>
      <w:r w:rsidRPr="00DB741E">
        <w:rPr>
          <w:rFonts w:ascii="Times New Roman" w:hAnsi="Times New Roman" w:cs="Times New Roman"/>
          <w:bCs/>
          <w:sz w:val="24"/>
          <w:szCs w:val="24"/>
        </w:rPr>
        <w:t xml:space="preserve"> </w:t>
      </w:r>
    </w:p>
    <w:p w:rsidR="00045640" w:rsidRPr="00DB741E" w:rsidRDefault="00045640" w:rsidP="00045640">
      <w:pPr>
        <w:autoSpaceDE w:val="0"/>
        <w:autoSpaceDN w:val="0"/>
        <w:adjustRightInd w:val="0"/>
        <w:spacing w:after="0" w:line="240" w:lineRule="auto"/>
        <w:ind w:firstLine="709"/>
        <w:jc w:val="both"/>
        <w:rPr>
          <w:rFonts w:ascii="Times New Roman" w:hAnsi="Times New Roman" w:cs="Times New Roman"/>
          <w:bCs/>
          <w:sz w:val="24"/>
          <w:szCs w:val="24"/>
        </w:rPr>
      </w:pPr>
      <w:r w:rsidRPr="00DB741E">
        <w:rPr>
          <w:rFonts w:ascii="Times New Roman" w:hAnsi="Times New Roman" w:cs="Times New Roman"/>
          <w:bCs/>
          <w:sz w:val="24"/>
          <w:szCs w:val="24"/>
        </w:rPr>
        <w:t xml:space="preserve">Затраты на 2016 год составили 109,07 тыс. руб. </w:t>
      </w:r>
    </w:p>
    <w:p w:rsidR="00045640" w:rsidRPr="00DB741E" w:rsidRDefault="00045640" w:rsidP="00045640">
      <w:pPr>
        <w:autoSpaceDE w:val="0"/>
        <w:autoSpaceDN w:val="0"/>
        <w:adjustRightInd w:val="0"/>
        <w:spacing w:after="0" w:line="240" w:lineRule="auto"/>
        <w:jc w:val="both"/>
        <w:rPr>
          <w:rFonts w:ascii="Times New Roman" w:hAnsi="Times New Roman" w:cs="Times New Roman"/>
          <w:bCs/>
          <w:sz w:val="24"/>
          <w:szCs w:val="24"/>
        </w:rPr>
      </w:pPr>
      <w:r w:rsidRPr="00DB741E">
        <w:rPr>
          <w:rFonts w:ascii="Times New Roman" w:hAnsi="Times New Roman" w:cs="Times New Roman"/>
          <w:bCs/>
          <w:sz w:val="24"/>
          <w:szCs w:val="24"/>
        </w:rPr>
        <w:t xml:space="preserve">Удельный расход электроэнергии принят в соответствии с базовым – 1,40 кВт/м3. Тариф на электроэнергию 1-го полугодия 2016 г. принят равным тарифу базового периода с индексацией во втором полугодии на 105,5%. </w:t>
      </w:r>
    </w:p>
    <w:p w:rsidR="00045640" w:rsidRPr="00DB741E" w:rsidRDefault="00045640" w:rsidP="00045640">
      <w:pPr>
        <w:numPr>
          <w:ilvl w:val="0"/>
          <w:numId w:val="21"/>
        </w:numPr>
        <w:spacing w:after="0" w:line="240" w:lineRule="auto"/>
        <w:jc w:val="both"/>
        <w:rPr>
          <w:rFonts w:ascii="Times New Roman" w:hAnsi="Times New Roman" w:cs="Times New Roman"/>
          <w:b/>
          <w:bCs/>
          <w:sz w:val="24"/>
          <w:szCs w:val="24"/>
        </w:rPr>
      </w:pPr>
      <w:r w:rsidRPr="00DB741E">
        <w:rPr>
          <w:rFonts w:ascii="Times New Roman" w:hAnsi="Times New Roman" w:cs="Times New Roman"/>
          <w:b/>
          <w:bCs/>
          <w:sz w:val="24"/>
          <w:szCs w:val="24"/>
        </w:rPr>
        <w:t xml:space="preserve">Неподконтрольные расходы. </w:t>
      </w:r>
    </w:p>
    <w:p w:rsidR="00045640" w:rsidRPr="00DB741E" w:rsidRDefault="00045640" w:rsidP="00045640">
      <w:pPr>
        <w:spacing w:after="0" w:line="240" w:lineRule="auto"/>
        <w:ind w:firstLine="709"/>
        <w:jc w:val="both"/>
        <w:rPr>
          <w:rFonts w:ascii="Times New Roman" w:hAnsi="Times New Roman" w:cs="Times New Roman"/>
          <w:bCs/>
          <w:sz w:val="24"/>
          <w:szCs w:val="24"/>
        </w:rPr>
      </w:pPr>
      <w:r w:rsidRPr="00DB741E">
        <w:rPr>
          <w:rFonts w:ascii="Times New Roman" w:hAnsi="Times New Roman" w:cs="Times New Roman"/>
          <w:sz w:val="24"/>
          <w:szCs w:val="24"/>
        </w:rPr>
        <w:t>Затраты на 2016 год составили 4,20 тыс. рублей.</w:t>
      </w:r>
    </w:p>
    <w:p w:rsidR="00045640" w:rsidRPr="00DB741E" w:rsidRDefault="00045640" w:rsidP="00045640">
      <w:pPr>
        <w:autoSpaceDE w:val="0"/>
        <w:autoSpaceDN w:val="0"/>
        <w:adjustRightInd w:val="0"/>
        <w:spacing w:after="0" w:line="240" w:lineRule="auto"/>
        <w:ind w:firstLine="709"/>
        <w:jc w:val="both"/>
        <w:rPr>
          <w:rFonts w:ascii="Times New Roman" w:hAnsi="Times New Roman" w:cs="Times New Roman"/>
          <w:b/>
          <w:bCs/>
          <w:sz w:val="24"/>
          <w:szCs w:val="24"/>
          <w:u w:val="single"/>
        </w:rPr>
      </w:pPr>
      <w:r w:rsidRPr="00DB741E">
        <w:rPr>
          <w:rFonts w:ascii="Times New Roman" w:hAnsi="Times New Roman" w:cs="Times New Roman"/>
          <w:b/>
          <w:bCs/>
          <w:sz w:val="24"/>
          <w:szCs w:val="24"/>
          <w:u w:val="single"/>
          <w:lang w:val="en-US"/>
        </w:rPr>
        <w:t>II</w:t>
      </w:r>
      <w:r w:rsidRPr="00DB741E">
        <w:rPr>
          <w:rFonts w:ascii="Times New Roman" w:hAnsi="Times New Roman" w:cs="Times New Roman"/>
          <w:b/>
          <w:bCs/>
          <w:sz w:val="24"/>
          <w:szCs w:val="24"/>
          <w:u w:val="single"/>
        </w:rPr>
        <w:t>. Амортизационные отчисления.</w:t>
      </w:r>
    </w:p>
    <w:p w:rsidR="00045640" w:rsidRPr="00DB741E" w:rsidRDefault="00045640" w:rsidP="00045640">
      <w:pPr>
        <w:spacing w:after="0" w:line="240" w:lineRule="auto"/>
        <w:ind w:firstLine="709"/>
        <w:jc w:val="both"/>
        <w:rPr>
          <w:rFonts w:ascii="Times New Roman" w:hAnsi="Times New Roman" w:cs="Times New Roman"/>
          <w:sz w:val="24"/>
          <w:szCs w:val="24"/>
        </w:rPr>
      </w:pPr>
      <w:r w:rsidRPr="00DB741E">
        <w:rPr>
          <w:rFonts w:ascii="Times New Roman" w:hAnsi="Times New Roman" w:cs="Times New Roman"/>
          <w:sz w:val="24"/>
          <w:szCs w:val="24"/>
        </w:rPr>
        <w:t>Затраты по статье приняты согласно ведомости начисления амортизации в размере 5,09 тыс. рублей.</w:t>
      </w:r>
    </w:p>
    <w:p w:rsidR="00045640" w:rsidRPr="00DB741E" w:rsidRDefault="00045640" w:rsidP="00045640">
      <w:pPr>
        <w:spacing w:after="0" w:line="240" w:lineRule="auto"/>
        <w:ind w:firstLine="709"/>
        <w:jc w:val="both"/>
        <w:rPr>
          <w:rFonts w:ascii="Times New Roman" w:hAnsi="Times New Roman" w:cs="Times New Roman"/>
          <w:b/>
          <w:sz w:val="24"/>
          <w:szCs w:val="24"/>
          <w:u w:val="single"/>
        </w:rPr>
      </w:pPr>
      <w:r w:rsidRPr="00DB741E">
        <w:rPr>
          <w:rFonts w:ascii="Times New Roman" w:hAnsi="Times New Roman" w:cs="Times New Roman"/>
          <w:b/>
          <w:sz w:val="24"/>
          <w:szCs w:val="24"/>
          <w:u w:val="single"/>
          <w:lang w:val="en-GB"/>
        </w:rPr>
        <w:t>III</w:t>
      </w:r>
      <w:r w:rsidRPr="00DB741E">
        <w:rPr>
          <w:rFonts w:ascii="Times New Roman" w:hAnsi="Times New Roman" w:cs="Times New Roman"/>
          <w:b/>
          <w:sz w:val="24"/>
          <w:szCs w:val="24"/>
          <w:u w:val="single"/>
        </w:rPr>
        <w:t>. Нормативная прибыль.</w:t>
      </w:r>
    </w:p>
    <w:p w:rsidR="00045640" w:rsidRPr="00DB741E" w:rsidRDefault="00045640" w:rsidP="00045640">
      <w:pPr>
        <w:spacing w:after="0" w:line="240" w:lineRule="auto"/>
        <w:jc w:val="both"/>
        <w:rPr>
          <w:rFonts w:ascii="Times New Roman" w:hAnsi="Times New Roman" w:cs="Times New Roman"/>
          <w:sz w:val="24"/>
          <w:szCs w:val="24"/>
        </w:rPr>
      </w:pPr>
      <w:r w:rsidRPr="00DB741E">
        <w:rPr>
          <w:rFonts w:ascii="Times New Roman" w:hAnsi="Times New Roman" w:cs="Times New Roman"/>
          <w:sz w:val="24"/>
          <w:szCs w:val="24"/>
        </w:rPr>
        <w:tab/>
        <w:t>В расчет тарифа на водоснабжение на 2016 г. департаментом заложена прибыль в размере 9,88 тыс. рублей.</w:t>
      </w:r>
    </w:p>
    <w:p w:rsidR="00045640" w:rsidRPr="00DB741E" w:rsidRDefault="00045640" w:rsidP="00045640">
      <w:pPr>
        <w:spacing w:after="0" w:line="240" w:lineRule="auto"/>
        <w:ind w:firstLine="709"/>
        <w:jc w:val="both"/>
        <w:rPr>
          <w:rFonts w:ascii="Times New Roman" w:hAnsi="Times New Roman" w:cs="Times New Roman"/>
          <w:bCs/>
          <w:sz w:val="24"/>
          <w:szCs w:val="24"/>
        </w:rPr>
      </w:pPr>
      <w:r w:rsidRPr="00DB741E">
        <w:rPr>
          <w:rFonts w:ascii="Times New Roman" w:hAnsi="Times New Roman" w:cs="Times New Roman"/>
          <w:bCs/>
          <w:sz w:val="24"/>
          <w:szCs w:val="24"/>
        </w:rPr>
        <w:t>Необходимая валовая выручка на 2016 год составила 289,43 тыс. рублей.</w:t>
      </w:r>
    </w:p>
    <w:p w:rsidR="00045640" w:rsidRPr="00DB741E" w:rsidRDefault="00045640" w:rsidP="00045640">
      <w:pPr>
        <w:tabs>
          <w:tab w:val="left" w:pos="567"/>
        </w:tabs>
        <w:spacing w:after="0" w:line="240" w:lineRule="auto"/>
        <w:ind w:firstLine="709"/>
        <w:contextualSpacing/>
        <w:jc w:val="both"/>
        <w:rPr>
          <w:rFonts w:ascii="Times New Roman" w:hAnsi="Times New Roman" w:cs="Times New Roman"/>
          <w:sz w:val="24"/>
          <w:szCs w:val="24"/>
        </w:rPr>
      </w:pPr>
      <w:r w:rsidRPr="00DB741E">
        <w:rPr>
          <w:rFonts w:ascii="Times New Roman" w:hAnsi="Times New Roman" w:cs="Times New Roman"/>
          <w:sz w:val="24"/>
          <w:szCs w:val="24"/>
        </w:rPr>
        <w:t>Тарифы на питьевую воду для ОГБУ «Островский ПНИ» на 2016 г. составят:</w:t>
      </w:r>
    </w:p>
    <w:p w:rsidR="00045640" w:rsidRPr="00DB741E" w:rsidRDefault="00045640" w:rsidP="00045640">
      <w:pPr>
        <w:tabs>
          <w:tab w:val="left" w:pos="567"/>
        </w:tabs>
        <w:spacing w:after="0" w:line="240" w:lineRule="auto"/>
        <w:ind w:firstLine="709"/>
        <w:contextualSpacing/>
        <w:jc w:val="both"/>
        <w:rPr>
          <w:rFonts w:ascii="Times New Roman" w:hAnsi="Times New Roman" w:cs="Times New Roman"/>
          <w:sz w:val="24"/>
          <w:szCs w:val="24"/>
        </w:rPr>
      </w:pPr>
      <w:r w:rsidRPr="00DB741E">
        <w:rPr>
          <w:rFonts w:ascii="Times New Roman" w:hAnsi="Times New Roman" w:cs="Times New Roman"/>
          <w:sz w:val="24"/>
          <w:szCs w:val="24"/>
        </w:rPr>
        <w:t>- на период с 01.01.2016 г. по 30.06.2016 г. – 23,63 руб./куб. метр;</w:t>
      </w:r>
    </w:p>
    <w:p w:rsidR="00045640" w:rsidRPr="00DB741E" w:rsidRDefault="00045640" w:rsidP="00045640">
      <w:pPr>
        <w:tabs>
          <w:tab w:val="left" w:pos="567"/>
        </w:tabs>
        <w:spacing w:after="0" w:line="240" w:lineRule="auto"/>
        <w:ind w:firstLine="709"/>
        <w:contextualSpacing/>
        <w:jc w:val="both"/>
        <w:rPr>
          <w:rFonts w:ascii="Times New Roman" w:hAnsi="Times New Roman" w:cs="Times New Roman"/>
          <w:sz w:val="24"/>
          <w:szCs w:val="24"/>
        </w:rPr>
      </w:pPr>
      <w:r w:rsidRPr="00DB741E">
        <w:rPr>
          <w:rFonts w:ascii="Times New Roman" w:hAnsi="Times New Roman" w:cs="Times New Roman"/>
          <w:sz w:val="24"/>
          <w:szCs w:val="24"/>
        </w:rPr>
        <w:t>- на период с 01.07.2016 г. по 31.12.2016 г. – 24,61 руб./куб. метр (НДС не облагается).</w:t>
      </w:r>
    </w:p>
    <w:p w:rsidR="00045640" w:rsidRPr="00DB741E" w:rsidRDefault="00045640" w:rsidP="00045640">
      <w:pPr>
        <w:pStyle w:val="ConsPlusCell"/>
        <w:ind w:firstLine="709"/>
        <w:jc w:val="both"/>
        <w:outlineLvl w:val="0"/>
        <w:rPr>
          <w:rFonts w:ascii="Times New Roman" w:hAnsi="Times New Roman" w:cs="Times New Roman"/>
          <w:sz w:val="24"/>
          <w:szCs w:val="24"/>
        </w:rPr>
      </w:pPr>
      <w:r w:rsidRPr="00DB741E">
        <w:rPr>
          <w:rFonts w:ascii="Times New Roman" w:hAnsi="Times New Roman" w:cs="Times New Roman"/>
          <w:sz w:val="24"/>
          <w:szCs w:val="24"/>
        </w:rPr>
        <w:t>Рост тарифа (декабрь 2016 г. - к декабрю 2015 г.) составил 104,1%.</w:t>
      </w:r>
    </w:p>
    <w:p w:rsidR="00045640" w:rsidRPr="00DB741E" w:rsidRDefault="00045640" w:rsidP="00045640">
      <w:pPr>
        <w:pStyle w:val="ConsPlusCell"/>
        <w:ind w:firstLine="709"/>
        <w:jc w:val="both"/>
        <w:outlineLvl w:val="0"/>
        <w:rPr>
          <w:rFonts w:ascii="Times New Roman" w:hAnsi="Times New Roman" w:cs="Times New Roman"/>
          <w:sz w:val="24"/>
          <w:szCs w:val="24"/>
        </w:rPr>
      </w:pPr>
      <w:r w:rsidRPr="00DB741E">
        <w:rPr>
          <w:rFonts w:ascii="Times New Roman" w:hAnsi="Times New Roman" w:cs="Times New Roman"/>
          <w:sz w:val="24"/>
          <w:szCs w:val="24"/>
        </w:rPr>
        <w:t>При расчете НВВ на 2017 г. приняты следующие статьи затрат:</w:t>
      </w:r>
    </w:p>
    <w:p w:rsidR="00045640" w:rsidRPr="00DB741E" w:rsidRDefault="00045640" w:rsidP="00045640">
      <w:pPr>
        <w:pStyle w:val="ConsPlusCell"/>
        <w:ind w:firstLine="709"/>
        <w:jc w:val="both"/>
        <w:outlineLvl w:val="0"/>
        <w:rPr>
          <w:rFonts w:ascii="Times New Roman" w:hAnsi="Times New Roman" w:cs="Times New Roman"/>
          <w:b/>
          <w:sz w:val="24"/>
          <w:szCs w:val="24"/>
          <w:u w:val="single"/>
        </w:rPr>
      </w:pPr>
      <w:proofErr w:type="gramStart"/>
      <w:r w:rsidRPr="00DB741E">
        <w:rPr>
          <w:rFonts w:ascii="Times New Roman" w:hAnsi="Times New Roman" w:cs="Times New Roman"/>
          <w:b/>
          <w:sz w:val="24"/>
          <w:szCs w:val="24"/>
          <w:u w:val="single"/>
          <w:lang w:val="en-US"/>
        </w:rPr>
        <w:t>I</w:t>
      </w:r>
      <w:r w:rsidRPr="00DB741E">
        <w:rPr>
          <w:rFonts w:ascii="Times New Roman" w:hAnsi="Times New Roman" w:cs="Times New Roman"/>
          <w:b/>
          <w:sz w:val="24"/>
          <w:szCs w:val="24"/>
          <w:u w:val="single"/>
        </w:rPr>
        <w:t>.Текущие расходы.</w:t>
      </w:r>
      <w:proofErr w:type="gramEnd"/>
    </w:p>
    <w:p w:rsidR="00045640" w:rsidRPr="00DB741E" w:rsidRDefault="00045640" w:rsidP="00045640">
      <w:pPr>
        <w:pStyle w:val="ConsPlusCell"/>
        <w:numPr>
          <w:ilvl w:val="0"/>
          <w:numId w:val="19"/>
        </w:numPr>
        <w:jc w:val="both"/>
        <w:outlineLvl w:val="0"/>
        <w:rPr>
          <w:rFonts w:ascii="Times New Roman" w:hAnsi="Times New Roman" w:cs="Times New Roman"/>
          <w:b/>
          <w:sz w:val="24"/>
          <w:szCs w:val="24"/>
        </w:rPr>
      </w:pPr>
      <w:r w:rsidRPr="00DB741E">
        <w:rPr>
          <w:rFonts w:ascii="Times New Roman" w:hAnsi="Times New Roman" w:cs="Times New Roman"/>
          <w:b/>
          <w:sz w:val="24"/>
          <w:szCs w:val="24"/>
        </w:rPr>
        <w:t>Операционные расходы на 2017 год.</w:t>
      </w:r>
    </w:p>
    <w:p w:rsidR="00045640" w:rsidRPr="00DB741E" w:rsidRDefault="00045640" w:rsidP="00045640">
      <w:pPr>
        <w:pStyle w:val="ConsPlusCell"/>
        <w:ind w:firstLine="709"/>
        <w:jc w:val="both"/>
        <w:outlineLvl w:val="0"/>
        <w:rPr>
          <w:rFonts w:ascii="Times New Roman" w:hAnsi="Times New Roman" w:cs="Times New Roman"/>
          <w:sz w:val="24"/>
          <w:szCs w:val="24"/>
        </w:rPr>
      </w:pPr>
      <w:r w:rsidRPr="00DB741E">
        <w:rPr>
          <w:rFonts w:ascii="Times New Roman" w:hAnsi="Times New Roman" w:cs="Times New Roman"/>
          <w:sz w:val="24"/>
          <w:szCs w:val="24"/>
        </w:rPr>
        <w:t xml:space="preserve">Расчет операционных расходов на 2017 г. производится на основе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4,0%. Поскольку изменение количества активов в течение долгосрочного периода не планируется, ИКА принят равным 0. </w:t>
      </w:r>
    </w:p>
    <w:p w:rsidR="00045640" w:rsidRPr="00DB741E" w:rsidRDefault="00045640" w:rsidP="00045640">
      <w:pPr>
        <w:pStyle w:val="ConsPlusCell"/>
        <w:jc w:val="both"/>
        <w:outlineLvl w:val="0"/>
        <w:rPr>
          <w:rFonts w:ascii="Times New Roman" w:hAnsi="Times New Roman" w:cs="Times New Roman"/>
          <w:sz w:val="24"/>
          <w:szCs w:val="24"/>
        </w:rPr>
      </w:pPr>
      <w:r w:rsidRPr="00DB741E">
        <w:rPr>
          <w:rFonts w:ascii="Times New Roman" w:hAnsi="Times New Roman" w:cs="Times New Roman"/>
          <w:sz w:val="24"/>
          <w:szCs w:val="24"/>
        </w:rPr>
        <w:t>Размер операционных расходов 1 полугодия 2017 г. принят равным операционным расходам 2-</w:t>
      </w:r>
      <w:r w:rsidRPr="00DB741E">
        <w:rPr>
          <w:rFonts w:ascii="Times New Roman" w:hAnsi="Times New Roman" w:cs="Times New Roman"/>
          <w:sz w:val="24"/>
          <w:szCs w:val="24"/>
        </w:rPr>
        <w:lastRenderedPageBreak/>
        <w:t xml:space="preserve">го полугодия 2016 года – 140,06 тыс. руб. </w:t>
      </w:r>
    </w:p>
    <w:p w:rsidR="00045640" w:rsidRPr="00DB741E" w:rsidRDefault="00045640" w:rsidP="00045640">
      <w:pPr>
        <w:pStyle w:val="ConsPlusCell"/>
        <w:ind w:firstLine="709"/>
        <w:jc w:val="both"/>
        <w:outlineLvl w:val="0"/>
        <w:rPr>
          <w:rFonts w:ascii="Times New Roman" w:hAnsi="Times New Roman" w:cs="Times New Roman"/>
          <w:sz w:val="24"/>
          <w:szCs w:val="24"/>
        </w:rPr>
      </w:pPr>
      <w:r w:rsidRPr="00DB741E">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045640" w:rsidRPr="00DB741E" w:rsidRDefault="00045640" w:rsidP="00045640">
      <w:pPr>
        <w:pStyle w:val="ConsPlusCell"/>
        <w:ind w:firstLine="709"/>
        <w:jc w:val="both"/>
        <w:outlineLvl w:val="0"/>
        <w:rPr>
          <w:rFonts w:ascii="Times New Roman" w:hAnsi="Times New Roman" w:cs="Times New Roman"/>
          <w:sz w:val="24"/>
          <w:szCs w:val="24"/>
        </w:rPr>
      </w:pPr>
      <w:r w:rsidRPr="00DB741E">
        <w:rPr>
          <w:rFonts w:ascii="Times New Roman" w:hAnsi="Times New Roman" w:cs="Times New Roman"/>
          <w:sz w:val="24"/>
          <w:szCs w:val="24"/>
        </w:rPr>
        <w:t>ОР</w:t>
      </w:r>
      <w:r w:rsidRPr="00DB741E">
        <w:rPr>
          <w:rFonts w:ascii="Times New Roman" w:hAnsi="Times New Roman" w:cs="Times New Roman"/>
          <w:sz w:val="24"/>
          <w:szCs w:val="24"/>
          <w:vertAlign w:val="subscript"/>
        </w:rPr>
        <w:t>2017</w:t>
      </w:r>
      <w:r w:rsidRPr="00DB741E">
        <w:rPr>
          <w:rFonts w:ascii="Times New Roman" w:hAnsi="Times New Roman" w:cs="Times New Roman"/>
          <w:sz w:val="24"/>
          <w:szCs w:val="24"/>
        </w:rPr>
        <w:t>= 140,06*(1-0,01)*(1+0,04) = 145,01 (тыс. рублей).</w:t>
      </w:r>
    </w:p>
    <w:p w:rsidR="00045640" w:rsidRPr="00DB741E" w:rsidRDefault="00045640" w:rsidP="00045640">
      <w:pPr>
        <w:pStyle w:val="ConsPlusCell"/>
        <w:numPr>
          <w:ilvl w:val="0"/>
          <w:numId w:val="19"/>
        </w:numPr>
        <w:jc w:val="both"/>
        <w:outlineLvl w:val="0"/>
        <w:rPr>
          <w:rFonts w:ascii="Times New Roman" w:hAnsi="Times New Roman" w:cs="Times New Roman"/>
          <w:bCs/>
          <w:sz w:val="24"/>
          <w:szCs w:val="24"/>
        </w:rPr>
      </w:pPr>
      <w:r w:rsidRPr="00DB741E">
        <w:rPr>
          <w:rFonts w:ascii="Times New Roman" w:hAnsi="Times New Roman" w:cs="Times New Roman"/>
          <w:b/>
          <w:bCs/>
          <w:sz w:val="24"/>
          <w:szCs w:val="24"/>
        </w:rPr>
        <w:t>Расходы на электрическую энергию</w:t>
      </w:r>
      <w:r w:rsidRPr="00DB741E">
        <w:rPr>
          <w:rFonts w:ascii="Times New Roman" w:hAnsi="Times New Roman" w:cs="Times New Roman"/>
          <w:bCs/>
          <w:sz w:val="24"/>
          <w:szCs w:val="24"/>
        </w:rPr>
        <w:t>.</w:t>
      </w:r>
    </w:p>
    <w:p w:rsidR="00045640" w:rsidRPr="00DB741E" w:rsidRDefault="00045640" w:rsidP="00045640">
      <w:pPr>
        <w:autoSpaceDE w:val="0"/>
        <w:autoSpaceDN w:val="0"/>
        <w:adjustRightInd w:val="0"/>
        <w:spacing w:after="0" w:line="240" w:lineRule="auto"/>
        <w:ind w:firstLine="709"/>
        <w:jc w:val="both"/>
        <w:rPr>
          <w:rFonts w:ascii="Times New Roman" w:hAnsi="Times New Roman" w:cs="Times New Roman"/>
          <w:bCs/>
          <w:sz w:val="24"/>
          <w:szCs w:val="24"/>
        </w:rPr>
      </w:pPr>
      <w:r w:rsidRPr="00DB741E">
        <w:rPr>
          <w:rFonts w:ascii="Times New Roman" w:hAnsi="Times New Roman" w:cs="Times New Roman"/>
          <w:bCs/>
          <w:sz w:val="24"/>
          <w:szCs w:val="24"/>
        </w:rPr>
        <w:t xml:space="preserve">Удельный расход электроэнергии принят в соответствии с базовым – 1,40 кВт/м3. Тариф на электроэнергию 1-го полугодия 2017 г. принят равным тарифу 2-го полугодия 2016 г. с индексацией во втором полугодии на 104,5%. Затраты по электроэнергии – 114,51 тыс. рублей. </w:t>
      </w:r>
    </w:p>
    <w:p w:rsidR="00045640" w:rsidRPr="00DB741E" w:rsidRDefault="00045640" w:rsidP="00045640">
      <w:pPr>
        <w:numPr>
          <w:ilvl w:val="0"/>
          <w:numId w:val="19"/>
        </w:numPr>
        <w:spacing w:after="0" w:line="240" w:lineRule="auto"/>
        <w:jc w:val="both"/>
        <w:rPr>
          <w:rFonts w:ascii="Times New Roman" w:hAnsi="Times New Roman" w:cs="Times New Roman"/>
          <w:sz w:val="24"/>
          <w:szCs w:val="24"/>
        </w:rPr>
      </w:pPr>
      <w:r w:rsidRPr="00DB741E">
        <w:rPr>
          <w:rFonts w:ascii="Times New Roman" w:hAnsi="Times New Roman" w:cs="Times New Roman"/>
          <w:b/>
          <w:bCs/>
          <w:sz w:val="24"/>
          <w:szCs w:val="24"/>
        </w:rPr>
        <w:t>Неподконтрольные расходы.</w:t>
      </w:r>
      <w:r w:rsidRPr="00DB741E">
        <w:rPr>
          <w:rFonts w:ascii="Times New Roman" w:hAnsi="Times New Roman" w:cs="Times New Roman"/>
          <w:sz w:val="24"/>
          <w:szCs w:val="24"/>
        </w:rPr>
        <w:t xml:space="preserve"> </w:t>
      </w:r>
    </w:p>
    <w:p w:rsidR="00045640" w:rsidRPr="00DB741E" w:rsidRDefault="00045640" w:rsidP="00045640">
      <w:pPr>
        <w:spacing w:after="0" w:line="240" w:lineRule="auto"/>
        <w:ind w:left="709"/>
        <w:jc w:val="both"/>
        <w:rPr>
          <w:rFonts w:ascii="Times New Roman" w:hAnsi="Times New Roman" w:cs="Times New Roman"/>
          <w:sz w:val="24"/>
          <w:szCs w:val="24"/>
        </w:rPr>
      </w:pPr>
      <w:r w:rsidRPr="00DB741E">
        <w:rPr>
          <w:rFonts w:ascii="Times New Roman" w:hAnsi="Times New Roman" w:cs="Times New Roman"/>
          <w:sz w:val="24"/>
          <w:szCs w:val="24"/>
        </w:rPr>
        <w:t>Затраты по статье составили 4,20 тыс. руб.;</w:t>
      </w:r>
    </w:p>
    <w:p w:rsidR="00045640" w:rsidRPr="00DB741E" w:rsidRDefault="00045640" w:rsidP="00045640">
      <w:pPr>
        <w:autoSpaceDE w:val="0"/>
        <w:autoSpaceDN w:val="0"/>
        <w:adjustRightInd w:val="0"/>
        <w:spacing w:after="0" w:line="240" w:lineRule="auto"/>
        <w:ind w:firstLine="709"/>
        <w:jc w:val="both"/>
        <w:rPr>
          <w:rFonts w:ascii="Times New Roman" w:hAnsi="Times New Roman" w:cs="Times New Roman"/>
          <w:b/>
          <w:bCs/>
          <w:sz w:val="24"/>
          <w:szCs w:val="24"/>
          <w:u w:val="single"/>
        </w:rPr>
      </w:pPr>
      <w:r w:rsidRPr="00DB741E">
        <w:rPr>
          <w:rFonts w:ascii="Times New Roman" w:hAnsi="Times New Roman" w:cs="Times New Roman"/>
          <w:b/>
          <w:bCs/>
          <w:sz w:val="24"/>
          <w:szCs w:val="24"/>
          <w:u w:val="single"/>
          <w:lang w:val="en-US"/>
        </w:rPr>
        <w:t>II</w:t>
      </w:r>
      <w:r w:rsidRPr="00DB741E">
        <w:rPr>
          <w:rFonts w:ascii="Times New Roman" w:hAnsi="Times New Roman" w:cs="Times New Roman"/>
          <w:b/>
          <w:bCs/>
          <w:sz w:val="24"/>
          <w:szCs w:val="24"/>
          <w:u w:val="single"/>
        </w:rPr>
        <w:t>. Амортизационные отчисления.</w:t>
      </w:r>
    </w:p>
    <w:p w:rsidR="00045640" w:rsidRPr="00DB741E" w:rsidRDefault="00045640" w:rsidP="00045640">
      <w:pPr>
        <w:spacing w:after="0" w:line="240" w:lineRule="auto"/>
        <w:ind w:firstLine="709"/>
        <w:jc w:val="both"/>
        <w:rPr>
          <w:rFonts w:ascii="Times New Roman" w:hAnsi="Times New Roman" w:cs="Times New Roman"/>
          <w:sz w:val="24"/>
          <w:szCs w:val="24"/>
        </w:rPr>
      </w:pPr>
      <w:r w:rsidRPr="00DB741E">
        <w:rPr>
          <w:rFonts w:ascii="Times New Roman" w:hAnsi="Times New Roman" w:cs="Times New Roman"/>
          <w:sz w:val="24"/>
          <w:szCs w:val="24"/>
        </w:rPr>
        <w:t>Затраты по статье приняты согласно ведомости начисления амортизации в размере 5,09 тыс. рублей.</w:t>
      </w:r>
    </w:p>
    <w:p w:rsidR="00045640" w:rsidRPr="00DB741E" w:rsidRDefault="00045640" w:rsidP="00045640">
      <w:pPr>
        <w:spacing w:after="0" w:line="240" w:lineRule="auto"/>
        <w:ind w:firstLine="709"/>
        <w:jc w:val="both"/>
        <w:rPr>
          <w:rFonts w:ascii="Times New Roman" w:hAnsi="Times New Roman" w:cs="Times New Roman"/>
          <w:b/>
          <w:sz w:val="24"/>
          <w:szCs w:val="24"/>
          <w:u w:val="single"/>
        </w:rPr>
      </w:pPr>
      <w:r w:rsidRPr="00DB741E">
        <w:rPr>
          <w:rFonts w:ascii="Times New Roman" w:hAnsi="Times New Roman" w:cs="Times New Roman"/>
          <w:b/>
          <w:sz w:val="24"/>
          <w:szCs w:val="24"/>
          <w:u w:val="single"/>
          <w:lang w:val="en-GB"/>
        </w:rPr>
        <w:t>III</w:t>
      </w:r>
      <w:r w:rsidRPr="00DB741E">
        <w:rPr>
          <w:rFonts w:ascii="Times New Roman" w:hAnsi="Times New Roman" w:cs="Times New Roman"/>
          <w:b/>
          <w:sz w:val="24"/>
          <w:szCs w:val="24"/>
          <w:u w:val="single"/>
        </w:rPr>
        <w:t>. Нормативная прибыль.</w:t>
      </w:r>
    </w:p>
    <w:p w:rsidR="00045640" w:rsidRPr="00DB741E" w:rsidRDefault="00045640" w:rsidP="00045640">
      <w:pPr>
        <w:spacing w:after="0" w:line="240" w:lineRule="auto"/>
        <w:jc w:val="both"/>
        <w:rPr>
          <w:rFonts w:ascii="Times New Roman" w:hAnsi="Times New Roman" w:cs="Times New Roman"/>
          <w:sz w:val="24"/>
          <w:szCs w:val="24"/>
        </w:rPr>
      </w:pPr>
      <w:r w:rsidRPr="00DB741E">
        <w:rPr>
          <w:rFonts w:ascii="Times New Roman" w:hAnsi="Times New Roman" w:cs="Times New Roman"/>
          <w:sz w:val="24"/>
          <w:szCs w:val="24"/>
        </w:rPr>
        <w:tab/>
        <w:t>В расчет тарифа на водоснабжение на 2017 г. департаментом заложена прибыль в размере 10,26 тыс. рублей.</w:t>
      </w:r>
    </w:p>
    <w:p w:rsidR="00045640" w:rsidRPr="00DB741E" w:rsidRDefault="00045640" w:rsidP="00045640">
      <w:pPr>
        <w:spacing w:after="0" w:line="240" w:lineRule="auto"/>
        <w:jc w:val="both"/>
        <w:rPr>
          <w:rFonts w:ascii="Times New Roman" w:hAnsi="Times New Roman" w:cs="Times New Roman"/>
          <w:bCs/>
          <w:sz w:val="24"/>
          <w:szCs w:val="24"/>
        </w:rPr>
      </w:pPr>
      <w:r w:rsidRPr="00DB741E">
        <w:rPr>
          <w:rFonts w:ascii="Times New Roman" w:hAnsi="Times New Roman" w:cs="Times New Roman"/>
          <w:bCs/>
          <w:sz w:val="24"/>
          <w:szCs w:val="24"/>
        </w:rPr>
        <w:t>Необходимая валовая выручка на 2017 год составила 300,42 тыс. рублей.</w:t>
      </w:r>
    </w:p>
    <w:p w:rsidR="00045640" w:rsidRPr="00DB741E" w:rsidRDefault="00045640" w:rsidP="00045640">
      <w:pPr>
        <w:tabs>
          <w:tab w:val="left" w:pos="709"/>
        </w:tabs>
        <w:spacing w:after="0" w:line="240" w:lineRule="auto"/>
        <w:contextualSpacing/>
        <w:jc w:val="both"/>
        <w:rPr>
          <w:rFonts w:ascii="Times New Roman" w:hAnsi="Times New Roman" w:cs="Times New Roman"/>
          <w:sz w:val="24"/>
          <w:szCs w:val="24"/>
        </w:rPr>
      </w:pPr>
      <w:r w:rsidRPr="00DB741E">
        <w:rPr>
          <w:rFonts w:ascii="Times New Roman" w:hAnsi="Times New Roman" w:cs="Times New Roman"/>
          <w:sz w:val="24"/>
          <w:szCs w:val="24"/>
        </w:rPr>
        <w:tab/>
        <w:t>Тарифы на питьевую воду для ОГБУ «Островский ПНИ» на 2017 г. составят:</w:t>
      </w:r>
    </w:p>
    <w:p w:rsidR="00045640" w:rsidRPr="00DB741E" w:rsidRDefault="00045640" w:rsidP="00045640">
      <w:pPr>
        <w:tabs>
          <w:tab w:val="left" w:pos="567"/>
        </w:tabs>
        <w:spacing w:after="0" w:line="240" w:lineRule="auto"/>
        <w:contextualSpacing/>
        <w:jc w:val="both"/>
        <w:rPr>
          <w:rFonts w:ascii="Times New Roman" w:hAnsi="Times New Roman" w:cs="Times New Roman"/>
          <w:sz w:val="24"/>
          <w:szCs w:val="24"/>
        </w:rPr>
      </w:pPr>
      <w:r w:rsidRPr="00DB741E">
        <w:rPr>
          <w:rFonts w:ascii="Times New Roman" w:hAnsi="Times New Roman" w:cs="Times New Roman"/>
          <w:sz w:val="24"/>
          <w:szCs w:val="24"/>
        </w:rPr>
        <w:t>- на период с 01.01.2017 г. по 30.06.2017 г. – 24,61 руб./куб. метр;</w:t>
      </w:r>
    </w:p>
    <w:p w:rsidR="00045640" w:rsidRPr="00DB741E" w:rsidRDefault="00045640" w:rsidP="00045640">
      <w:pPr>
        <w:tabs>
          <w:tab w:val="left" w:pos="567"/>
        </w:tabs>
        <w:spacing w:after="0" w:line="240" w:lineRule="auto"/>
        <w:contextualSpacing/>
        <w:jc w:val="both"/>
        <w:rPr>
          <w:rFonts w:ascii="Times New Roman" w:hAnsi="Times New Roman" w:cs="Times New Roman"/>
          <w:sz w:val="24"/>
          <w:szCs w:val="24"/>
        </w:rPr>
      </w:pPr>
      <w:r w:rsidRPr="00DB741E">
        <w:rPr>
          <w:rFonts w:ascii="Times New Roman" w:hAnsi="Times New Roman" w:cs="Times New Roman"/>
          <w:sz w:val="24"/>
          <w:szCs w:val="24"/>
        </w:rPr>
        <w:t>- на период с 01.07.2017 г. по 31.12.2017 г. – 25,46 руб./куб. метр (НДС не облагается).</w:t>
      </w:r>
    </w:p>
    <w:p w:rsidR="00045640" w:rsidRPr="00DB741E" w:rsidRDefault="00045640" w:rsidP="00045640">
      <w:pPr>
        <w:spacing w:after="0" w:line="240" w:lineRule="auto"/>
        <w:ind w:left="709"/>
        <w:jc w:val="both"/>
        <w:rPr>
          <w:rFonts w:ascii="Times New Roman" w:hAnsi="Times New Roman" w:cs="Times New Roman"/>
          <w:sz w:val="24"/>
          <w:szCs w:val="24"/>
        </w:rPr>
      </w:pPr>
      <w:r w:rsidRPr="00DB741E">
        <w:rPr>
          <w:rFonts w:ascii="Times New Roman" w:hAnsi="Times New Roman" w:cs="Times New Roman"/>
          <w:sz w:val="24"/>
          <w:szCs w:val="24"/>
        </w:rPr>
        <w:t>Рост тарифа (декабрь 2017 г. - к декабрю 2016 г.) составил 103,5%.</w:t>
      </w:r>
    </w:p>
    <w:p w:rsidR="00045640" w:rsidRDefault="00045640" w:rsidP="00045640">
      <w:pPr>
        <w:widowControl w:val="0"/>
        <w:tabs>
          <w:tab w:val="left" w:pos="851"/>
          <w:tab w:val="left" w:pos="993"/>
        </w:tabs>
        <w:spacing w:after="0" w:line="240" w:lineRule="auto"/>
        <w:ind w:firstLine="709"/>
        <w:jc w:val="both"/>
        <w:rPr>
          <w:rFonts w:ascii="Times New Roman" w:hAnsi="Times New Roman"/>
          <w:sz w:val="24"/>
          <w:szCs w:val="24"/>
        </w:rPr>
      </w:pPr>
      <w:r w:rsidRPr="00DB741E">
        <w:rPr>
          <w:rFonts w:ascii="Times New Roman" w:hAnsi="Times New Roman" w:cs="Times New Roman"/>
          <w:sz w:val="24"/>
          <w:szCs w:val="24"/>
        </w:rPr>
        <w:t>Тарифы на питьевую воду для ОГБУ «Островский ПНИ» налогом на добавленную стоимость не облагаются в соответствии с главой 26.2 части второй Налогового кодекса Российской Федерации.</w:t>
      </w:r>
    </w:p>
    <w:p w:rsidR="00045640" w:rsidRDefault="00045640" w:rsidP="00045640">
      <w:pPr>
        <w:widowControl w:val="0"/>
        <w:tabs>
          <w:tab w:val="left" w:pos="851"/>
          <w:tab w:val="left" w:pos="993"/>
        </w:tabs>
        <w:spacing w:after="0" w:line="240" w:lineRule="auto"/>
        <w:ind w:firstLine="709"/>
        <w:jc w:val="both"/>
        <w:rPr>
          <w:rFonts w:ascii="Times New Roman" w:hAnsi="Times New Roman"/>
          <w:sz w:val="24"/>
          <w:szCs w:val="24"/>
        </w:rPr>
      </w:pPr>
    </w:p>
    <w:p w:rsidR="00045640" w:rsidRPr="00567C3E" w:rsidRDefault="00045640" w:rsidP="00045640">
      <w:pPr>
        <w:widowControl w:val="0"/>
        <w:tabs>
          <w:tab w:val="left" w:pos="851"/>
          <w:tab w:val="left" w:pos="993"/>
        </w:tabs>
        <w:spacing w:after="0" w:line="240" w:lineRule="auto"/>
        <w:jc w:val="both"/>
        <w:rPr>
          <w:rFonts w:ascii="Times New Roman" w:hAnsi="Times New Roman" w:cs="Times New Roman"/>
          <w:b/>
          <w:sz w:val="24"/>
          <w:szCs w:val="24"/>
        </w:rPr>
      </w:pPr>
      <w:r w:rsidRPr="00567C3E">
        <w:rPr>
          <w:rFonts w:ascii="Times New Roman" w:hAnsi="Times New Roman"/>
          <w:b/>
          <w:sz w:val="24"/>
          <w:szCs w:val="24"/>
        </w:rPr>
        <w:t>РЕШИЛИ:</w:t>
      </w:r>
    </w:p>
    <w:p w:rsidR="00045640" w:rsidRDefault="00045640" w:rsidP="00045640">
      <w:pPr>
        <w:pStyle w:val="ConsNormal"/>
        <w:widowControl/>
        <w:numPr>
          <w:ilvl w:val="0"/>
          <w:numId w:val="2"/>
        </w:numPr>
        <w:tabs>
          <w:tab w:val="left" w:pos="993"/>
        </w:tabs>
        <w:ind w:left="0" w:firstLine="709"/>
        <w:jc w:val="both"/>
        <w:rPr>
          <w:rFonts w:ascii="Times New Roman" w:hAnsi="Times New Roman" w:cs="Times New Roman"/>
          <w:sz w:val="24"/>
          <w:szCs w:val="24"/>
        </w:rPr>
      </w:pPr>
      <w:proofErr w:type="gramStart"/>
      <w:r w:rsidRPr="00DB741E">
        <w:rPr>
          <w:rFonts w:ascii="Times New Roman" w:hAnsi="Times New Roman" w:cs="Times New Roman"/>
          <w:sz w:val="24"/>
          <w:szCs w:val="24"/>
        </w:rPr>
        <w:t>Признать утратившим силу постановление департамента государственного регулирования цен и тарифов Костромской области от 16 декабря 2013 года № 13/547 «Об утверждении производственной программы ОГБУ «Островский ПНИ» в сфере водоснабжения на 2014 год, установлении тарифов на питьевую воду для ОГБУ «Островский ПНИ» в Островском районе на 2014 год и о признании утратившим силу постановления департамента государственного регулирования цен и тарифов Костромской</w:t>
      </w:r>
      <w:proofErr w:type="gramEnd"/>
      <w:r w:rsidRPr="00DB741E">
        <w:rPr>
          <w:rFonts w:ascii="Times New Roman" w:hAnsi="Times New Roman" w:cs="Times New Roman"/>
          <w:sz w:val="24"/>
          <w:szCs w:val="24"/>
        </w:rPr>
        <w:t xml:space="preserve"> области от 26.10.2012 № 12/246</w:t>
      </w:r>
      <w:r w:rsidRPr="00DB741E">
        <w:rPr>
          <w:rFonts w:ascii="Times New Roman" w:hAnsi="Times New Roman" w:cs="Times New Roman"/>
          <w:bCs/>
          <w:sz w:val="24"/>
          <w:szCs w:val="24"/>
        </w:rPr>
        <w:t>»</w:t>
      </w:r>
      <w:r w:rsidRPr="00DB741E">
        <w:rPr>
          <w:rFonts w:ascii="Times New Roman" w:hAnsi="Times New Roman" w:cs="Times New Roman"/>
          <w:sz w:val="24"/>
          <w:szCs w:val="24"/>
        </w:rPr>
        <w:t>.</w:t>
      </w:r>
    </w:p>
    <w:p w:rsidR="007A5D85" w:rsidRDefault="007A5D85" w:rsidP="007A5D85">
      <w:pPr>
        <w:pStyle w:val="ConsNormal"/>
        <w:widowContro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Установить тарифы на питьевую воду для ОГБУ «Островский ПНИ» в Островском муниципальном районе на 2015-2017 годы в следующем размере:</w:t>
      </w:r>
    </w:p>
    <w:tbl>
      <w:tblPr>
        <w:tblW w:w="5157"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5"/>
        <w:gridCol w:w="1014"/>
        <w:gridCol w:w="1267"/>
        <w:gridCol w:w="1265"/>
        <w:gridCol w:w="1265"/>
        <w:gridCol w:w="1265"/>
        <w:gridCol w:w="1265"/>
        <w:gridCol w:w="1269"/>
      </w:tblGrid>
      <w:tr w:rsidR="007A5D85" w:rsidRPr="00DC415F" w:rsidTr="009C2318">
        <w:tc>
          <w:tcPr>
            <w:tcW w:w="882" w:type="pct"/>
            <w:vAlign w:val="center"/>
          </w:tcPr>
          <w:p w:rsidR="007A5D85" w:rsidRPr="00D51BC5" w:rsidRDefault="009C2318" w:rsidP="009C2318">
            <w:pPr>
              <w:jc w:val="center"/>
              <w:rPr>
                <w:rFonts w:ascii="Times New Roman" w:hAnsi="Times New Roman" w:cs="Times New Roman"/>
                <w:b/>
                <w:sz w:val="24"/>
                <w:szCs w:val="24"/>
              </w:rPr>
            </w:pPr>
            <w:r w:rsidRPr="00CF267C">
              <w:rPr>
                <w:rFonts w:ascii="Times New Roman" w:hAnsi="Times New Roman" w:cs="Times New Roman"/>
                <w:sz w:val="24"/>
                <w:szCs w:val="24"/>
              </w:rPr>
              <w:t>Регулируемый тариф</w:t>
            </w:r>
          </w:p>
        </w:tc>
        <w:tc>
          <w:tcPr>
            <w:tcW w:w="485" w:type="pct"/>
            <w:vAlign w:val="center"/>
          </w:tcPr>
          <w:p w:rsidR="007A5D85" w:rsidRPr="00D51BC5" w:rsidRDefault="007A5D85" w:rsidP="00EB4DAF">
            <w:pPr>
              <w:jc w:val="center"/>
              <w:rPr>
                <w:rFonts w:ascii="Times New Roman" w:hAnsi="Times New Roman" w:cs="Times New Roman"/>
              </w:rPr>
            </w:pPr>
            <w:r w:rsidRPr="00D51BC5">
              <w:rPr>
                <w:rFonts w:ascii="Times New Roman" w:hAnsi="Times New Roman" w:cs="Times New Roman"/>
              </w:rPr>
              <w:t>Ед. изм.</w:t>
            </w:r>
          </w:p>
        </w:tc>
        <w:tc>
          <w:tcPr>
            <w:tcW w:w="606" w:type="pct"/>
            <w:vAlign w:val="center"/>
          </w:tcPr>
          <w:p w:rsidR="007A5D85" w:rsidRPr="00D51BC5" w:rsidRDefault="007A5D85" w:rsidP="00EB4DAF">
            <w:pPr>
              <w:jc w:val="center"/>
              <w:rPr>
                <w:rFonts w:ascii="Times New Roman" w:hAnsi="Times New Roman" w:cs="Times New Roman"/>
              </w:rPr>
            </w:pPr>
            <w:r w:rsidRPr="00D51BC5">
              <w:rPr>
                <w:rFonts w:ascii="Times New Roman" w:hAnsi="Times New Roman" w:cs="Times New Roman"/>
              </w:rPr>
              <w:t>с 01.01.2015 г. по 30.06.2015 г.</w:t>
            </w:r>
          </w:p>
        </w:tc>
        <w:tc>
          <w:tcPr>
            <w:tcW w:w="605" w:type="pct"/>
            <w:vAlign w:val="center"/>
          </w:tcPr>
          <w:p w:rsidR="007A5D85" w:rsidRPr="00D51BC5" w:rsidRDefault="007A5D85" w:rsidP="00EB4DAF">
            <w:pPr>
              <w:jc w:val="center"/>
              <w:rPr>
                <w:rFonts w:ascii="Times New Roman" w:hAnsi="Times New Roman" w:cs="Times New Roman"/>
              </w:rPr>
            </w:pPr>
            <w:r w:rsidRPr="00D51BC5">
              <w:rPr>
                <w:rFonts w:ascii="Times New Roman" w:hAnsi="Times New Roman" w:cs="Times New Roman"/>
              </w:rPr>
              <w:t>с 01.07.2015 г. по 31.12.2015 г.</w:t>
            </w:r>
          </w:p>
        </w:tc>
        <w:tc>
          <w:tcPr>
            <w:tcW w:w="605" w:type="pct"/>
            <w:vAlign w:val="center"/>
          </w:tcPr>
          <w:p w:rsidR="007A5D85" w:rsidRPr="00D51BC5" w:rsidRDefault="007A5D85" w:rsidP="00EB4DAF">
            <w:pPr>
              <w:jc w:val="center"/>
              <w:rPr>
                <w:rFonts w:ascii="Times New Roman" w:hAnsi="Times New Roman" w:cs="Times New Roman"/>
              </w:rPr>
            </w:pPr>
            <w:r w:rsidRPr="00D51BC5">
              <w:rPr>
                <w:rFonts w:ascii="Times New Roman" w:hAnsi="Times New Roman" w:cs="Times New Roman"/>
              </w:rPr>
              <w:t>с 01.01.2016 г. по 30.06.2016 г.</w:t>
            </w:r>
          </w:p>
        </w:tc>
        <w:tc>
          <w:tcPr>
            <w:tcW w:w="605" w:type="pct"/>
            <w:vAlign w:val="center"/>
          </w:tcPr>
          <w:p w:rsidR="007A5D85" w:rsidRPr="00D51BC5" w:rsidRDefault="007A5D85" w:rsidP="00EB4DAF">
            <w:pPr>
              <w:jc w:val="center"/>
              <w:rPr>
                <w:rFonts w:ascii="Times New Roman" w:hAnsi="Times New Roman" w:cs="Times New Roman"/>
              </w:rPr>
            </w:pPr>
            <w:r w:rsidRPr="00D51BC5">
              <w:rPr>
                <w:rFonts w:ascii="Times New Roman" w:hAnsi="Times New Roman" w:cs="Times New Roman"/>
              </w:rPr>
              <w:t>с 01.07.2016 г. по 31.12.2016 г.</w:t>
            </w:r>
          </w:p>
        </w:tc>
        <w:tc>
          <w:tcPr>
            <w:tcW w:w="605" w:type="pct"/>
            <w:vAlign w:val="center"/>
          </w:tcPr>
          <w:p w:rsidR="007A5D85" w:rsidRPr="00D51BC5" w:rsidRDefault="007A5D85" w:rsidP="00EB4DAF">
            <w:pPr>
              <w:jc w:val="center"/>
              <w:rPr>
                <w:rFonts w:ascii="Times New Roman" w:hAnsi="Times New Roman" w:cs="Times New Roman"/>
              </w:rPr>
            </w:pPr>
            <w:r w:rsidRPr="00D51BC5">
              <w:rPr>
                <w:rFonts w:ascii="Times New Roman" w:hAnsi="Times New Roman" w:cs="Times New Roman"/>
              </w:rPr>
              <w:t>с 01.01.2017 г. по 30.06.2017 г.</w:t>
            </w:r>
          </w:p>
        </w:tc>
        <w:tc>
          <w:tcPr>
            <w:tcW w:w="607" w:type="pct"/>
            <w:vAlign w:val="center"/>
          </w:tcPr>
          <w:p w:rsidR="007A5D85" w:rsidRPr="00D51BC5" w:rsidRDefault="007A5D85" w:rsidP="00EB4DAF">
            <w:pPr>
              <w:jc w:val="center"/>
              <w:rPr>
                <w:rFonts w:ascii="Times New Roman" w:hAnsi="Times New Roman" w:cs="Times New Roman"/>
              </w:rPr>
            </w:pPr>
            <w:r w:rsidRPr="00D51BC5">
              <w:rPr>
                <w:rFonts w:ascii="Times New Roman" w:hAnsi="Times New Roman" w:cs="Times New Roman"/>
              </w:rPr>
              <w:t>с 01.07.2017 г. по 31.12.2017 г.</w:t>
            </w:r>
          </w:p>
        </w:tc>
      </w:tr>
      <w:tr w:rsidR="007A5D85" w:rsidRPr="00DC415F" w:rsidTr="007A5D85">
        <w:tc>
          <w:tcPr>
            <w:tcW w:w="5000" w:type="pct"/>
            <w:gridSpan w:val="8"/>
          </w:tcPr>
          <w:p w:rsidR="007A5D85" w:rsidRPr="00D51BC5" w:rsidRDefault="007A5D85" w:rsidP="00EB4DAF">
            <w:pPr>
              <w:rPr>
                <w:rFonts w:ascii="Times New Roman" w:hAnsi="Times New Roman" w:cs="Times New Roman"/>
                <w:sz w:val="24"/>
                <w:szCs w:val="24"/>
              </w:rPr>
            </w:pPr>
            <w:r w:rsidRPr="00D51BC5">
              <w:rPr>
                <w:rFonts w:ascii="Times New Roman" w:hAnsi="Times New Roman" w:cs="Times New Roman"/>
                <w:sz w:val="24"/>
                <w:szCs w:val="24"/>
              </w:rPr>
              <w:t>Питьевая вода</w:t>
            </w:r>
          </w:p>
        </w:tc>
      </w:tr>
      <w:tr w:rsidR="007A5D85" w:rsidRPr="00DC415F" w:rsidTr="009C2318">
        <w:tc>
          <w:tcPr>
            <w:tcW w:w="882" w:type="pct"/>
          </w:tcPr>
          <w:p w:rsidR="007A5D85" w:rsidRPr="00D51BC5" w:rsidRDefault="007A5D85" w:rsidP="007A5D85">
            <w:pPr>
              <w:jc w:val="both"/>
              <w:rPr>
                <w:rFonts w:ascii="Times New Roman" w:hAnsi="Times New Roman" w:cs="Times New Roman"/>
                <w:sz w:val="24"/>
                <w:szCs w:val="24"/>
              </w:rPr>
            </w:pPr>
            <w:r>
              <w:rPr>
                <w:rFonts w:ascii="Times New Roman" w:hAnsi="Times New Roman" w:cs="Times New Roman"/>
                <w:sz w:val="24"/>
                <w:szCs w:val="24"/>
              </w:rPr>
              <w:t xml:space="preserve">Население </w:t>
            </w:r>
          </w:p>
        </w:tc>
        <w:tc>
          <w:tcPr>
            <w:tcW w:w="485" w:type="pct"/>
            <w:vAlign w:val="center"/>
          </w:tcPr>
          <w:p w:rsidR="007A5D85" w:rsidRPr="00D51BC5" w:rsidRDefault="007A5D85" w:rsidP="00EB4DAF">
            <w:pPr>
              <w:jc w:val="center"/>
              <w:rPr>
                <w:rFonts w:ascii="Times New Roman" w:hAnsi="Times New Roman" w:cs="Times New Roman"/>
                <w:sz w:val="24"/>
                <w:szCs w:val="24"/>
              </w:rPr>
            </w:pPr>
            <w:r>
              <w:rPr>
                <w:rFonts w:ascii="Times New Roman" w:hAnsi="Times New Roman" w:cs="Times New Roman"/>
                <w:sz w:val="24"/>
                <w:szCs w:val="24"/>
              </w:rPr>
              <w:t>р</w:t>
            </w:r>
            <w:r w:rsidRPr="00D51BC5">
              <w:rPr>
                <w:rFonts w:ascii="Times New Roman" w:hAnsi="Times New Roman" w:cs="Times New Roman"/>
                <w:sz w:val="24"/>
                <w:szCs w:val="24"/>
              </w:rPr>
              <w:t>уб</w:t>
            </w:r>
            <w:r>
              <w:rPr>
                <w:rFonts w:ascii="Times New Roman" w:hAnsi="Times New Roman" w:cs="Times New Roman"/>
                <w:sz w:val="24"/>
                <w:szCs w:val="24"/>
              </w:rPr>
              <w:t>.</w:t>
            </w:r>
            <w:r w:rsidRPr="00D51BC5">
              <w:rPr>
                <w:rFonts w:ascii="Times New Roman" w:hAnsi="Times New Roman" w:cs="Times New Roman"/>
                <w:sz w:val="24"/>
                <w:szCs w:val="24"/>
              </w:rPr>
              <w:t>/м3</w:t>
            </w:r>
          </w:p>
        </w:tc>
        <w:tc>
          <w:tcPr>
            <w:tcW w:w="606" w:type="pct"/>
            <w:vAlign w:val="center"/>
          </w:tcPr>
          <w:p w:rsidR="007A5D85" w:rsidRPr="00D51BC5" w:rsidRDefault="007A5D85" w:rsidP="00EB4DAF">
            <w:pPr>
              <w:jc w:val="center"/>
              <w:rPr>
                <w:rFonts w:ascii="Times New Roman" w:hAnsi="Times New Roman" w:cs="Times New Roman"/>
                <w:sz w:val="24"/>
                <w:szCs w:val="24"/>
              </w:rPr>
            </w:pPr>
            <w:r>
              <w:rPr>
                <w:rFonts w:ascii="Times New Roman" w:hAnsi="Times New Roman" w:cs="Times New Roman"/>
                <w:sz w:val="24"/>
                <w:szCs w:val="24"/>
              </w:rPr>
              <w:t>21,80</w:t>
            </w:r>
          </w:p>
        </w:tc>
        <w:tc>
          <w:tcPr>
            <w:tcW w:w="605" w:type="pct"/>
            <w:vAlign w:val="center"/>
          </w:tcPr>
          <w:p w:rsidR="007A5D85" w:rsidRPr="00D51BC5" w:rsidRDefault="007A5D85" w:rsidP="00EB4DAF">
            <w:pPr>
              <w:jc w:val="center"/>
              <w:rPr>
                <w:rFonts w:ascii="Times New Roman" w:hAnsi="Times New Roman" w:cs="Times New Roman"/>
                <w:sz w:val="24"/>
                <w:szCs w:val="24"/>
              </w:rPr>
            </w:pPr>
            <w:r>
              <w:rPr>
                <w:rFonts w:ascii="Times New Roman" w:hAnsi="Times New Roman" w:cs="Times New Roman"/>
                <w:sz w:val="24"/>
                <w:szCs w:val="24"/>
              </w:rPr>
              <w:t>23,63</w:t>
            </w:r>
          </w:p>
        </w:tc>
        <w:tc>
          <w:tcPr>
            <w:tcW w:w="605" w:type="pct"/>
            <w:vAlign w:val="center"/>
          </w:tcPr>
          <w:p w:rsidR="007A5D85" w:rsidRPr="00D51BC5" w:rsidRDefault="007A5D85" w:rsidP="00EB4DAF">
            <w:pPr>
              <w:jc w:val="center"/>
              <w:rPr>
                <w:rFonts w:ascii="Times New Roman" w:hAnsi="Times New Roman" w:cs="Times New Roman"/>
                <w:sz w:val="24"/>
                <w:szCs w:val="24"/>
              </w:rPr>
            </w:pPr>
            <w:r>
              <w:rPr>
                <w:rFonts w:ascii="Times New Roman" w:hAnsi="Times New Roman" w:cs="Times New Roman"/>
                <w:sz w:val="24"/>
                <w:szCs w:val="24"/>
              </w:rPr>
              <w:t>23,63</w:t>
            </w:r>
          </w:p>
        </w:tc>
        <w:tc>
          <w:tcPr>
            <w:tcW w:w="605" w:type="pct"/>
            <w:vAlign w:val="center"/>
          </w:tcPr>
          <w:p w:rsidR="007A5D85" w:rsidRPr="00D51BC5" w:rsidRDefault="007A5D85" w:rsidP="00EB4DAF">
            <w:pPr>
              <w:jc w:val="center"/>
              <w:rPr>
                <w:rFonts w:ascii="Times New Roman" w:hAnsi="Times New Roman" w:cs="Times New Roman"/>
                <w:sz w:val="24"/>
                <w:szCs w:val="24"/>
              </w:rPr>
            </w:pPr>
            <w:r>
              <w:rPr>
                <w:rFonts w:ascii="Times New Roman" w:hAnsi="Times New Roman" w:cs="Times New Roman"/>
                <w:sz w:val="24"/>
                <w:szCs w:val="24"/>
              </w:rPr>
              <w:t>24,61</w:t>
            </w:r>
          </w:p>
        </w:tc>
        <w:tc>
          <w:tcPr>
            <w:tcW w:w="605" w:type="pct"/>
            <w:vAlign w:val="center"/>
          </w:tcPr>
          <w:p w:rsidR="007A5D85" w:rsidRPr="00D51BC5" w:rsidRDefault="007A5D85" w:rsidP="00EB4DAF">
            <w:pPr>
              <w:jc w:val="center"/>
              <w:rPr>
                <w:rFonts w:ascii="Times New Roman" w:hAnsi="Times New Roman" w:cs="Times New Roman"/>
                <w:sz w:val="24"/>
                <w:szCs w:val="24"/>
              </w:rPr>
            </w:pPr>
            <w:r>
              <w:rPr>
                <w:rFonts w:ascii="Times New Roman" w:hAnsi="Times New Roman" w:cs="Times New Roman"/>
                <w:sz w:val="24"/>
                <w:szCs w:val="24"/>
              </w:rPr>
              <w:t>24,61</w:t>
            </w:r>
          </w:p>
        </w:tc>
        <w:tc>
          <w:tcPr>
            <w:tcW w:w="607" w:type="pct"/>
            <w:vAlign w:val="center"/>
          </w:tcPr>
          <w:p w:rsidR="007A5D85" w:rsidRPr="00D51BC5" w:rsidRDefault="007A5D85" w:rsidP="00EB4DAF">
            <w:pPr>
              <w:jc w:val="center"/>
              <w:rPr>
                <w:rFonts w:ascii="Times New Roman" w:hAnsi="Times New Roman" w:cs="Times New Roman"/>
                <w:sz w:val="24"/>
                <w:szCs w:val="24"/>
              </w:rPr>
            </w:pPr>
            <w:r>
              <w:rPr>
                <w:rFonts w:ascii="Times New Roman" w:hAnsi="Times New Roman" w:cs="Times New Roman"/>
                <w:sz w:val="24"/>
                <w:szCs w:val="24"/>
              </w:rPr>
              <w:t>25,46</w:t>
            </w:r>
          </w:p>
        </w:tc>
      </w:tr>
      <w:tr w:rsidR="007A5D85" w:rsidRPr="00DC415F" w:rsidTr="009C2318">
        <w:tc>
          <w:tcPr>
            <w:tcW w:w="882" w:type="pct"/>
          </w:tcPr>
          <w:p w:rsidR="007A5D85" w:rsidRPr="00D51BC5" w:rsidRDefault="007A5D85" w:rsidP="007A5D85">
            <w:pPr>
              <w:jc w:val="both"/>
              <w:rPr>
                <w:rFonts w:ascii="Times New Roman" w:hAnsi="Times New Roman" w:cs="Times New Roman"/>
                <w:sz w:val="24"/>
                <w:szCs w:val="24"/>
              </w:rPr>
            </w:pPr>
            <w:r w:rsidRPr="00D51BC5">
              <w:rPr>
                <w:rFonts w:ascii="Times New Roman" w:hAnsi="Times New Roman" w:cs="Times New Roman"/>
                <w:sz w:val="24"/>
                <w:szCs w:val="24"/>
              </w:rPr>
              <w:t xml:space="preserve">Прочие потребители </w:t>
            </w:r>
          </w:p>
        </w:tc>
        <w:tc>
          <w:tcPr>
            <w:tcW w:w="485" w:type="pct"/>
            <w:vAlign w:val="center"/>
          </w:tcPr>
          <w:p w:rsidR="007A5D85" w:rsidRPr="00D51BC5" w:rsidRDefault="007A5D85" w:rsidP="00EB4DAF">
            <w:pPr>
              <w:jc w:val="center"/>
              <w:rPr>
                <w:rFonts w:ascii="Times New Roman" w:hAnsi="Times New Roman" w:cs="Times New Roman"/>
                <w:sz w:val="24"/>
                <w:szCs w:val="24"/>
              </w:rPr>
            </w:pPr>
            <w:r>
              <w:rPr>
                <w:rFonts w:ascii="Times New Roman" w:hAnsi="Times New Roman" w:cs="Times New Roman"/>
                <w:sz w:val="24"/>
                <w:szCs w:val="24"/>
              </w:rPr>
              <w:t>р</w:t>
            </w:r>
            <w:r w:rsidRPr="00D51BC5">
              <w:rPr>
                <w:rFonts w:ascii="Times New Roman" w:hAnsi="Times New Roman" w:cs="Times New Roman"/>
                <w:sz w:val="24"/>
                <w:szCs w:val="24"/>
              </w:rPr>
              <w:t>уб</w:t>
            </w:r>
            <w:r>
              <w:rPr>
                <w:rFonts w:ascii="Times New Roman" w:hAnsi="Times New Roman" w:cs="Times New Roman"/>
                <w:sz w:val="24"/>
                <w:szCs w:val="24"/>
              </w:rPr>
              <w:t>.</w:t>
            </w:r>
            <w:r w:rsidRPr="00D51BC5">
              <w:rPr>
                <w:rFonts w:ascii="Times New Roman" w:hAnsi="Times New Roman" w:cs="Times New Roman"/>
                <w:sz w:val="24"/>
                <w:szCs w:val="24"/>
              </w:rPr>
              <w:t>/м3</w:t>
            </w:r>
          </w:p>
        </w:tc>
        <w:tc>
          <w:tcPr>
            <w:tcW w:w="606" w:type="pct"/>
            <w:vAlign w:val="center"/>
          </w:tcPr>
          <w:p w:rsidR="007A5D85" w:rsidRPr="00D51BC5" w:rsidRDefault="007A5D85" w:rsidP="00EB4DAF">
            <w:pPr>
              <w:jc w:val="center"/>
              <w:rPr>
                <w:rFonts w:ascii="Times New Roman" w:hAnsi="Times New Roman" w:cs="Times New Roman"/>
                <w:sz w:val="24"/>
                <w:szCs w:val="24"/>
              </w:rPr>
            </w:pPr>
            <w:r>
              <w:rPr>
                <w:rFonts w:ascii="Times New Roman" w:hAnsi="Times New Roman" w:cs="Times New Roman"/>
                <w:sz w:val="24"/>
                <w:szCs w:val="24"/>
              </w:rPr>
              <w:t>21,80</w:t>
            </w:r>
          </w:p>
        </w:tc>
        <w:tc>
          <w:tcPr>
            <w:tcW w:w="605" w:type="pct"/>
            <w:vAlign w:val="center"/>
          </w:tcPr>
          <w:p w:rsidR="007A5D85" w:rsidRPr="00D51BC5" w:rsidRDefault="007A5D85" w:rsidP="00EB4DAF">
            <w:pPr>
              <w:jc w:val="center"/>
              <w:rPr>
                <w:rFonts w:ascii="Times New Roman" w:hAnsi="Times New Roman" w:cs="Times New Roman"/>
                <w:sz w:val="24"/>
                <w:szCs w:val="24"/>
              </w:rPr>
            </w:pPr>
            <w:r>
              <w:rPr>
                <w:rFonts w:ascii="Times New Roman" w:hAnsi="Times New Roman" w:cs="Times New Roman"/>
                <w:sz w:val="24"/>
                <w:szCs w:val="24"/>
              </w:rPr>
              <w:t>23,63</w:t>
            </w:r>
          </w:p>
        </w:tc>
        <w:tc>
          <w:tcPr>
            <w:tcW w:w="605" w:type="pct"/>
            <w:vAlign w:val="center"/>
          </w:tcPr>
          <w:p w:rsidR="007A5D85" w:rsidRPr="00D51BC5" w:rsidRDefault="007A5D85" w:rsidP="00EB4DAF">
            <w:pPr>
              <w:jc w:val="center"/>
              <w:rPr>
                <w:rFonts w:ascii="Times New Roman" w:hAnsi="Times New Roman" w:cs="Times New Roman"/>
                <w:sz w:val="24"/>
                <w:szCs w:val="24"/>
              </w:rPr>
            </w:pPr>
            <w:r>
              <w:rPr>
                <w:rFonts w:ascii="Times New Roman" w:hAnsi="Times New Roman" w:cs="Times New Roman"/>
                <w:sz w:val="24"/>
                <w:szCs w:val="24"/>
              </w:rPr>
              <w:t>23,63</w:t>
            </w:r>
          </w:p>
        </w:tc>
        <w:tc>
          <w:tcPr>
            <w:tcW w:w="605" w:type="pct"/>
            <w:vAlign w:val="center"/>
          </w:tcPr>
          <w:p w:rsidR="007A5D85" w:rsidRPr="00D51BC5" w:rsidRDefault="007A5D85" w:rsidP="00EB4DAF">
            <w:pPr>
              <w:jc w:val="center"/>
              <w:rPr>
                <w:rFonts w:ascii="Times New Roman" w:hAnsi="Times New Roman" w:cs="Times New Roman"/>
                <w:sz w:val="24"/>
                <w:szCs w:val="24"/>
              </w:rPr>
            </w:pPr>
            <w:r>
              <w:rPr>
                <w:rFonts w:ascii="Times New Roman" w:hAnsi="Times New Roman" w:cs="Times New Roman"/>
                <w:sz w:val="24"/>
                <w:szCs w:val="24"/>
              </w:rPr>
              <w:t>24,61</w:t>
            </w:r>
          </w:p>
        </w:tc>
        <w:tc>
          <w:tcPr>
            <w:tcW w:w="605" w:type="pct"/>
            <w:vAlign w:val="center"/>
          </w:tcPr>
          <w:p w:rsidR="007A5D85" w:rsidRPr="00D51BC5" w:rsidRDefault="007A5D85" w:rsidP="00EB4DAF">
            <w:pPr>
              <w:jc w:val="center"/>
              <w:rPr>
                <w:rFonts w:ascii="Times New Roman" w:hAnsi="Times New Roman" w:cs="Times New Roman"/>
                <w:sz w:val="24"/>
                <w:szCs w:val="24"/>
              </w:rPr>
            </w:pPr>
            <w:r>
              <w:rPr>
                <w:rFonts w:ascii="Times New Roman" w:hAnsi="Times New Roman" w:cs="Times New Roman"/>
                <w:sz w:val="24"/>
                <w:szCs w:val="24"/>
              </w:rPr>
              <w:t>24,61</w:t>
            </w:r>
          </w:p>
        </w:tc>
        <w:tc>
          <w:tcPr>
            <w:tcW w:w="607" w:type="pct"/>
            <w:vAlign w:val="center"/>
          </w:tcPr>
          <w:p w:rsidR="007A5D85" w:rsidRPr="00D51BC5" w:rsidRDefault="007A5D85" w:rsidP="00EB4DAF">
            <w:pPr>
              <w:jc w:val="center"/>
              <w:rPr>
                <w:rFonts w:ascii="Times New Roman" w:hAnsi="Times New Roman" w:cs="Times New Roman"/>
                <w:sz w:val="24"/>
                <w:szCs w:val="24"/>
              </w:rPr>
            </w:pPr>
            <w:r>
              <w:rPr>
                <w:rFonts w:ascii="Times New Roman" w:hAnsi="Times New Roman" w:cs="Times New Roman"/>
                <w:sz w:val="24"/>
                <w:szCs w:val="24"/>
              </w:rPr>
              <w:t>25,46</w:t>
            </w:r>
          </w:p>
        </w:tc>
      </w:tr>
    </w:tbl>
    <w:p w:rsidR="009C2318" w:rsidRPr="0060629E" w:rsidRDefault="009C2318" w:rsidP="009C2318">
      <w:pPr>
        <w:widowControl w:val="0"/>
        <w:tabs>
          <w:tab w:val="left" w:pos="993"/>
        </w:tabs>
        <w:spacing w:after="0" w:line="240" w:lineRule="auto"/>
        <w:jc w:val="both"/>
        <w:rPr>
          <w:rFonts w:ascii="Times New Roman" w:hAnsi="Times New Roman" w:cs="Times New Roman"/>
          <w:sz w:val="24"/>
          <w:szCs w:val="24"/>
        </w:rPr>
      </w:pPr>
      <w:r w:rsidRPr="0060629E">
        <w:rPr>
          <w:rFonts w:ascii="Times New Roman" w:hAnsi="Times New Roman" w:cs="Times New Roman"/>
          <w:sz w:val="24"/>
          <w:szCs w:val="24"/>
        </w:rPr>
        <w:t xml:space="preserve">Тарифы на питьевую воду для </w:t>
      </w:r>
      <w:r w:rsidRPr="00DB741E">
        <w:rPr>
          <w:rFonts w:ascii="Times New Roman" w:hAnsi="Times New Roman" w:cs="Times New Roman"/>
          <w:sz w:val="24"/>
          <w:szCs w:val="24"/>
        </w:rPr>
        <w:t>ОГБУ «Островский ПНИ»</w:t>
      </w:r>
      <w:r w:rsidRPr="0060629E">
        <w:rPr>
          <w:rFonts w:ascii="Times New Roman" w:hAnsi="Times New Roman" w:cs="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w:t>
      </w:r>
    </w:p>
    <w:p w:rsidR="00045640" w:rsidRPr="00DB741E" w:rsidRDefault="00045640" w:rsidP="00045640">
      <w:pPr>
        <w:pStyle w:val="ConsNormal"/>
        <w:widowControl/>
        <w:numPr>
          <w:ilvl w:val="0"/>
          <w:numId w:val="2"/>
        </w:numPr>
        <w:tabs>
          <w:tab w:val="left" w:pos="993"/>
        </w:tabs>
        <w:ind w:left="0" w:firstLine="708"/>
        <w:jc w:val="both"/>
        <w:rPr>
          <w:rFonts w:ascii="Times New Roman" w:hAnsi="Times New Roman" w:cs="Times New Roman"/>
          <w:sz w:val="24"/>
          <w:szCs w:val="24"/>
        </w:rPr>
      </w:pPr>
      <w:r w:rsidRPr="00DB741E">
        <w:rPr>
          <w:rFonts w:ascii="Times New Roman" w:hAnsi="Times New Roman" w:cs="Times New Roman"/>
          <w:sz w:val="24"/>
          <w:szCs w:val="24"/>
        </w:rPr>
        <w:t>Настоящее постановление подлежит официальному опубликованию и вступает в силу с 1 января 2015 года.</w:t>
      </w:r>
    </w:p>
    <w:p w:rsidR="00045640" w:rsidRPr="00DB741E" w:rsidRDefault="007A5D85" w:rsidP="0004564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045640" w:rsidRPr="00DB741E">
        <w:rPr>
          <w:rFonts w:ascii="Times New Roman" w:hAnsi="Times New Roman" w:cs="Times New Roman"/>
          <w:sz w:val="24"/>
          <w:szCs w:val="24"/>
        </w:rPr>
        <w:t xml:space="preserve">. Направить в ФСТ России информацию </w:t>
      </w:r>
      <w:proofErr w:type="gramStart"/>
      <w:r w:rsidR="00045640" w:rsidRPr="00DB741E">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00045640" w:rsidRPr="00DB741E">
        <w:rPr>
          <w:rFonts w:ascii="Times New Roman" w:hAnsi="Times New Roman" w:cs="Times New Roman"/>
          <w:sz w:val="24"/>
          <w:szCs w:val="24"/>
        </w:rPr>
        <w:t xml:space="preserve"> законодательства.</w:t>
      </w:r>
    </w:p>
    <w:p w:rsidR="00045640" w:rsidRPr="00DB741E" w:rsidRDefault="00045640" w:rsidP="00045640">
      <w:pPr>
        <w:pStyle w:val="af"/>
        <w:spacing w:after="0" w:line="240" w:lineRule="auto"/>
        <w:ind w:left="0" w:firstLine="709"/>
        <w:rPr>
          <w:rFonts w:ascii="Times New Roman" w:hAnsi="Times New Roman" w:cs="Times New Roman"/>
          <w:sz w:val="24"/>
          <w:szCs w:val="24"/>
        </w:rPr>
      </w:pPr>
      <w:r w:rsidRPr="00DB741E">
        <w:rPr>
          <w:rFonts w:ascii="Times New Roman" w:hAnsi="Times New Roman" w:cs="Times New Roman"/>
          <w:sz w:val="24"/>
          <w:szCs w:val="24"/>
        </w:rPr>
        <w:t>Солдатова И.Ю. – принять предложение уполномоченного по делу.</w:t>
      </w:r>
    </w:p>
    <w:p w:rsidR="00045640" w:rsidRDefault="00045640" w:rsidP="00674310">
      <w:pPr>
        <w:spacing w:after="0" w:line="240" w:lineRule="auto"/>
        <w:jc w:val="both"/>
        <w:rPr>
          <w:rFonts w:ascii="Times New Roman" w:hAnsi="Times New Roman" w:cs="Times New Roman"/>
          <w:b/>
          <w:sz w:val="24"/>
          <w:szCs w:val="24"/>
        </w:rPr>
      </w:pPr>
    </w:p>
    <w:p w:rsidR="007738C2" w:rsidRDefault="007738C2" w:rsidP="007738C2">
      <w:pPr>
        <w:spacing w:after="0" w:line="240" w:lineRule="auto"/>
        <w:jc w:val="both"/>
        <w:rPr>
          <w:rFonts w:ascii="Times New Roman" w:hAnsi="Times New Roman"/>
          <w:sz w:val="24"/>
          <w:szCs w:val="24"/>
        </w:rPr>
      </w:pPr>
      <w:r w:rsidRPr="001A6E52">
        <w:rPr>
          <w:rFonts w:ascii="Times New Roman" w:hAnsi="Times New Roman"/>
          <w:b/>
          <w:sz w:val="24"/>
          <w:szCs w:val="24"/>
        </w:rPr>
        <w:lastRenderedPageBreak/>
        <w:t>Вопрос 7:</w:t>
      </w:r>
      <w:r>
        <w:rPr>
          <w:rFonts w:ascii="Times New Roman" w:hAnsi="Times New Roman"/>
          <w:sz w:val="24"/>
          <w:szCs w:val="24"/>
        </w:rPr>
        <w:t xml:space="preserve"> «Об установлении тарифов на тепловую энергию, поставляемую ООО «Газпром теплоэнерго Иваново» потребителям  Костромской области  на 2015 год».</w:t>
      </w:r>
    </w:p>
    <w:p w:rsidR="007738C2" w:rsidRPr="001A6E52" w:rsidRDefault="007738C2" w:rsidP="007738C2">
      <w:pPr>
        <w:spacing w:after="0" w:line="240" w:lineRule="auto"/>
        <w:jc w:val="both"/>
        <w:rPr>
          <w:rFonts w:ascii="Times New Roman" w:hAnsi="Times New Roman" w:cs="Times New Roman"/>
          <w:sz w:val="24"/>
          <w:szCs w:val="24"/>
        </w:rPr>
      </w:pPr>
      <w:r w:rsidRPr="001A6E52">
        <w:rPr>
          <w:rFonts w:ascii="Times New Roman" w:hAnsi="Times New Roman" w:cs="Times New Roman"/>
          <w:b/>
          <w:sz w:val="24"/>
          <w:szCs w:val="24"/>
        </w:rPr>
        <w:t>Вопрос 8:</w:t>
      </w:r>
      <w:r w:rsidRPr="001A6E52">
        <w:rPr>
          <w:rFonts w:ascii="Times New Roman" w:hAnsi="Times New Roman" w:cs="Times New Roman"/>
          <w:sz w:val="24"/>
          <w:szCs w:val="24"/>
        </w:rPr>
        <w:t xml:space="preserve"> «</w:t>
      </w:r>
      <w:r w:rsidRPr="001A6E52">
        <w:rPr>
          <w:rFonts w:ascii="Times New Roman" w:hAnsi="Times New Roman"/>
          <w:sz w:val="24"/>
          <w:szCs w:val="24"/>
        </w:rPr>
        <w:t>Об установлении тарифов на тепловую энергию ООО «Газпром теплоэнерго Иваново» г. Кострома ул. Солониковская, 10б на 2015 год</w:t>
      </w:r>
      <w:r w:rsidRPr="001A6E52">
        <w:rPr>
          <w:rFonts w:ascii="Times New Roman" w:hAnsi="Times New Roman" w:cs="Times New Roman"/>
          <w:sz w:val="24"/>
          <w:szCs w:val="24"/>
        </w:rPr>
        <w:t>».</w:t>
      </w:r>
    </w:p>
    <w:p w:rsidR="007738C2" w:rsidRPr="001A6E52" w:rsidRDefault="007738C2" w:rsidP="007738C2">
      <w:pPr>
        <w:spacing w:after="0" w:line="240" w:lineRule="auto"/>
        <w:jc w:val="both"/>
        <w:rPr>
          <w:rFonts w:ascii="Times New Roman" w:hAnsi="Times New Roman" w:cs="Times New Roman"/>
          <w:sz w:val="24"/>
          <w:szCs w:val="24"/>
        </w:rPr>
      </w:pPr>
      <w:r w:rsidRPr="001A6E52">
        <w:rPr>
          <w:rFonts w:ascii="Times New Roman" w:hAnsi="Times New Roman" w:cs="Times New Roman"/>
          <w:b/>
          <w:sz w:val="24"/>
          <w:szCs w:val="24"/>
        </w:rPr>
        <w:t>Вопрос 9:</w:t>
      </w:r>
      <w:r w:rsidRPr="001A6E52">
        <w:rPr>
          <w:rFonts w:ascii="Times New Roman" w:hAnsi="Times New Roman" w:cs="Times New Roman"/>
          <w:sz w:val="24"/>
          <w:szCs w:val="24"/>
        </w:rPr>
        <w:t xml:space="preserve"> «</w:t>
      </w:r>
      <w:r w:rsidRPr="001A6E52">
        <w:rPr>
          <w:rFonts w:ascii="Times New Roman" w:hAnsi="Times New Roman"/>
          <w:sz w:val="24"/>
          <w:szCs w:val="24"/>
        </w:rPr>
        <w:t>Об установлении тарифов на тепловую энергию ООО «Газпром теплоэнерго Иваново» г. Нерехта на 2015 год</w:t>
      </w:r>
      <w:r w:rsidRPr="001A6E52">
        <w:rPr>
          <w:rFonts w:ascii="Times New Roman" w:hAnsi="Times New Roman" w:cs="Times New Roman"/>
          <w:sz w:val="24"/>
          <w:szCs w:val="24"/>
        </w:rPr>
        <w:t>».</w:t>
      </w:r>
    </w:p>
    <w:p w:rsidR="007738C2" w:rsidRPr="001A6E52" w:rsidRDefault="007738C2" w:rsidP="007738C2">
      <w:pPr>
        <w:tabs>
          <w:tab w:val="left" w:pos="567"/>
        </w:tabs>
        <w:spacing w:after="0" w:line="240" w:lineRule="auto"/>
        <w:jc w:val="both"/>
        <w:rPr>
          <w:rFonts w:ascii="Times New Roman" w:hAnsi="Times New Roman" w:cs="Times New Roman"/>
          <w:sz w:val="24"/>
          <w:szCs w:val="24"/>
        </w:rPr>
      </w:pPr>
      <w:r w:rsidRPr="001A6E52">
        <w:rPr>
          <w:rFonts w:ascii="Times New Roman" w:hAnsi="Times New Roman" w:cs="Times New Roman"/>
          <w:b/>
          <w:sz w:val="24"/>
          <w:szCs w:val="24"/>
        </w:rPr>
        <w:t>Вопрос 10:</w:t>
      </w:r>
      <w:r w:rsidRPr="001A6E52">
        <w:rPr>
          <w:rFonts w:ascii="Times New Roman" w:hAnsi="Times New Roman" w:cs="Times New Roman"/>
          <w:sz w:val="24"/>
          <w:szCs w:val="24"/>
        </w:rPr>
        <w:t xml:space="preserve"> «</w:t>
      </w:r>
      <w:r w:rsidRPr="001A6E52">
        <w:rPr>
          <w:rFonts w:ascii="Times New Roman" w:hAnsi="Times New Roman"/>
          <w:sz w:val="24"/>
          <w:szCs w:val="24"/>
        </w:rPr>
        <w:t>Об установлении тарифов на тепловую энергию ООО «Газпром теплоэнерго Иваново» п. Космынино Нерехтского района на 2015 год</w:t>
      </w:r>
      <w:r w:rsidRPr="001A6E52">
        <w:rPr>
          <w:rFonts w:ascii="Times New Roman" w:hAnsi="Times New Roman" w:cs="Times New Roman"/>
          <w:sz w:val="24"/>
          <w:szCs w:val="24"/>
        </w:rPr>
        <w:t>».</w:t>
      </w:r>
    </w:p>
    <w:p w:rsidR="007738C2" w:rsidRPr="001A6E52" w:rsidRDefault="007738C2" w:rsidP="007738C2">
      <w:pPr>
        <w:tabs>
          <w:tab w:val="left" w:pos="567"/>
        </w:tabs>
        <w:spacing w:after="0" w:line="240" w:lineRule="auto"/>
        <w:jc w:val="both"/>
        <w:rPr>
          <w:rFonts w:ascii="Times New Roman" w:hAnsi="Times New Roman" w:cs="Times New Roman"/>
          <w:sz w:val="24"/>
          <w:szCs w:val="24"/>
        </w:rPr>
      </w:pPr>
      <w:r w:rsidRPr="001A6E52">
        <w:rPr>
          <w:rFonts w:ascii="Times New Roman" w:hAnsi="Times New Roman" w:cs="Times New Roman"/>
          <w:b/>
          <w:sz w:val="24"/>
          <w:szCs w:val="24"/>
        </w:rPr>
        <w:t>Вопрос 11:</w:t>
      </w:r>
      <w:r w:rsidRPr="001A6E52">
        <w:rPr>
          <w:rFonts w:ascii="Times New Roman" w:hAnsi="Times New Roman" w:cs="Times New Roman"/>
          <w:sz w:val="24"/>
          <w:szCs w:val="24"/>
        </w:rPr>
        <w:t xml:space="preserve"> «</w:t>
      </w:r>
      <w:r w:rsidRPr="001A6E52">
        <w:rPr>
          <w:rFonts w:ascii="Times New Roman" w:hAnsi="Times New Roman"/>
          <w:sz w:val="24"/>
          <w:szCs w:val="24"/>
        </w:rPr>
        <w:t>Об установле</w:t>
      </w:r>
      <w:r w:rsidRPr="001A6E52">
        <w:rPr>
          <w:rFonts w:ascii="Times New Roman" w:hAnsi="Times New Roman" w:cs="Times New Roman"/>
          <w:sz w:val="24"/>
          <w:szCs w:val="24"/>
        </w:rPr>
        <w:t xml:space="preserve">нии тарифов на тепловую энергию </w:t>
      </w:r>
      <w:r w:rsidRPr="001A6E52">
        <w:rPr>
          <w:rFonts w:ascii="Times New Roman" w:hAnsi="Times New Roman"/>
          <w:sz w:val="24"/>
          <w:szCs w:val="24"/>
        </w:rPr>
        <w:t>ООО «Газпром теплоэнерго Иваново» п. Сусанино на 2015 год</w:t>
      </w:r>
      <w:r w:rsidRPr="001A6E52">
        <w:rPr>
          <w:rFonts w:ascii="Times New Roman" w:hAnsi="Times New Roman" w:cs="Times New Roman"/>
          <w:sz w:val="24"/>
          <w:szCs w:val="24"/>
        </w:rPr>
        <w:t>».</w:t>
      </w:r>
    </w:p>
    <w:p w:rsidR="007738C2" w:rsidRPr="001A6E52" w:rsidRDefault="007738C2" w:rsidP="007738C2">
      <w:pPr>
        <w:tabs>
          <w:tab w:val="left" w:pos="567"/>
        </w:tabs>
        <w:spacing w:after="0" w:line="240" w:lineRule="auto"/>
        <w:jc w:val="both"/>
        <w:rPr>
          <w:rFonts w:ascii="Times New Roman" w:hAnsi="Times New Roman" w:cs="Times New Roman"/>
          <w:b/>
          <w:sz w:val="24"/>
          <w:szCs w:val="24"/>
        </w:rPr>
      </w:pPr>
    </w:p>
    <w:p w:rsidR="007738C2" w:rsidRPr="001A6E52" w:rsidRDefault="007738C2" w:rsidP="007738C2">
      <w:pPr>
        <w:tabs>
          <w:tab w:val="left" w:pos="567"/>
        </w:tabs>
        <w:spacing w:after="0" w:line="240" w:lineRule="auto"/>
        <w:jc w:val="both"/>
        <w:rPr>
          <w:rFonts w:ascii="Times New Roman" w:hAnsi="Times New Roman" w:cs="Times New Roman"/>
          <w:b/>
          <w:sz w:val="24"/>
          <w:szCs w:val="24"/>
        </w:rPr>
      </w:pPr>
      <w:r w:rsidRPr="001A6E52">
        <w:rPr>
          <w:rFonts w:ascii="Times New Roman" w:hAnsi="Times New Roman" w:cs="Times New Roman"/>
          <w:b/>
          <w:sz w:val="24"/>
          <w:szCs w:val="24"/>
        </w:rPr>
        <w:t>СЛУШАЛИ:</w:t>
      </w:r>
    </w:p>
    <w:p w:rsidR="007738C2" w:rsidRPr="00B84FD7" w:rsidRDefault="007738C2" w:rsidP="007738C2">
      <w:pPr>
        <w:tabs>
          <w:tab w:val="left" w:pos="567"/>
        </w:tabs>
        <w:spacing w:after="0" w:line="240" w:lineRule="auto"/>
        <w:ind w:firstLine="720"/>
        <w:jc w:val="both"/>
        <w:rPr>
          <w:rFonts w:ascii="Times New Roman" w:hAnsi="Times New Roman"/>
          <w:sz w:val="24"/>
          <w:szCs w:val="24"/>
        </w:rPr>
      </w:pPr>
      <w:r w:rsidRPr="008C3899">
        <w:rPr>
          <w:rFonts w:ascii="Times New Roman" w:hAnsi="Times New Roman"/>
          <w:sz w:val="24"/>
          <w:szCs w:val="24"/>
        </w:rPr>
        <w:t xml:space="preserve">Уполномоченного по делу </w:t>
      </w:r>
      <w:r>
        <w:rPr>
          <w:rFonts w:ascii="Times New Roman" w:hAnsi="Times New Roman"/>
          <w:sz w:val="24"/>
          <w:szCs w:val="24"/>
        </w:rPr>
        <w:t>Каменскую Г.А.</w:t>
      </w:r>
      <w:r w:rsidRPr="008C3899">
        <w:rPr>
          <w:rFonts w:ascii="Times New Roman" w:hAnsi="Times New Roman"/>
          <w:sz w:val="24"/>
          <w:szCs w:val="24"/>
        </w:rPr>
        <w:t xml:space="preserve"> сообщившего по рассматриваемому вопросу </w:t>
      </w:r>
      <w:r w:rsidRPr="00B84FD7">
        <w:rPr>
          <w:rFonts w:ascii="Times New Roman" w:hAnsi="Times New Roman"/>
          <w:sz w:val="24"/>
          <w:szCs w:val="24"/>
        </w:rPr>
        <w:t xml:space="preserve">следующее. </w:t>
      </w:r>
    </w:p>
    <w:p w:rsidR="007738C2" w:rsidRPr="008D15FA" w:rsidRDefault="007738C2" w:rsidP="007738C2">
      <w:pPr>
        <w:spacing w:after="0" w:line="240" w:lineRule="auto"/>
        <w:ind w:firstLine="709"/>
        <w:jc w:val="both"/>
        <w:rPr>
          <w:rFonts w:ascii="Times New Roman" w:hAnsi="Times New Roman"/>
          <w:spacing w:val="-4"/>
          <w:sz w:val="24"/>
          <w:szCs w:val="24"/>
        </w:rPr>
      </w:pPr>
      <w:r w:rsidRPr="00B84FD7">
        <w:rPr>
          <w:rFonts w:ascii="Times New Roman" w:hAnsi="Times New Roman"/>
          <w:spacing w:val="-4"/>
          <w:sz w:val="24"/>
          <w:szCs w:val="24"/>
        </w:rPr>
        <w:t>О</w:t>
      </w:r>
      <w:r>
        <w:rPr>
          <w:rFonts w:ascii="Times New Roman" w:hAnsi="Times New Roman"/>
          <w:spacing w:val="-4"/>
          <w:sz w:val="24"/>
          <w:szCs w:val="24"/>
        </w:rPr>
        <w:t>О</w:t>
      </w:r>
      <w:r w:rsidRPr="00B84FD7">
        <w:rPr>
          <w:rFonts w:ascii="Times New Roman" w:hAnsi="Times New Roman"/>
          <w:spacing w:val="-4"/>
          <w:sz w:val="24"/>
          <w:szCs w:val="24"/>
        </w:rPr>
        <w:t>О «</w:t>
      </w:r>
      <w:r>
        <w:rPr>
          <w:rFonts w:ascii="Times New Roman" w:hAnsi="Times New Roman"/>
          <w:spacing w:val="-4"/>
          <w:sz w:val="24"/>
          <w:szCs w:val="24"/>
        </w:rPr>
        <w:t>Газпром теплоэнерго Иваново</w:t>
      </w:r>
      <w:r w:rsidRPr="00B84FD7">
        <w:rPr>
          <w:rFonts w:ascii="Times New Roman" w:hAnsi="Times New Roman"/>
          <w:spacing w:val="-4"/>
          <w:sz w:val="24"/>
          <w:szCs w:val="24"/>
        </w:rPr>
        <w:t xml:space="preserve">» представило в департамент государственного </w:t>
      </w:r>
      <w:r w:rsidRPr="00D84C66">
        <w:rPr>
          <w:rFonts w:ascii="Times New Roman" w:hAnsi="Times New Roman"/>
          <w:spacing w:val="-4"/>
          <w:sz w:val="24"/>
          <w:szCs w:val="24"/>
        </w:rPr>
        <w:t>регулирования цен и тарифов Костромской области заявления от 30.04.2014 г. № О-890 , от 12.11.2014  № О-230 на установле</w:t>
      </w:r>
      <w:r w:rsidRPr="00B84FD7">
        <w:rPr>
          <w:rFonts w:ascii="Times New Roman" w:hAnsi="Times New Roman"/>
          <w:spacing w:val="-4"/>
          <w:sz w:val="24"/>
          <w:szCs w:val="24"/>
        </w:rPr>
        <w:t>ние тарифов на тепловую  энергию и выборе метода регулирования</w:t>
      </w:r>
      <w:r>
        <w:rPr>
          <w:rFonts w:ascii="Times New Roman" w:hAnsi="Times New Roman"/>
          <w:spacing w:val="-4"/>
          <w:sz w:val="24"/>
          <w:szCs w:val="24"/>
        </w:rPr>
        <w:t xml:space="preserve"> тарифов </w:t>
      </w:r>
      <w:r w:rsidRPr="00D84C66">
        <w:rPr>
          <w:rFonts w:ascii="Times New Roman" w:hAnsi="Times New Roman"/>
          <w:spacing w:val="-4"/>
          <w:sz w:val="24"/>
          <w:szCs w:val="24"/>
        </w:rPr>
        <w:t xml:space="preserve"> </w:t>
      </w:r>
      <w:r w:rsidRPr="00B84FD7">
        <w:rPr>
          <w:rFonts w:ascii="Times New Roman" w:hAnsi="Times New Roman"/>
          <w:spacing w:val="-4"/>
          <w:sz w:val="24"/>
          <w:szCs w:val="24"/>
        </w:rPr>
        <w:t>на 2015 год</w:t>
      </w:r>
      <w:r>
        <w:rPr>
          <w:rFonts w:ascii="Times New Roman" w:hAnsi="Times New Roman"/>
          <w:spacing w:val="-4"/>
          <w:sz w:val="24"/>
          <w:szCs w:val="24"/>
        </w:rPr>
        <w:t>.</w:t>
      </w:r>
    </w:p>
    <w:p w:rsidR="007738C2" w:rsidRDefault="007738C2" w:rsidP="007738C2">
      <w:pPr>
        <w:spacing w:after="0" w:line="240" w:lineRule="auto"/>
        <w:ind w:firstLine="709"/>
        <w:jc w:val="both"/>
        <w:rPr>
          <w:rFonts w:ascii="Times New Roman" w:hAnsi="Times New Roman"/>
          <w:spacing w:val="-4"/>
          <w:sz w:val="24"/>
          <w:szCs w:val="24"/>
        </w:rPr>
      </w:pPr>
      <w:r w:rsidRPr="004E7E09">
        <w:rPr>
          <w:rFonts w:ascii="Times New Roman" w:hAnsi="Times New Roman"/>
          <w:spacing w:val="-4"/>
          <w:sz w:val="24"/>
          <w:szCs w:val="24"/>
        </w:rPr>
        <w:t>О</w:t>
      </w:r>
      <w:r>
        <w:rPr>
          <w:rFonts w:ascii="Times New Roman" w:hAnsi="Times New Roman"/>
          <w:spacing w:val="-4"/>
          <w:sz w:val="24"/>
          <w:szCs w:val="24"/>
        </w:rPr>
        <w:t>О</w:t>
      </w:r>
      <w:r w:rsidRPr="004E7E09">
        <w:rPr>
          <w:rFonts w:ascii="Times New Roman" w:hAnsi="Times New Roman"/>
          <w:spacing w:val="-4"/>
          <w:sz w:val="24"/>
          <w:szCs w:val="24"/>
        </w:rPr>
        <w:t>О «</w:t>
      </w:r>
      <w:r>
        <w:rPr>
          <w:rFonts w:ascii="Times New Roman" w:hAnsi="Times New Roman"/>
          <w:spacing w:val="-4"/>
          <w:sz w:val="24"/>
          <w:szCs w:val="24"/>
        </w:rPr>
        <w:t>Газпром теплоэнерго Иваново»</w:t>
      </w:r>
      <w:r w:rsidRPr="004E7E09">
        <w:rPr>
          <w:rFonts w:ascii="Times New Roman" w:hAnsi="Times New Roman"/>
          <w:spacing w:val="-4"/>
          <w:sz w:val="24"/>
          <w:szCs w:val="24"/>
        </w:rPr>
        <w:t xml:space="preserve"> </w:t>
      </w:r>
      <w:r w:rsidRPr="008D15FA">
        <w:rPr>
          <w:rFonts w:ascii="Times New Roman" w:hAnsi="Times New Roman"/>
          <w:spacing w:val="-4"/>
          <w:sz w:val="24"/>
          <w:szCs w:val="24"/>
        </w:rPr>
        <w:t xml:space="preserve">  тариф</w:t>
      </w:r>
      <w:r>
        <w:rPr>
          <w:rFonts w:ascii="Times New Roman" w:hAnsi="Times New Roman"/>
          <w:spacing w:val="-4"/>
          <w:sz w:val="24"/>
          <w:szCs w:val="24"/>
        </w:rPr>
        <w:t xml:space="preserve"> </w:t>
      </w:r>
      <w:r w:rsidRPr="008D15FA">
        <w:rPr>
          <w:rFonts w:ascii="Times New Roman" w:hAnsi="Times New Roman"/>
          <w:spacing w:val="-4"/>
          <w:sz w:val="24"/>
          <w:szCs w:val="24"/>
        </w:rPr>
        <w:t xml:space="preserve"> на тепловую  энергию (без НДС) </w:t>
      </w:r>
      <w:r>
        <w:rPr>
          <w:rFonts w:ascii="Times New Roman" w:hAnsi="Times New Roman"/>
          <w:spacing w:val="-4"/>
          <w:sz w:val="24"/>
          <w:szCs w:val="24"/>
        </w:rPr>
        <w:t>на 2015 год предложен  в размере (средний) 1907,45 руб./Гкал, НВВ -113 338,4 тыс</w:t>
      </w:r>
      <w:proofErr w:type="gramStart"/>
      <w:r>
        <w:rPr>
          <w:rFonts w:ascii="Times New Roman" w:hAnsi="Times New Roman"/>
          <w:spacing w:val="-4"/>
          <w:sz w:val="24"/>
          <w:szCs w:val="24"/>
        </w:rPr>
        <w:t>.р</w:t>
      </w:r>
      <w:proofErr w:type="gramEnd"/>
      <w:r>
        <w:rPr>
          <w:rFonts w:ascii="Times New Roman" w:hAnsi="Times New Roman"/>
          <w:spacing w:val="-4"/>
          <w:sz w:val="24"/>
          <w:szCs w:val="24"/>
        </w:rPr>
        <w:t>уб., в том числе</w:t>
      </w:r>
    </w:p>
    <w:p w:rsidR="007738C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г</w:t>
      </w:r>
      <w:proofErr w:type="gramStart"/>
      <w:r>
        <w:rPr>
          <w:rFonts w:ascii="Times New Roman" w:hAnsi="Times New Roman"/>
          <w:spacing w:val="-4"/>
          <w:sz w:val="24"/>
          <w:szCs w:val="24"/>
        </w:rPr>
        <w:t>.К</w:t>
      </w:r>
      <w:proofErr w:type="gramEnd"/>
      <w:r>
        <w:rPr>
          <w:rFonts w:ascii="Times New Roman" w:hAnsi="Times New Roman"/>
          <w:spacing w:val="-4"/>
          <w:sz w:val="24"/>
          <w:szCs w:val="24"/>
        </w:rPr>
        <w:t>острома м-р.Черноречье 20 а- 1532,35 руб./Гкал, НВВ – 38 250,8 тыс.руб.;</w:t>
      </w:r>
    </w:p>
    <w:p w:rsidR="007738C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г</w:t>
      </w:r>
      <w:proofErr w:type="gramStart"/>
      <w:r>
        <w:rPr>
          <w:rFonts w:ascii="Times New Roman" w:hAnsi="Times New Roman"/>
          <w:spacing w:val="-4"/>
          <w:sz w:val="24"/>
          <w:szCs w:val="24"/>
        </w:rPr>
        <w:t>.К</w:t>
      </w:r>
      <w:proofErr w:type="gramEnd"/>
      <w:r>
        <w:rPr>
          <w:rFonts w:ascii="Times New Roman" w:hAnsi="Times New Roman"/>
          <w:spacing w:val="-4"/>
          <w:sz w:val="24"/>
          <w:szCs w:val="24"/>
        </w:rPr>
        <w:t>острома  ул.Солониковская 10 б.- 4 643,94 руб./Гкал,</w:t>
      </w:r>
      <w:r w:rsidRPr="008D15FA">
        <w:rPr>
          <w:rFonts w:ascii="Times New Roman" w:hAnsi="Times New Roman"/>
          <w:spacing w:val="-4"/>
          <w:sz w:val="24"/>
          <w:szCs w:val="24"/>
        </w:rPr>
        <w:t xml:space="preserve">  НВВ –</w:t>
      </w:r>
      <w:r>
        <w:rPr>
          <w:rFonts w:ascii="Times New Roman" w:hAnsi="Times New Roman"/>
          <w:spacing w:val="-4"/>
          <w:sz w:val="24"/>
          <w:szCs w:val="24"/>
        </w:rPr>
        <w:t xml:space="preserve"> 14 986,0</w:t>
      </w:r>
      <w:r w:rsidRPr="008D15FA">
        <w:rPr>
          <w:rFonts w:ascii="Times New Roman" w:hAnsi="Times New Roman"/>
          <w:spacing w:val="-4"/>
          <w:sz w:val="24"/>
          <w:szCs w:val="24"/>
        </w:rPr>
        <w:t xml:space="preserve"> </w:t>
      </w:r>
      <w:r>
        <w:rPr>
          <w:rFonts w:ascii="Times New Roman" w:hAnsi="Times New Roman"/>
          <w:spacing w:val="-4"/>
          <w:sz w:val="24"/>
          <w:szCs w:val="24"/>
        </w:rPr>
        <w:t xml:space="preserve"> тыс. руб.;</w:t>
      </w:r>
    </w:p>
    <w:p w:rsidR="007738C2" w:rsidRPr="00F00938" w:rsidRDefault="007738C2" w:rsidP="007738C2">
      <w:pPr>
        <w:spacing w:after="0" w:line="240" w:lineRule="auto"/>
        <w:ind w:firstLine="709"/>
        <w:jc w:val="both"/>
        <w:rPr>
          <w:rFonts w:ascii="Times New Roman" w:hAnsi="Times New Roman"/>
          <w:spacing w:val="-4"/>
          <w:sz w:val="24"/>
          <w:szCs w:val="24"/>
          <w:highlight w:val="lightGray"/>
        </w:rPr>
      </w:pPr>
      <w:r>
        <w:rPr>
          <w:rFonts w:ascii="Times New Roman" w:hAnsi="Times New Roman"/>
          <w:spacing w:val="-4"/>
          <w:sz w:val="24"/>
          <w:szCs w:val="24"/>
        </w:rPr>
        <w:t>п.г.т</w:t>
      </w:r>
      <w:proofErr w:type="gramStart"/>
      <w:r>
        <w:rPr>
          <w:rFonts w:ascii="Times New Roman" w:hAnsi="Times New Roman"/>
          <w:spacing w:val="-4"/>
          <w:sz w:val="24"/>
          <w:szCs w:val="24"/>
        </w:rPr>
        <w:t>.С</w:t>
      </w:r>
      <w:proofErr w:type="gramEnd"/>
      <w:r>
        <w:rPr>
          <w:rFonts w:ascii="Times New Roman" w:hAnsi="Times New Roman"/>
          <w:spacing w:val="-4"/>
          <w:sz w:val="24"/>
          <w:szCs w:val="24"/>
        </w:rPr>
        <w:t xml:space="preserve">усанино – 2413,80 руб./Гкал, НВВ -24 363,0 тыс.руб.; </w:t>
      </w:r>
    </w:p>
    <w:p w:rsidR="007738C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п</w:t>
      </w:r>
      <w:proofErr w:type="gramStart"/>
      <w:r>
        <w:rPr>
          <w:rFonts w:ascii="Times New Roman" w:hAnsi="Times New Roman"/>
          <w:spacing w:val="-4"/>
          <w:sz w:val="24"/>
          <w:szCs w:val="24"/>
        </w:rPr>
        <w:t>.К</w:t>
      </w:r>
      <w:proofErr w:type="gramEnd"/>
      <w:r>
        <w:rPr>
          <w:rFonts w:ascii="Times New Roman" w:hAnsi="Times New Roman"/>
          <w:spacing w:val="-4"/>
          <w:sz w:val="24"/>
          <w:szCs w:val="24"/>
        </w:rPr>
        <w:t>осмынино -3 3557,76 руб./Гкал, НВВ – 9 054,8 тыс.руб.;</w:t>
      </w:r>
    </w:p>
    <w:p w:rsidR="007738C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г.п.г</w:t>
      </w:r>
      <w:proofErr w:type="gramStart"/>
      <w:r>
        <w:rPr>
          <w:rFonts w:ascii="Times New Roman" w:hAnsi="Times New Roman"/>
          <w:spacing w:val="-4"/>
          <w:sz w:val="24"/>
          <w:szCs w:val="24"/>
        </w:rPr>
        <w:t>.Н</w:t>
      </w:r>
      <w:proofErr w:type="gramEnd"/>
      <w:r>
        <w:rPr>
          <w:rFonts w:ascii="Times New Roman" w:hAnsi="Times New Roman"/>
          <w:spacing w:val="-4"/>
          <w:sz w:val="24"/>
          <w:szCs w:val="24"/>
        </w:rPr>
        <w:t>ерехта – 1 435,28  руб./Гкал, НВВ -26 683,8 тыс.руб.</w:t>
      </w:r>
    </w:p>
    <w:p w:rsidR="007738C2" w:rsidRPr="008D15FA" w:rsidRDefault="007738C2" w:rsidP="007738C2">
      <w:pPr>
        <w:spacing w:after="0" w:line="240" w:lineRule="auto"/>
        <w:ind w:firstLine="709"/>
        <w:jc w:val="both"/>
        <w:rPr>
          <w:rFonts w:ascii="Times New Roman" w:hAnsi="Times New Roman"/>
          <w:spacing w:val="-4"/>
          <w:sz w:val="24"/>
          <w:szCs w:val="24"/>
        </w:rPr>
      </w:pPr>
      <w:r w:rsidRPr="008D15FA">
        <w:rPr>
          <w:rFonts w:ascii="Times New Roman" w:hAnsi="Times New Roman"/>
          <w:spacing w:val="-4"/>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w:t>
      </w:r>
      <w:r>
        <w:rPr>
          <w:rFonts w:ascii="Times New Roman" w:hAnsi="Times New Roman"/>
          <w:spacing w:val="-4"/>
          <w:sz w:val="24"/>
          <w:szCs w:val="24"/>
        </w:rPr>
        <w:t xml:space="preserve"> и</w:t>
      </w:r>
      <w:proofErr w:type="gramStart"/>
      <w:r>
        <w:rPr>
          <w:rFonts w:ascii="Times New Roman" w:hAnsi="Times New Roman"/>
          <w:spacing w:val="-4"/>
          <w:sz w:val="24"/>
          <w:szCs w:val="24"/>
        </w:rPr>
        <w:t xml:space="preserve"> </w:t>
      </w:r>
      <w:r w:rsidRPr="008D15FA">
        <w:rPr>
          <w:rFonts w:ascii="Times New Roman" w:hAnsi="Times New Roman"/>
          <w:spacing w:val="-4"/>
          <w:sz w:val="24"/>
          <w:szCs w:val="24"/>
        </w:rPr>
        <w:t>Т</w:t>
      </w:r>
      <w:proofErr w:type="gramEnd"/>
      <w:r w:rsidRPr="008D15FA">
        <w:rPr>
          <w:rFonts w:ascii="Times New Roman" w:hAnsi="Times New Roman"/>
          <w:spacing w:val="-4"/>
          <w:sz w:val="24"/>
          <w:szCs w:val="24"/>
        </w:rPr>
        <w:t xml:space="preserve"> КО </w:t>
      </w:r>
      <w:r>
        <w:rPr>
          <w:rFonts w:ascii="Times New Roman" w:hAnsi="Times New Roman"/>
          <w:spacing w:val="-4"/>
          <w:sz w:val="24"/>
          <w:szCs w:val="24"/>
        </w:rPr>
        <w:t xml:space="preserve"> </w:t>
      </w:r>
      <w:r w:rsidRPr="008D15FA">
        <w:rPr>
          <w:rFonts w:ascii="Times New Roman" w:hAnsi="Times New Roman"/>
          <w:spacing w:val="-4"/>
          <w:sz w:val="24"/>
          <w:szCs w:val="24"/>
        </w:rPr>
        <w:t xml:space="preserve">принято решение об открытии дела по установлению тарифов на тепловую энергию </w:t>
      </w:r>
      <w:r w:rsidRPr="00D84C66">
        <w:rPr>
          <w:rFonts w:ascii="Times New Roman" w:hAnsi="Times New Roman"/>
          <w:spacing w:val="-4"/>
          <w:sz w:val="24"/>
          <w:szCs w:val="24"/>
        </w:rPr>
        <w:t xml:space="preserve">на 2015 год </w:t>
      </w:r>
      <w:r w:rsidRPr="00F31AA8">
        <w:rPr>
          <w:rFonts w:ascii="Times New Roman" w:hAnsi="Times New Roman"/>
          <w:spacing w:val="-4"/>
          <w:sz w:val="24"/>
          <w:szCs w:val="24"/>
        </w:rPr>
        <w:t>от 14.05.2014 г. № 174.</w:t>
      </w:r>
      <w:r w:rsidRPr="008D15FA">
        <w:rPr>
          <w:rFonts w:ascii="Times New Roman" w:hAnsi="Times New Roman"/>
          <w:spacing w:val="-4"/>
          <w:sz w:val="24"/>
          <w:szCs w:val="24"/>
        </w:rPr>
        <w:t xml:space="preserve"> </w:t>
      </w:r>
    </w:p>
    <w:p w:rsidR="007738C2" w:rsidRDefault="007738C2" w:rsidP="007738C2">
      <w:pPr>
        <w:spacing w:after="0" w:line="240" w:lineRule="auto"/>
        <w:ind w:firstLine="709"/>
        <w:jc w:val="both"/>
        <w:rPr>
          <w:rFonts w:ascii="Times New Roman" w:hAnsi="Times New Roman"/>
          <w:spacing w:val="-4"/>
          <w:sz w:val="24"/>
          <w:szCs w:val="24"/>
        </w:rPr>
      </w:pPr>
      <w:proofErr w:type="gramStart"/>
      <w:r w:rsidRPr="008D15FA">
        <w:rPr>
          <w:rFonts w:ascii="Times New Roman" w:hAnsi="Times New Roman"/>
          <w:spacing w:val="-4"/>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227-э/2 «Об установлении предельных максимальных уровней тарифов на тепловую энергию</w:t>
      </w:r>
      <w:proofErr w:type="gramEnd"/>
      <w:r w:rsidRPr="008D15FA">
        <w:rPr>
          <w:rFonts w:ascii="Times New Roman" w:hAnsi="Times New Roman"/>
          <w:spacing w:val="-4"/>
          <w:sz w:val="24"/>
          <w:szCs w:val="24"/>
        </w:rPr>
        <w:t xml:space="preserve"> (мощность), поставляемую теплоснабжающими организациями потребителям в среднем по субъектам Российской Федерации  на 2015 год», прогнозом социально-экономического развития РФ на 2015 год и плановый период 2016 и 2017 годов, разработанных Минэкономразвития России. </w:t>
      </w:r>
    </w:p>
    <w:p w:rsidR="007738C2" w:rsidRPr="0061726F" w:rsidRDefault="007738C2" w:rsidP="007738C2">
      <w:pPr>
        <w:spacing w:after="0" w:line="240" w:lineRule="auto"/>
        <w:ind w:firstLine="709"/>
        <w:jc w:val="both"/>
        <w:rPr>
          <w:rFonts w:ascii="Times New Roman" w:hAnsi="Times New Roman"/>
          <w:spacing w:val="-4"/>
          <w:sz w:val="24"/>
          <w:szCs w:val="24"/>
        </w:rPr>
      </w:pPr>
      <w:r w:rsidRPr="0061726F">
        <w:rPr>
          <w:rFonts w:ascii="Times New Roman" w:hAnsi="Times New Roman"/>
          <w:spacing w:val="-4"/>
          <w:sz w:val="24"/>
          <w:szCs w:val="24"/>
        </w:rPr>
        <w:t>Основные плановые показатели О</w:t>
      </w:r>
      <w:r>
        <w:rPr>
          <w:rFonts w:ascii="Times New Roman" w:hAnsi="Times New Roman"/>
          <w:spacing w:val="-4"/>
          <w:sz w:val="24"/>
          <w:szCs w:val="24"/>
        </w:rPr>
        <w:t>О</w:t>
      </w:r>
      <w:r w:rsidRPr="0061726F">
        <w:rPr>
          <w:rFonts w:ascii="Times New Roman" w:hAnsi="Times New Roman"/>
          <w:spacing w:val="-4"/>
          <w:sz w:val="24"/>
          <w:szCs w:val="24"/>
        </w:rPr>
        <w:t>О «</w:t>
      </w:r>
      <w:r>
        <w:rPr>
          <w:rFonts w:ascii="Times New Roman" w:hAnsi="Times New Roman"/>
          <w:spacing w:val="-4"/>
          <w:sz w:val="24"/>
          <w:szCs w:val="24"/>
        </w:rPr>
        <w:t>Газпром теплоэнерго Иваново</w:t>
      </w:r>
      <w:r w:rsidRPr="0061726F">
        <w:rPr>
          <w:rFonts w:ascii="Times New Roman" w:hAnsi="Times New Roman"/>
          <w:spacing w:val="-4"/>
          <w:sz w:val="24"/>
          <w:szCs w:val="24"/>
        </w:rPr>
        <w:t xml:space="preserve">» на 2015 год по теплоснабжению (по расчету департамента ГРЦТ </w:t>
      </w:r>
      <w:proofErr w:type="gramStart"/>
      <w:r w:rsidRPr="0061726F">
        <w:rPr>
          <w:rFonts w:ascii="Times New Roman" w:hAnsi="Times New Roman"/>
          <w:spacing w:val="-4"/>
          <w:sz w:val="24"/>
          <w:szCs w:val="24"/>
        </w:rPr>
        <w:t>КО</w:t>
      </w:r>
      <w:proofErr w:type="gramEnd"/>
      <w:r w:rsidRPr="0061726F">
        <w:rPr>
          <w:rFonts w:ascii="Times New Roman" w:hAnsi="Times New Roman"/>
          <w:spacing w:val="-4"/>
          <w:sz w:val="24"/>
          <w:szCs w:val="24"/>
        </w:rPr>
        <w:t>) составили:</w:t>
      </w:r>
    </w:p>
    <w:p w:rsidR="007738C2" w:rsidRPr="009D53E2" w:rsidRDefault="007738C2" w:rsidP="007738C2">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объем </w:t>
      </w:r>
      <w:r>
        <w:rPr>
          <w:rFonts w:ascii="Times New Roman" w:hAnsi="Times New Roman"/>
          <w:spacing w:val="-4"/>
          <w:sz w:val="24"/>
          <w:szCs w:val="24"/>
        </w:rPr>
        <w:t xml:space="preserve">производства </w:t>
      </w:r>
      <w:r w:rsidRPr="009D53E2">
        <w:rPr>
          <w:rFonts w:ascii="Times New Roman" w:hAnsi="Times New Roman"/>
          <w:spacing w:val="-4"/>
          <w:sz w:val="24"/>
          <w:szCs w:val="24"/>
        </w:rPr>
        <w:t xml:space="preserve"> тепловой энергии – </w:t>
      </w:r>
      <w:r>
        <w:rPr>
          <w:rFonts w:ascii="Times New Roman" w:hAnsi="Times New Roman"/>
          <w:spacing w:val="-4"/>
          <w:sz w:val="24"/>
          <w:szCs w:val="24"/>
        </w:rPr>
        <w:t xml:space="preserve">65 440,49  </w:t>
      </w:r>
      <w:r w:rsidRPr="009D53E2">
        <w:rPr>
          <w:rFonts w:ascii="Times New Roman" w:hAnsi="Times New Roman"/>
          <w:spacing w:val="-4"/>
          <w:sz w:val="24"/>
          <w:szCs w:val="24"/>
        </w:rPr>
        <w:t xml:space="preserve"> Гкал;</w:t>
      </w:r>
    </w:p>
    <w:p w:rsidR="007738C2" w:rsidRDefault="007738C2" w:rsidP="007738C2">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объем потерь тепловой энергии в теплосетях – </w:t>
      </w:r>
      <w:r>
        <w:rPr>
          <w:rFonts w:ascii="Times New Roman" w:hAnsi="Times New Roman"/>
          <w:spacing w:val="-4"/>
          <w:sz w:val="24"/>
          <w:szCs w:val="24"/>
        </w:rPr>
        <w:t xml:space="preserve">3700,69  </w:t>
      </w:r>
      <w:r w:rsidRPr="009D53E2">
        <w:rPr>
          <w:rFonts w:ascii="Times New Roman" w:hAnsi="Times New Roman"/>
          <w:spacing w:val="-4"/>
          <w:sz w:val="24"/>
          <w:szCs w:val="24"/>
        </w:rPr>
        <w:t xml:space="preserve"> Гкал;</w:t>
      </w:r>
    </w:p>
    <w:p w:rsidR="007738C2" w:rsidRPr="009D53E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 объем потерь в сетях теплосетевой организации (ОАО «КОЭК»)  - 2110,1 Гкал </w:t>
      </w:r>
    </w:p>
    <w:p w:rsidR="007738C2" w:rsidRDefault="007738C2" w:rsidP="007738C2">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объем реализации тепловой энергии потребителям  (на сторону) – </w:t>
      </w:r>
      <w:r>
        <w:rPr>
          <w:rFonts w:ascii="Times New Roman" w:hAnsi="Times New Roman"/>
          <w:spacing w:val="-4"/>
          <w:sz w:val="24"/>
          <w:szCs w:val="24"/>
        </w:rPr>
        <w:t>59 023,40 Гкал.</w:t>
      </w:r>
    </w:p>
    <w:p w:rsidR="007738C2" w:rsidRPr="009D53E2" w:rsidRDefault="007738C2" w:rsidP="007738C2">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Объем необходимой валовой выручки – </w:t>
      </w:r>
      <w:r>
        <w:rPr>
          <w:rFonts w:ascii="Times New Roman" w:hAnsi="Times New Roman"/>
          <w:spacing w:val="-4"/>
          <w:sz w:val="24"/>
          <w:szCs w:val="24"/>
        </w:rPr>
        <w:t>99 346,1</w:t>
      </w:r>
      <w:r w:rsidRPr="009D53E2">
        <w:rPr>
          <w:rFonts w:ascii="Times New Roman" w:hAnsi="Times New Roman"/>
          <w:spacing w:val="-4"/>
          <w:sz w:val="24"/>
          <w:szCs w:val="24"/>
        </w:rPr>
        <w:t xml:space="preserve">  тыс. руб., в том числе:</w:t>
      </w:r>
    </w:p>
    <w:p w:rsidR="007738C2" w:rsidRPr="009D53E2" w:rsidRDefault="007738C2" w:rsidP="007738C2">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w:t>
      </w:r>
      <w:r>
        <w:rPr>
          <w:rFonts w:ascii="Times New Roman" w:hAnsi="Times New Roman"/>
          <w:spacing w:val="-4"/>
          <w:sz w:val="24"/>
          <w:szCs w:val="24"/>
        </w:rPr>
        <w:t xml:space="preserve">сырье и </w:t>
      </w:r>
      <w:r w:rsidRPr="009D53E2">
        <w:rPr>
          <w:rFonts w:ascii="Times New Roman" w:hAnsi="Times New Roman"/>
          <w:spacing w:val="-4"/>
          <w:sz w:val="24"/>
          <w:szCs w:val="24"/>
        </w:rPr>
        <w:t xml:space="preserve">материалы  – </w:t>
      </w:r>
      <w:r>
        <w:rPr>
          <w:rFonts w:ascii="Times New Roman" w:hAnsi="Times New Roman"/>
          <w:spacing w:val="-4"/>
          <w:sz w:val="24"/>
          <w:szCs w:val="24"/>
        </w:rPr>
        <w:t>1 920,3</w:t>
      </w:r>
      <w:r w:rsidRPr="009D53E2">
        <w:rPr>
          <w:rFonts w:ascii="Times New Roman" w:hAnsi="Times New Roman"/>
          <w:spacing w:val="-4"/>
          <w:sz w:val="24"/>
          <w:szCs w:val="24"/>
        </w:rPr>
        <w:t xml:space="preserve"> тыс. руб.;</w:t>
      </w:r>
    </w:p>
    <w:p w:rsidR="007738C2" w:rsidRPr="009D53E2" w:rsidRDefault="007738C2" w:rsidP="007738C2">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w:t>
      </w:r>
      <w:r>
        <w:rPr>
          <w:rFonts w:ascii="Times New Roman" w:hAnsi="Times New Roman"/>
          <w:spacing w:val="-4"/>
          <w:sz w:val="24"/>
          <w:szCs w:val="24"/>
        </w:rPr>
        <w:t>расходы на топливо</w:t>
      </w:r>
      <w:r w:rsidRPr="009D53E2">
        <w:rPr>
          <w:rFonts w:ascii="Times New Roman" w:hAnsi="Times New Roman"/>
          <w:spacing w:val="-4"/>
          <w:sz w:val="24"/>
          <w:szCs w:val="24"/>
        </w:rPr>
        <w:t xml:space="preserve"> – </w:t>
      </w:r>
      <w:r>
        <w:rPr>
          <w:rFonts w:ascii="Times New Roman" w:hAnsi="Times New Roman"/>
          <w:spacing w:val="-4"/>
          <w:sz w:val="24"/>
          <w:szCs w:val="24"/>
        </w:rPr>
        <w:t>41 730,8</w:t>
      </w:r>
      <w:r w:rsidRPr="009D53E2">
        <w:rPr>
          <w:rFonts w:ascii="Times New Roman" w:hAnsi="Times New Roman"/>
          <w:spacing w:val="-4"/>
          <w:sz w:val="24"/>
          <w:szCs w:val="24"/>
        </w:rPr>
        <w:t>  тыс. руб.;</w:t>
      </w:r>
    </w:p>
    <w:p w:rsidR="007738C2" w:rsidRDefault="007738C2" w:rsidP="007738C2">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w:t>
      </w:r>
      <w:r>
        <w:rPr>
          <w:rFonts w:ascii="Times New Roman" w:hAnsi="Times New Roman"/>
          <w:spacing w:val="-4"/>
          <w:sz w:val="24"/>
          <w:szCs w:val="24"/>
        </w:rPr>
        <w:t xml:space="preserve">расходы на </w:t>
      </w:r>
      <w:r w:rsidRPr="009D53E2">
        <w:rPr>
          <w:rFonts w:ascii="Times New Roman" w:hAnsi="Times New Roman"/>
          <w:spacing w:val="-4"/>
          <w:sz w:val="24"/>
          <w:szCs w:val="24"/>
        </w:rPr>
        <w:t>электроэнерги</w:t>
      </w:r>
      <w:r>
        <w:rPr>
          <w:rFonts w:ascii="Times New Roman" w:hAnsi="Times New Roman"/>
          <w:spacing w:val="-4"/>
          <w:sz w:val="24"/>
          <w:szCs w:val="24"/>
        </w:rPr>
        <w:t>ю</w:t>
      </w:r>
      <w:r w:rsidRPr="009D53E2">
        <w:rPr>
          <w:rFonts w:ascii="Times New Roman" w:hAnsi="Times New Roman"/>
          <w:spacing w:val="-4"/>
          <w:sz w:val="24"/>
          <w:szCs w:val="24"/>
        </w:rPr>
        <w:t xml:space="preserve"> на технологические нужды – </w:t>
      </w:r>
      <w:r>
        <w:rPr>
          <w:rFonts w:ascii="Times New Roman" w:hAnsi="Times New Roman"/>
          <w:spacing w:val="-4"/>
          <w:sz w:val="24"/>
          <w:szCs w:val="24"/>
        </w:rPr>
        <w:t>7 273,6</w:t>
      </w:r>
      <w:r w:rsidRPr="009D53E2">
        <w:rPr>
          <w:rFonts w:ascii="Times New Roman" w:hAnsi="Times New Roman"/>
          <w:spacing w:val="-4"/>
          <w:sz w:val="24"/>
          <w:szCs w:val="24"/>
        </w:rPr>
        <w:t xml:space="preserve"> тыс</w:t>
      </w:r>
      <w:proofErr w:type="gramStart"/>
      <w:r w:rsidRPr="009D53E2">
        <w:rPr>
          <w:rFonts w:ascii="Times New Roman" w:hAnsi="Times New Roman"/>
          <w:spacing w:val="-4"/>
          <w:sz w:val="24"/>
          <w:szCs w:val="24"/>
        </w:rPr>
        <w:t>.р</w:t>
      </w:r>
      <w:proofErr w:type="gramEnd"/>
      <w:r w:rsidRPr="009D53E2">
        <w:rPr>
          <w:rFonts w:ascii="Times New Roman" w:hAnsi="Times New Roman"/>
          <w:spacing w:val="-4"/>
          <w:sz w:val="24"/>
          <w:szCs w:val="24"/>
        </w:rPr>
        <w:t>уб</w:t>
      </w:r>
      <w:r>
        <w:rPr>
          <w:rFonts w:ascii="Times New Roman" w:hAnsi="Times New Roman"/>
          <w:spacing w:val="-4"/>
          <w:sz w:val="24"/>
          <w:szCs w:val="24"/>
        </w:rPr>
        <w:t>.</w:t>
      </w:r>
      <w:r w:rsidRPr="009D53E2">
        <w:rPr>
          <w:rFonts w:ascii="Times New Roman" w:hAnsi="Times New Roman"/>
          <w:spacing w:val="-4"/>
          <w:sz w:val="24"/>
          <w:szCs w:val="24"/>
        </w:rPr>
        <w:t>;</w:t>
      </w:r>
    </w:p>
    <w:p w:rsidR="007738C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расходы на холодную воду, водоотведение – 573,8 тыс</w:t>
      </w:r>
      <w:proofErr w:type="gramStart"/>
      <w:r>
        <w:rPr>
          <w:rFonts w:ascii="Times New Roman" w:hAnsi="Times New Roman"/>
          <w:spacing w:val="-4"/>
          <w:sz w:val="24"/>
          <w:szCs w:val="24"/>
        </w:rPr>
        <w:t>.р</w:t>
      </w:r>
      <w:proofErr w:type="gramEnd"/>
      <w:r>
        <w:rPr>
          <w:rFonts w:ascii="Times New Roman" w:hAnsi="Times New Roman"/>
          <w:spacing w:val="-4"/>
          <w:sz w:val="24"/>
          <w:szCs w:val="24"/>
        </w:rPr>
        <w:t>уб.;</w:t>
      </w:r>
    </w:p>
    <w:p w:rsidR="007738C2" w:rsidRPr="009D53E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-амортизационные отчисления – 92,0 тыс</w:t>
      </w:r>
      <w:proofErr w:type="gramStart"/>
      <w:r>
        <w:rPr>
          <w:rFonts w:ascii="Times New Roman" w:hAnsi="Times New Roman"/>
          <w:spacing w:val="-4"/>
          <w:sz w:val="24"/>
          <w:szCs w:val="24"/>
        </w:rPr>
        <w:t>.р</w:t>
      </w:r>
      <w:proofErr w:type="gramEnd"/>
      <w:r>
        <w:rPr>
          <w:rFonts w:ascii="Times New Roman" w:hAnsi="Times New Roman"/>
          <w:spacing w:val="-4"/>
          <w:sz w:val="24"/>
          <w:szCs w:val="24"/>
        </w:rPr>
        <w:t>уб.;</w:t>
      </w:r>
    </w:p>
    <w:p w:rsidR="007738C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 </w:t>
      </w:r>
      <w:r w:rsidRPr="009D53E2">
        <w:rPr>
          <w:rFonts w:ascii="Times New Roman" w:hAnsi="Times New Roman"/>
          <w:spacing w:val="-4"/>
          <w:sz w:val="24"/>
          <w:szCs w:val="24"/>
        </w:rPr>
        <w:t xml:space="preserve">-затраты на оплату труда  (с учетом страховых взносов во внебюджетные фонды) – </w:t>
      </w:r>
      <w:r>
        <w:rPr>
          <w:rFonts w:ascii="Times New Roman" w:hAnsi="Times New Roman"/>
          <w:spacing w:val="-4"/>
          <w:sz w:val="24"/>
          <w:szCs w:val="24"/>
        </w:rPr>
        <w:t>16 601,5</w:t>
      </w:r>
      <w:r w:rsidRPr="009D53E2">
        <w:rPr>
          <w:rFonts w:ascii="Times New Roman" w:hAnsi="Times New Roman"/>
          <w:spacing w:val="-4"/>
          <w:sz w:val="24"/>
          <w:szCs w:val="24"/>
        </w:rPr>
        <w:t xml:space="preserve"> тыс. руб.;</w:t>
      </w:r>
    </w:p>
    <w:p w:rsidR="007738C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ремонт, выполняемый подрядным способом -1 297,9 тыс. руб.;</w:t>
      </w:r>
    </w:p>
    <w:p w:rsidR="007738C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-расходы на выполнение работ (услуг) производственного характера- 1 625,5 тыс</w:t>
      </w:r>
      <w:proofErr w:type="gramStart"/>
      <w:r>
        <w:rPr>
          <w:rFonts w:ascii="Times New Roman" w:hAnsi="Times New Roman"/>
          <w:spacing w:val="-4"/>
          <w:sz w:val="24"/>
          <w:szCs w:val="24"/>
        </w:rPr>
        <w:t>.р</w:t>
      </w:r>
      <w:proofErr w:type="gramEnd"/>
      <w:r>
        <w:rPr>
          <w:rFonts w:ascii="Times New Roman" w:hAnsi="Times New Roman"/>
          <w:spacing w:val="-4"/>
          <w:sz w:val="24"/>
          <w:szCs w:val="24"/>
        </w:rPr>
        <w:t>уб.;</w:t>
      </w:r>
    </w:p>
    <w:p w:rsidR="007738C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lastRenderedPageBreak/>
        <w:t>-расходы на оплату иных работ (услуг), выполняемых по договорам со сторонними организациями – 2 471,0 тыс</w:t>
      </w:r>
      <w:proofErr w:type="gramStart"/>
      <w:r>
        <w:rPr>
          <w:rFonts w:ascii="Times New Roman" w:hAnsi="Times New Roman"/>
          <w:spacing w:val="-4"/>
          <w:sz w:val="24"/>
          <w:szCs w:val="24"/>
        </w:rPr>
        <w:t>.р</w:t>
      </w:r>
      <w:proofErr w:type="gramEnd"/>
      <w:r>
        <w:rPr>
          <w:rFonts w:ascii="Times New Roman" w:hAnsi="Times New Roman"/>
          <w:spacing w:val="-4"/>
          <w:sz w:val="24"/>
          <w:szCs w:val="24"/>
        </w:rPr>
        <w:t>уб.;</w:t>
      </w:r>
    </w:p>
    <w:p w:rsidR="007738C2" w:rsidRPr="009D53E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-плата за выбросы загрязняющих веществ в окружающую среду- 149,0 тыс</w:t>
      </w:r>
      <w:proofErr w:type="gramStart"/>
      <w:r>
        <w:rPr>
          <w:rFonts w:ascii="Times New Roman" w:hAnsi="Times New Roman"/>
          <w:spacing w:val="-4"/>
          <w:sz w:val="24"/>
          <w:szCs w:val="24"/>
        </w:rPr>
        <w:t>.р</w:t>
      </w:r>
      <w:proofErr w:type="gramEnd"/>
      <w:r>
        <w:rPr>
          <w:rFonts w:ascii="Times New Roman" w:hAnsi="Times New Roman"/>
          <w:spacing w:val="-4"/>
          <w:sz w:val="24"/>
          <w:szCs w:val="24"/>
        </w:rPr>
        <w:t xml:space="preserve">уб.;   </w:t>
      </w:r>
    </w:p>
    <w:p w:rsidR="007738C2" w:rsidRPr="009D53E2" w:rsidRDefault="007738C2" w:rsidP="007738C2">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w:t>
      </w:r>
      <w:r>
        <w:rPr>
          <w:rFonts w:ascii="Times New Roman" w:hAnsi="Times New Roman"/>
          <w:spacing w:val="-4"/>
          <w:sz w:val="24"/>
          <w:szCs w:val="24"/>
        </w:rPr>
        <w:t xml:space="preserve">арендная плата, лизинговые платежи  </w:t>
      </w:r>
      <w:r w:rsidRPr="009D53E2">
        <w:rPr>
          <w:rFonts w:ascii="Times New Roman" w:hAnsi="Times New Roman"/>
          <w:spacing w:val="-4"/>
          <w:sz w:val="24"/>
          <w:szCs w:val="24"/>
        </w:rPr>
        <w:t xml:space="preserve">– </w:t>
      </w:r>
      <w:r>
        <w:rPr>
          <w:rFonts w:ascii="Times New Roman" w:hAnsi="Times New Roman"/>
          <w:spacing w:val="-4"/>
          <w:sz w:val="24"/>
          <w:szCs w:val="24"/>
        </w:rPr>
        <w:t>24 734,7</w:t>
      </w:r>
      <w:r w:rsidRPr="009D53E2">
        <w:rPr>
          <w:rFonts w:ascii="Times New Roman" w:hAnsi="Times New Roman"/>
          <w:spacing w:val="-4"/>
          <w:sz w:val="24"/>
          <w:szCs w:val="24"/>
        </w:rPr>
        <w:t xml:space="preserve"> тыс. руб.;</w:t>
      </w:r>
    </w:p>
    <w:p w:rsidR="007738C2" w:rsidRPr="009D53E2" w:rsidRDefault="007738C2" w:rsidP="007738C2">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 xml:space="preserve">- </w:t>
      </w:r>
      <w:r>
        <w:rPr>
          <w:rFonts w:ascii="Times New Roman" w:hAnsi="Times New Roman"/>
          <w:spacing w:val="-4"/>
          <w:sz w:val="24"/>
          <w:szCs w:val="24"/>
        </w:rPr>
        <w:t>расходы на обучение персонала, страхование производственных объектов- 162,3</w:t>
      </w:r>
      <w:r w:rsidRPr="009D53E2">
        <w:rPr>
          <w:rFonts w:ascii="Times New Roman" w:hAnsi="Times New Roman"/>
          <w:spacing w:val="-4"/>
          <w:sz w:val="24"/>
          <w:szCs w:val="24"/>
        </w:rPr>
        <w:t xml:space="preserve"> тыс. руб.;</w:t>
      </w:r>
    </w:p>
    <w:p w:rsidR="007738C2" w:rsidRDefault="007738C2" w:rsidP="007738C2">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w:t>
      </w:r>
      <w:r w:rsidRPr="00E475E8">
        <w:rPr>
          <w:rFonts w:ascii="Times New Roman" w:hAnsi="Times New Roman"/>
          <w:spacing w:val="-4"/>
          <w:sz w:val="24"/>
          <w:szCs w:val="24"/>
        </w:rPr>
        <w:t xml:space="preserve"> </w:t>
      </w:r>
      <w:r>
        <w:rPr>
          <w:rFonts w:ascii="Times New Roman" w:hAnsi="Times New Roman"/>
          <w:spacing w:val="-4"/>
          <w:sz w:val="24"/>
          <w:szCs w:val="24"/>
        </w:rPr>
        <w:t xml:space="preserve">другие расходы, связанные с реализацией продукции – 325,1 </w:t>
      </w:r>
      <w:r w:rsidRPr="009D53E2">
        <w:rPr>
          <w:rFonts w:ascii="Times New Roman" w:hAnsi="Times New Roman"/>
          <w:spacing w:val="-4"/>
          <w:sz w:val="24"/>
          <w:szCs w:val="24"/>
        </w:rPr>
        <w:t>тыс. руб.;</w:t>
      </w:r>
    </w:p>
    <w:p w:rsidR="007738C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 внереализационные расходы (услуги банка) </w:t>
      </w:r>
      <w:r w:rsidRPr="009D53E2">
        <w:rPr>
          <w:rFonts w:ascii="Times New Roman" w:hAnsi="Times New Roman"/>
          <w:spacing w:val="-4"/>
          <w:sz w:val="24"/>
          <w:szCs w:val="24"/>
        </w:rPr>
        <w:t xml:space="preserve"> –</w:t>
      </w:r>
      <w:r>
        <w:rPr>
          <w:rFonts w:ascii="Times New Roman" w:hAnsi="Times New Roman"/>
          <w:spacing w:val="-4"/>
          <w:sz w:val="24"/>
          <w:szCs w:val="24"/>
        </w:rPr>
        <w:t>55,7</w:t>
      </w:r>
      <w:r w:rsidRPr="009D53E2">
        <w:rPr>
          <w:rFonts w:ascii="Times New Roman" w:hAnsi="Times New Roman"/>
          <w:spacing w:val="-4"/>
          <w:sz w:val="24"/>
          <w:szCs w:val="24"/>
        </w:rPr>
        <w:t xml:space="preserve"> тыс. руб.;</w:t>
      </w:r>
    </w:p>
    <w:p w:rsidR="007738C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выплаты социального характера – 276,0 тыс</w:t>
      </w:r>
      <w:proofErr w:type="gramStart"/>
      <w:r>
        <w:rPr>
          <w:rFonts w:ascii="Times New Roman" w:hAnsi="Times New Roman"/>
          <w:spacing w:val="-4"/>
          <w:sz w:val="24"/>
          <w:szCs w:val="24"/>
        </w:rPr>
        <w:t>.р</w:t>
      </w:r>
      <w:proofErr w:type="gramEnd"/>
      <w:r>
        <w:rPr>
          <w:rFonts w:ascii="Times New Roman" w:hAnsi="Times New Roman"/>
          <w:spacing w:val="-4"/>
          <w:sz w:val="24"/>
          <w:szCs w:val="24"/>
        </w:rPr>
        <w:t>уб.;</w:t>
      </w:r>
    </w:p>
    <w:p w:rsidR="007738C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-налог на прибыль – 56,8  тыс</w:t>
      </w:r>
      <w:proofErr w:type="gramStart"/>
      <w:r>
        <w:rPr>
          <w:rFonts w:ascii="Times New Roman" w:hAnsi="Times New Roman"/>
          <w:spacing w:val="-4"/>
          <w:sz w:val="24"/>
          <w:szCs w:val="24"/>
        </w:rPr>
        <w:t>.р</w:t>
      </w:r>
      <w:proofErr w:type="gramEnd"/>
      <w:r>
        <w:rPr>
          <w:rFonts w:ascii="Times New Roman" w:hAnsi="Times New Roman"/>
          <w:spacing w:val="-4"/>
          <w:sz w:val="24"/>
          <w:szCs w:val="24"/>
        </w:rPr>
        <w:t>уб.</w:t>
      </w:r>
    </w:p>
    <w:p w:rsidR="007738C2" w:rsidRPr="009D53E2" w:rsidRDefault="007738C2" w:rsidP="007738C2">
      <w:pPr>
        <w:spacing w:after="0" w:line="240" w:lineRule="auto"/>
        <w:ind w:firstLine="709"/>
        <w:jc w:val="both"/>
        <w:rPr>
          <w:rFonts w:ascii="Times New Roman" w:hAnsi="Times New Roman"/>
          <w:spacing w:val="-4"/>
          <w:sz w:val="24"/>
          <w:szCs w:val="24"/>
        </w:rPr>
      </w:pPr>
      <w:r w:rsidRPr="009D53E2">
        <w:rPr>
          <w:rFonts w:ascii="Times New Roman" w:hAnsi="Times New Roman"/>
          <w:spacing w:val="-4"/>
          <w:sz w:val="24"/>
          <w:szCs w:val="24"/>
        </w:rPr>
        <w:t>В результате проведенной экспертизы представленных расчетов произведена корректировка следующих показателей:</w:t>
      </w:r>
    </w:p>
    <w:p w:rsidR="007738C2" w:rsidRPr="00482CEA" w:rsidRDefault="007738C2" w:rsidP="007738C2">
      <w:pPr>
        <w:pStyle w:val="2"/>
        <w:tabs>
          <w:tab w:val="left" w:pos="4962"/>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1)</w:t>
      </w:r>
      <w:r w:rsidRPr="00482CEA">
        <w:rPr>
          <w:rFonts w:ascii="Times New Roman" w:hAnsi="Times New Roman"/>
          <w:spacing w:val="-4"/>
          <w:sz w:val="24"/>
          <w:szCs w:val="24"/>
        </w:rPr>
        <w:t>«</w:t>
      </w:r>
      <w:r>
        <w:rPr>
          <w:rFonts w:ascii="Times New Roman" w:hAnsi="Times New Roman"/>
          <w:spacing w:val="-4"/>
          <w:sz w:val="24"/>
          <w:szCs w:val="24"/>
        </w:rPr>
        <w:t>Расходы на сырье и материалы</w:t>
      </w:r>
      <w:r w:rsidRPr="00482CEA">
        <w:rPr>
          <w:rFonts w:ascii="Times New Roman" w:hAnsi="Times New Roman"/>
          <w:spacing w:val="-4"/>
          <w:sz w:val="24"/>
          <w:szCs w:val="24"/>
        </w:rPr>
        <w:t xml:space="preserve">» - затраты по данной статье снижены на </w:t>
      </w:r>
      <w:r>
        <w:rPr>
          <w:rFonts w:ascii="Times New Roman" w:hAnsi="Times New Roman"/>
          <w:spacing w:val="-4"/>
          <w:sz w:val="24"/>
          <w:szCs w:val="24"/>
        </w:rPr>
        <w:t>93,6</w:t>
      </w:r>
      <w:r w:rsidRPr="00482CEA">
        <w:rPr>
          <w:rFonts w:ascii="Times New Roman" w:hAnsi="Times New Roman"/>
          <w:spacing w:val="-4"/>
          <w:sz w:val="24"/>
          <w:szCs w:val="24"/>
        </w:rPr>
        <w:t xml:space="preserve"> тыс</w:t>
      </w:r>
      <w:proofErr w:type="gramStart"/>
      <w:r w:rsidRPr="00482CEA">
        <w:rPr>
          <w:rFonts w:ascii="Times New Roman" w:hAnsi="Times New Roman"/>
          <w:spacing w:val="-4"/>
          <w:sz w:val="24"/>
          <w:szCs w:val="24"/>
        </w:rPr>
        <w:t>.р</w:t>
      </w:r>
      <w:proofErr w:type="gramEnd"/>
      <w:r w:rsidRPr="00482CEA">
        <w:rPr>
          <w:rFonts w:ascii="Times New Roman" w:hAnsi="Times New Roman"/>
          <w:spacing w:val="-4"/>
          <w:sz w:val="24"/>
          <w:szCs w:val="24"/>
        </w:rPr>
        <w:t>уб</w:t>
      </w:r>
      <w:r w:rsidRPr="00EE370A">
        <w:rPr>
          <w:rFonts w:ascii="Times New Roman" w:hAnsi="Times New Roman"/>
          <w:spacing w:val="-4"/>
          <w:sz w:val="24"/>
          <w:szCs w:val="24"/>
        </w:rPr>
        <w:t>. за счет корректировки индекса на промышленную продукцию с июля 2015 года;;</w:t>
      </w:r>
    </w:p>
    <w:p w:rsidR="007738C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2</w:t>
      </w:r>
      <w:r w:rsidRPr="00BE1DCA">
        <w:rPr>
          <w:rFonts w:ascii="Times New Roman" w:hAnsi="Times New Roman"/>
          <w:spacing w:val="-4"/>
          <w:sz w:val="24"/>
          <w:szCs w:val="24"/>
        </w:rPr>
        <w:t>)</w:t>
      </w:r>
      <w:r>
        <w:rPr>
          <w:rFonts w:ascii="Times New Roman" w:hAnsi="Times New Roman"/>
          <w:spacing w:val="-4"/>
          <w:sz w:val="24"/>
          <w:szCs w:val="24"/>
        </w:rPr>
        <w:t xml:space="preserve"> «Электроэнергия на технологические цели» расходы сокращены на 640,3 тыс</w:t>
      </w:r>
      <w:proofErr w:type="gramStart"/>
      <w:r>
        <w:rPr>
          <w:rFonts w:ascii="Times New Roman" w:hAnsi="Times New Roman"/>
          <w:spacing w:val="-4"/>
          <w:sz w:val="24"/>
          <w:szCs w:val="24"/>
        </w:rPr>
        <w:t>.р</w:t>
      </w:r>
      <w:proofErr w:type="gramEnd"/>
      <w:r>
        <w:rPr>
          <w:rFonts w:ascii="Times New Roman" w:hAnsi="Times New Roman"/>
          <w:spacing w:val="-4"/>
          <w:sz w:val="24"/>
          <w:szCs w:val="24"/>
        </w:rPr>
        <w:t>уб. за счет корректировки цены и объемов. По котельным п. Сусанино принят фактический среднегодовой объем за 3-и последние периода регулирования;</w:t>
      </w:r>
      <w:r w:rsidRPr="00BE1DCA">
        <w:rPr>
          <w:rFonts w:ascii="Times New Roman" w:hAnsi="Times New Roman"/>
          <w:spacing w:val="-4"/>
          <w:sz w:val="24"/>
          <w:szCs w:val="24"/>
        </w:rPr>
        <w:t xml:space="preserve"> </w:t>
      </w:r>
    </w:p>
    <w:p w:rsidR="007738C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3)</w:t>
      </w:r>
      <w:r w:rsidRPr="00BE1DCA">
        <w:rPr>
          <w:rFonts w:ascii="Times New Roman" w:hAnsi="Times New Roman"/>
          <w:spacing w:val="-4"/>
          <w:sz w:val="24"/>
          <w:szCs w:val="24"/>
        </w:rPr>
        <w:t>«</w:t>
      </w:r>
      <w:r>
        <w:rPr>
          <w:rFonts w:ascii="Times New Roman" w:hAnsi="Times New Roman"/>
          <w:spacing w:val="-4"/>
          <w:sz w:val="24"/>
          <w:szCs w:val="24"/>
        </w:rPr>
        <w:t xml:space="preserve">Оплата труда </w:t>
      </w:r>
      <w:r w:rsidRPr="00BE1DCA">
        <w:rPr>
          <w:rFonts w:ascii="Times New Roman" w:hAnsi="Times New Roman"/>
          <w:spacing w:val="-4"/>
          <w:sz w:val="24"/>
          <w:szCs w:val="24"/>
        </w:rPr>
        <w:t xml:space="preserve"> </w:t>
      </w:r>
      <w:r>
        <w:rPr>
          <w:rFonts w:ascii="Times New Roman" w:hAnsi="Times New Roman"/>
          <w:spacing w:val="-4"/>
          <w:sz w:val="24"/>
          <w:szCs w:val="24"/>
        </w:rPr>
        <w:t>с учетом страховых взносов во внебюджетные фонды</w:t>
      </w:r>
      <w:r w:rsidRPr="00BE1DCA">
        <w:rPr>
          <w:rFonts w:ascii="Times New Roman" w:hAnsi="Times New Roman"/>
          <w:spacing w:val="-4"/>
          <w:sz w:val="24"/>
          <w:szCs w:val="24"/>
        </w:rPr>
        <w:t xml:space="preserve">» - затраты  скорректированы в сторону снижения на </w:t>
      </w:r>
      <w:r>
        <w:rPr>
          <w:rFonts w:ascii="Times New Roman" w:hAnsi="Times New Roman"/>
          <w:spacing w:val="-4"/>
          <w:sz w:val="24"/>
          <w:szCs w:val="24"/>
        </w:rPr>
        <w:t xml:space="preserve"> 432,4 </w:t>
      </w:r>
      <w:r w:rsidRPr="00BE1DCA">
        <w:rPr>
          <w:rFonts w:ascii="Times New Roman" w:hAnsi="Times New Roman"/>
          <w:spacing w:val="-4"/>
          <w:sz w:val="24"/>
          <w:szCs w:val="24"/>
        </w:rPr>
        <w:t xml:space="preserve">тыс. руб.  </w:t>
      </w:r>
      <w:r>
        <w:rPr>
          <w:rFonts w:ascii="Times New Roman" w:hAnsi="Times New Roman"/>
          <w:spacing w:val="-4"/>
          <w:sz w:val="24"/>
          <w:szCs w:val="24"/>
        </w:rPr>
        <w:t xml:space="preserve">Оплата труда  </w:t>
      </w:r>
      <w:r w:rsidRPr="00BE1DCA">
        <w:rPr>
          <w:rFonts w:ascii="Times New Roman" w:hAnsi="Times New Roman"/>
          <w:spacing w:val="-4"/>
          <w:sz w:val="24"/>
          <w:szCs w:val="24"/>
        </w:rPr>
        <w:t xml:space="preserve"> в ценах </w:t>
      </w:r>
      <w:r>
        <w:rPr>
          <w:rFonts w:ascii="Times New Roman" w:hAnsi="Times New Roman"/>
          <w:spacing w:val="-4"/>
          <w:sz w:val="24"/>
          <w:szCs w:val="24"/>
        </w:rPr>
        <w:t>2</w:t>
      </w:r>
      <w:r w:rsidRPr="00BE1DCA">
        <w:rPr>
          <w:rFonts w:ascii="Times New Roman" w:hAnsi="Times New Roman"/>
          <w:spacing w:val="-4"/>
          <w:sz w:val="24"/>
          <w:szCs w:val="24"/>
        </w:rPr>
        <w:t xml:space="preserve"> полугодия 2015 года принят</w:t>
      </w:r>
      <w:r>
        <w:rPr>
          <w:rFonts w:ascii="Times New Roman" w:hAnsi="Times New Roman"/>
          <w:spacing w:val="-4"/>
          <w:sz w:val="24"/>
          <w:szCs w:val="24"/>
        </w:rPr>
        <w:t xml:space="preserve">а  с учетом индекса 105,5% в соответствии с Прогнозом. </w:t>
      </w:r>
      <w:r w:rsidRPr="00BE1DCA">
        <w:rPr>
          <w:rFonts w:ascii="Times New Roman" w:hAnsi="Times New Roman"/>
          <w:spacing w:val="-4"/>
          <w:sz w:val="24"/>
          <w:szCs w:val="24"/>
        </w:rPr>
        <w:t xml:space="preserve"> </w:t>
      </w:r>
      <w:r>
        <w:rPr>
          <w:rFonts w:ascii="Times New Roman" w:hAnsi="Times New Roman"/>
          <w:spacing w:val="-4"/>
          <w:sz w:val="24"/>
          <w:szCs w:val="24"/>
        </w:rPr>
        <w:t>Организацией оплата труда с июля 2015 года проиндексирована на  106,7%;</w:t>
      </w:r>
    </w:p>
    <w:p w:rsidR="007738C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4)«</w:t>
      </w:r>
      <w:r w:rsidR="00D76C6B">
        <w:rPr>
          <w:rFonts w:ascii="Times New Roman" w:hAnsi="Times New Roman"/>
          <w:spacing w:val="-4"/>
          <w:sz w:val="24"/>
          <w:szCs w:val="24"/>
        </w:rPr>
        <w:t>Р</w:t>
      </w:r>
      <w:r>
        <w:rPr>
          <w:rFonts w:ascii="Times New Roman" w:hAnsi="Times New Roman"/>
          <w:spacing w:val="-4"/>
          <w:sz w:val="24"/>
          <w:szCs w:val="24"/>
        </w:rPr>
        <w:t>емонт, выполняемый подрядным способом» - сокращены на 375,6 тыс</w:t>
      </w:r>
      <w:proofErr w:type="gramStart"/>
      <w:r>
        <w:rPr>
          <w:rFonts w:ascii="Times New Roman" w:hAnsi="Times New Roman"/>
          <w:spacing w:val="-4"/>
          <w:sz w:val="24"/>
          <w:szCs w:val="24"/>
        </w:rPr>
        <w:t>.р</w:t>
      </w:r>
      <w:proofErr w:type="gramEnd"/>
      <w:r>
        <w:rPr>
          <w:rFonts w:ascii="Times New Roman" w:hAnsi="Times New Roman"/>
          <w:spacing w:val="-4"/>
          <w:sz w:val="24"/>
          <w:szCs w:val="24"/>
        </w:rPr>
        <w:t>уб. на проведение  работ</w:t>
      </w:r>
      <w:r w:rsidR="00D76C6B">
        <w:rPr>
          <w:rFonts w:ascii="Times New Roman" w:hAnsi="Times New Roman"/>
          <w:spacing w:val="-4"/>
          <w:sz w:val="24"/>
          <w:szCs w:val="24"/>
        </w:rPr>
        <w:t xml:space="preserve"> по химической промывке теплообменников</w:t>
      </w:r>
      <w:r>
        <w:rPr>
          <w:rFonts w:ascii="Times New Roman" w:hAnsi="Times New Roman"/>
          <w:spacing w:val="-4"/>
          <w:sz w:val="24"/>
          <w:szCs w:val="24"/>
        </w:rPr>
        <w:t xml:space="preserve">; </w:t>
      </w:r>
    </w:p>
    <w:p w:rsidR="007738C2" w:rsidRDefault="007738C2" w:rsidP="007738C2">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5)«</w:t>
      </w:r>
      <w:r w:rsidR="00D76C6B">
        <w:rPr>
          <w:rFonts w:ascii="Times New Roman" w:hAnsi="Times New Roman"/>
          <w:spacing w:val="-4"/>
          <w:sz w:val="24"/>
          <w:szCs w:val="24"/>
        </w:rPr>
        <w:t>Р</w:t>
      </w:r>
      <w:r>
        <w:rPr>
          <w:rFonts w:ascii="Times New Roman" w:hAnsi="Times New Roman"/>
          <w:spacing w:val="-4"/>
          <w:sz w:val="24"/>
          <w:szCs w:val="24"/>
        </w:rPr>
        <w:t>асходы на выполнение работ (услуг) производственного характера» на 328,9 тыс</w:t>
      </w:r>
      <w:proofErr w:type="gramStart"/>
      <w:r>
        <w:rPr>
          <w:rFonts w:ascii="Times New Roman" w:hAnsi="Times New Roman"/>
          <w:spacing w:val="-4"/>
          <w:sz w:val="24"/>
          <w:szCs w:val="24"/>
        </w:rPr>
        <w:t>.р</w:t>
      </w:r>
      <w:proofErr w:type="gramEnd"/>
      <w:r>
        <w:rPr>
          <w:rFonts w:ascii="Times New Roman" w:hAnsi="Times New Roman"/>
          <w:spacing w:val="-4"/>
          <w:sz w:val="24"/>
          <w:szCs w:val="24"/>
        </w:rPr>
        <w:t>уб., сокращены расходы на режимно-наладочные испытания и проведение электроизмерений;</w:t>
      </w:r>
    </w:p>
    <w:p w:rsidR="007738C2" w:rsidRPr="0075538A" w:rsidRDefault="007738C2" w:rsidP="0075538A">
      <w:pPr>
        <w:spacing w:after="0" w:line="240" w:lineRule="auto"/>
        <w:ind w:firstLine="709"/>
        <w:jc w:val="both"/>
        <w:rPr>
          <w:rFonts w:ascii="Times New Roman" w:hAnsi="Times New Roman" w:cs="Times New Roman"/>
          <w:spacing w:val="-4"/>
          <w:sz w:val="24"/>
          <w:szCs w:val="24"/>
        </w:rPr>
      </w:pPr>
      <w:r w:rsidRPr="0075538A">
        <w:rPr>
          <w:rFonts w:ascii="Times New Roman" w:hAnsi="Times New Roman" w:cs="Times New Roman"/>
          <w:spacing w:val="-4"/>
          <w:sz w:val="24"/>
          <w:szCs w:val="24"/>
        </w:rPr>
        <w:t>6)«</w:t>
      </w:r>
      <w:r w:rsidR="00D76C6B">
        <w:rPr>
          <w:rFonts w:ascii="Times New Roman" w:hAnsi="Times New Roman" w:cs="Times New Roman"/>
          <w:spacing w:val="-4"/>
          <w:sz w:val="24"/>
          <w:szCs w:val="24"/>
        </w:rPr>
        <w:t>Р</w:t>
      </w:r>
      <w:r w:rsidRPr="0075538A">
        <w:rPr>
          <w:rFonts w:ascii="Times New Roman" w:hAnsi="Times New Roman" w:cs="Times New Roman"/>
          <w:spacing w:val="-4"/>
          <w:sz w:val="24"/>
          <w:szCs w:val="24"/>
        </w:rPr>
        <w:t>асходы на оплату иных работ (услуг), выполняемых по договорам со сторонними организациями» - снижены 1203,3 тыс</w:t>
      </w:r>
      <w:proofErr w:type="gramStart"/>
      <w:r w:rsidRPr="0075538A">
        <w:rPr>
          <w:rFonts w:ascii="Times New Roman" w:hAnsi="Times New Roman" w:cs="Times New Roman"/>
          <w:spacing w:val="-4"/>
          <w:sz w:val="24"/>
          <w:szCs w:val="24"/>
        </w:rPr>
        <w:t>.р</w:t>
      </w:r>
      <w:proofErr w:type="gramEnd"/>
      <w:r w:rsidRPr="0075538A">
        <w:rPr>
          <w:rFonts w:ascii="Times New Roman" w:hAnsi="Times New Roman" w:cs="Times New Roman"/>
          <w:spacing w:val="-4"/>
          <w:sz w:val="24"/>
          <w:szCs w:val="24"/>
        </w:rPr>
        <w:t>уб</w:t>
      </w:r>
      <w:r w:rsidR="00D76C6B">
        <w:rPr>
          <w:rFonts w:ascii="Times New Roman" w:hAnsi="Times New Roman" w:cs="Times New Roman"/>
          <w:spacing w:val="-4"/>
          <w:sz w:val="24"/>
          <w:szCs w:val="24"/>
        </w:rPr>
        <w:t>.</w:t>
      </w:r>
      <w:r w:rsidR="00D76C6B" w:rsidRPr="00D76C6B">
        <w:rPr>
          <w:rFonts w:ascii="Times New Roman" w:hAnsi="Times New Roman"/>
          <w:spacing w:val="-4"/>
          <w:sz w:val="24"/>
          <w:szCs w:val="24"/>
        </w:rPr>
        <w:t xml:space="preserve"> </w:t>
      </w:r>
      <w:r w:rsidR="00D76C6B">
        <w:rPr>
          <w:rFonts w:ascii="Times New Roman" w:hAnsi="Times New Roman"/>
          <w:spacing w:val="-4"/>
          <w:sz w:val="24"/>
          <w:szCs w:val="24"/>
        </w:rPr>
        <w:t>Снижены расходы на услуги информационно- консультационного характера</w:t>
      </w:r>
      <w:r w:rsidRPr="0075538A">
        <w:rPr>
          <w:rFonts w:ascii="Times New Roman" w:hAnsi="Times New Roman" w:cs="Times New Roman"/>
          <w:spacing w:val="-4"/>
          <w:sz w:val="24"/>
          <w:szCs w:val="24"/>
        </w:rPr>
        <w:t>;</w:t>
      </w:r>
    </w:p>
    <w:p w:rsidR="007738C2" w:rsidRPr="0075538A" w:rsidRDefault="007738C2" w:rsidP="0075538A">
      <w:pPr>
        <w:spacing w:after="0" w:line="240" w:lineRule="auto"/>
        <w:ind w:firstLine="709"/>
        <w:jc w:val="both"/>
        <w:rPr>
          <w:rFonts w:ascii="Times New Roman" w:hAnsi="Times New Roman" w:cs="Times New Roman"/>
          <w:spacing w:val="-4"/>
          <w:sz w:val="24"/>
          <w:szCs w:val="24"/>
        </w:rPr>
      </w:pPr>
      <w:r w:rsidRPr="0075538A">
        <w:rPr>
          <w:rFonts w:ascii="Times New Roman" w:hAnsi="Times New Roman" w:cs="Times New Roman"/>
          <w:spacing w:val="-4"/>
          <w:sz w:val="24"/>
          <w:szCs w:val="24"/>
        </w:rPr>
        <w:t>7)«</w:t>
      </w:r>
      <w:r w:rsidR="00D76C6B">
        <w:rPr>
          <w:rFonts w:ascii="Times New Roman" w:hAnsi="Times New Roman" w:cs="Times New Roman"/>
          <w:spacing w:val="-4"/>
          <w:sz w:val="24"/>
          <w:szCs w:val="24"/>
        </w:rPr>
        <w:t>А</w:t>
      </w:r>
      <w:r w:rsidRPr="0075538A">
        <w:rPr>
          <w:rFonts w:ascii="Times New Roman" w:hAnsi="Times New Roman" w:cs="Times New Roman"/>
          <w:spacing w:val="-4"/>
          <w:sz w:val="24"/>
          <w:szCs w:val="24"/>
        </w:rPr>
        <w:t>рендная плата, лизинговые платежи» затраты снижены на 10 278,3 тыс</w:t>
      </w:r>
      <w:proofErr w:type="gramStart"/>
      <w:r w:rsidRPr="0075538A">
        <w:rPr>
          <w:rFonts w:ascii="Times New Roman" w:hAnsi="Times New Roman" w:cs="Times New Roman"/>
          <w:spacing w:val="-4"/>
          <w:sz w:val="24"/>
          <w:szCs w:val="24"/>
        </w:rPr>
        <w:t>.р</w:t>
      </w:r>
      <w:proofErr w:type="gramEnd"/>
      <w:r w:rsidRPr="0075538A">
        <w:rPr>
          <w:rFonts w:ascii="Times New Roman" w:hAnsi="Times New Roman" w:cs="Times New Roman"/>
          <w:spacing w:val="-4"/>
          <w:sz w:val="24"/>
          <w:szCs w:val="24"/>
        </w:rPr>
        <w:t xml:space="preserve">уб. Арендная плата принята в размере амортизационных отчислений, налога на имущество и рентабельности в размере 1%;  </w:t>
      </w:r>
    </w:p>
    <w:p w:rsidR="007738C2" w:rsidRPr="0075538A" w:rsidRDefault="007738C2" w:rsidP="0075538A">
      <w:pPr>
        <w:spacing w:after="0" w:line="240" w:lineRule="auto"/>
        <w:ind w:firstLine="709"/>
        <w:jc w:val="both"/>
        <w:rPr>
          <w:rFonts w:ascii="Times New Roman" w:hAnsi="Times New Roman" w:cs="Times New Roman"/>
          <w:spacing w:val="-4"/>
          <w:sz w:val="24"/>
          <w:szCs w:val="24"/>
        </w:rPr>
      </w:pPr>
      <w:r w:rsidRPr="0075538A">
        <w:rPr>
          <w:rFonts w:ascii="Times New Roman" w:hAnsi="Times New Roman" w:cs="Times New Roman"/>
          <w:spacing w:val="-4"/>
          <w:sz w:val="24"/>
          <w:szCs w:val="24"/>
        </w:rPr>
        <w:t>8)«</w:t>
      </w:r>
      <w:r w:rsidR="00D76C6B">
        <w:rPr>
          <w:rFonts w:ascii="Times New Roman" w:hAnsi="Times New Roman" w:cs="Times New Roman"/>
          <w:spacing w:val="-4"/>
          <w:sz w:val="24"/>
          <w:szCs w:val="24"/>
        </w:rPr>
        <w:t>В</w:t>
      </w:r>
      <w:r w:rsidRPr="0075538A">
        <w:rPr>
          <w:rFonts w:ascii="Times New Roman" w:hAnsi="Times New Roman" w:cs="Times New Roman"/>
          <w:spacing w:val="-4"/>
          <w:sz w:val="24"/>
          <w:szCs w:val="24"/>
        </w:rPr>
        <w:t>нереализационные расходы» не приняты расходы по сомнительным долгам в полном объеме 1 166,5 тыс</w:t>
      </w:r>
      <w:proofErr w:type="gramStart"/>
      <w:r w:rsidRPr="0075538A">
        <w:rPr>
          <w:rFonts w:ascii="Times New Roman" w:hAnsi="Times New Roman" w:cs="Times New Roman"/>
          <w:spacing w:val="-4"/>
          <w:sz w:val="24"/>
          <w:szCs w:val="24"/>
        </w:rPr>
        <w:t>.р</w:t>
      </w:r>
      <w:proofErr w:type="gramEnd"/>
      <w:r w:rsidRPr="0075538A">
        <w:rPr>
          <w:rFonts w:ascii="Times New Roman" w:hAnsi="Times New Roman" w:cs="Times New Roman"/>
          <w:spacing w:val="-4"/>
          <w:sz w:val="24"/>
          <w:szCs w:val="24"/>
        </w:rPr>
        <w:t>уб.;</w:t>
      </w:r>
    </w:p>
    <w:p w:rsidR="007738C2" w:rsidRPr="0075538A" w:rsidRDefault="007738C2" w:rsidP="00491DA7">
      <w:pPr>
        <w:pStyle w:val="af"/>
        <w:spacing w:after="0" w:line="240" w:lineRule="auto"/>
        <w:ind w:left="0" w:firstLine="709"/>
        <w:jc w:val="both"/>
        <w:rPr>
          <w:rFonts w:ascii="Times New Roman" w:hAnsi="Times New Roman" w:cs="Times New Roman"/>
          <w:spacing w:val="-4"/>
          <w:sz w:val="24"/>
          <w:szCs w:val="24"/>
        </w:rPr>
      </w:pPr>
      <w:r w:rsidRPr="0075538A">
        <w:rPr>
          <w:rFonts w:ascii="Times New Roman" w:hAnsi="Times New Roman" w:cs="Times New Roman"/>
          <w:spacing w:val="-4"/>
          <w:sz w:val="24"/>
          <w:szCs w:val="24"/>
        </w:rPr>
        <w:t>6)«Выплаты социального характера» - скорректированы в сторону снижения на 116,5 тыс. руб.</w:t>
      </w:r>
    </w:p>
    <w:p w:rsidR="007738C2" w:rsidRPr="0075538A" w:rsidRDefault="007738C2" w:rsidP="00491DA7">
      <w:pPr>
        <w:spacing w:after="0" w:line="240" w:lineRule="auto"/>
        <w:ind w:firstLine="709"/>
        <w:jc w:val="both"/>
        <w:rPr>
          <w:rFonts w:ascii="Times New Roman" w:hAnsi="Times New Roman" w:cs="Times New Roman"/>
          <w:spacing w:val="-4"/>
          <w:sz w:val="24"/>
          <w:szCs w:val="24"/>
        </w:rPr>
      </w:pPr>
      <w:r w:rsidRPr="0075538A">
        <w:rPr>
          <w:rFonts w:ascii="Times New Roman" w:hAnsi="Times New Roman" w:cs="Times New Roman"/>
          <w:spacing w:val="-4"/>
          <w:sz w:val="24"/>
          <w:szCs w:val="24"/>
        </w:rPr>
        <w:t>7) «Налог на прибыль» - в связи с корректировкой расходов на выплаты социального характера снижен на  22,0 тыс</w:t>
      </w:r>
      <w:proofErr w:type="gramStart"/>
      <w:r w:rsidRPr="0075538A">
        <w:rPr>
          <w:rFonts w:ascii="Times New Roman" w:hAnsi="Times New Roman" w:cs="Times New Roman"/>
          <w:spacing w:val="-4"/>
          <w:sz w:val="24"/>
          <w:szCs w:val="24"/>
        </w:rPr>
        <w:t>.р</w:t>
      </w:r>
      <w:proofErr w:type="gramEnd"/>
      <w:r w:rsidRPr="0075538A">
        <w:rPr>
          <w:rFonts w:ascii="Times New Roman" w:hAnsi="Times New Roman" w:cs="Times New Roman"/>
          <w:spacing w:val="-4"/>
          <w:sz w:val="24"/>
          <w:szCs w:val="24"/>
        </w:rPr>
        <w:t>уб.</w:t>
      </w:r>
    </w:p>
    <w:p w:rsidR="007738C2" w:rsidRPr="0075538A" w:rsidRDefault="007738C2" w:rsidP="0075538A">
      <w:pPr>
        <w:spacing w:after="0" w:line="240" w:lineRule="auto"/>
        <w:ind w:firstLine="709"/>
        <w:jc w:val="both"/>
        <w:rPr>
          <w:rFonts w:ascii="Times New Roman" w:hAnsi="Times New Roman" w:cs="Times New Roman"/>
          <w:spacing w:val="-4"/>
          <w:sz w:val="24"/>
          <w:szCs w:val="24"/>
        </w:rPr>
      </w:pPr>
      <w:r w:rsidRPr="0075538A">
        <w:rPr>
          <w:rFonts w:ascii="Times New Roman" w:hAnsi="Times New Roman" w:cs="Times New Roman"/>
          <w:spacing w:val="-4"/>
          <w:sz w:val="24"/>
          <w:szCs w:val="24"/>
        </w:rPr>
        <w:t xml:space="preserve">Предлагается установить экономически обоснованные тарифы на тепловую энергию, поставляемую ООО «Газпром теплоэнерго Иваново» (без НДС) руб./Гкал: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2552"/>
        <w:gridCol w:w="2551"/>
      </w:tblGrid>
      <w:tr w:rsidR="007738C2" w:rsidRPr="00491DA7" w:rsidTr="002141DA">
        <w:tc>
          <w:tcPr>
            <w:tcW w:w="4786" w:type="dxa"/>
          </w:tcPr>
          <w:p w:rsidR="007738C2" w:rsidRPr="00491DA7" w:rsidRDefault="007738C2" w:rsidP="002141DA">
            <w:pPr>
              <w:spacing w:after="0" w:line="240" w:lineRule="auto"/>
              <w:jc w:val="both"/>
              <w:rPr>
                <w:rFonts w:ascii="Times New Roman" w:hAnsi="Times New Roman"/>
                <w:spacing w:val="-4"/>
              </w:rPr>
            </w:pPr>
          </w:p>
        </w:tc>
        <w:tc>
          <w:tcPr>
            <w:tcW w:w="2552" w:type="dxa"/>
          </w:tcPr>
          <w:p w:rsidR="007738C2" w:rsidRPr="00491DA7" w:rsidRDefault="007738C2" w:rsidP="002141DA">
            <w:pPr>
              <w:spacing w:after="0" w:line="240" w:lineRule="auto"/>
              <w:jc w:val="center"/>
              <w:rPr>
                <w:rFonts w:ascii="Times New Roman" w:hAnsi="Times New Roman"/>
                <w:spacing w:val="-4"/>
              </w:rPr>
            </w:pPr>
            <w:r w:rsidRPr="00491DA7">
              <w:rPr>
                <w:rFonts w:ascii="Times New Roman" w:hAnsi="Times New Roman"/>
                <w:spacing w:val="-4"/>
              </w:rPr>
              <w:t>с 01.01.2015 г.</w:t>
            </w:r>
          </w:p>
          <w:p w:rsidR="007738C2" w:rsidRPr="00491DA7" w:rsidRDefault="007738C2" w:rsidP="002141DA">
            <w:pPr>
              <w:spacing w:after="0" w:line="240" w:lineRule="auto"/>
              <w:jc w:val="center"/>
              <w:rPr>
                <w:rFonts w:ascii="Times New Roman" w:hAnsi="Times New Roman"/>
                <w:spacing w:val="-4"/>
              </w:rPr>
            </w:pPr>
            <w:r w:rsidRPr="00491DA7">
              <w:rPr>
                <w:rFonts w:ascii="Times New Roman" w:hAnsi="Times New Roman"/>
                <w:spacing w:val="-4"/>
              </w:rPr>
              <w:t>по 30.06.2015 г.</w:t>
            </w:r>
          </w:p>
        </w:tc>
        <w:tc>
          <w:tcPr>
            <w:tcW w:w="2551" w:type="dxa"/>
          </w:tcPr>
          <w:p w:rsidR="007738C2" w:rsidRPr="00491DA7" w:rsidRDefault="007738C2" w:rsidP="002141DA">
            <w:pPr>
              <w:spacing w:after="0" w:line="240" w:lineRule="auto"/>
              <w:jc w:val="center"/>
              <w:rPr>
                <w:rFonts w:ascii="Times New Roman" w:hAnsi="Times New Roman"/>
                <w:spacing w:val="-4"/>
              </w:rPr>
            </w:pPr>
            <w:r w:rsidRPr="00491DA7">
              <w:rPr>
                <w:rFonts w:ascii="Times New Roman" w:hAnsi="Times New Roman"/>
                <w:spacing w:val="-4"/>
              </w:rPr>
              <w:t>с 01.07.2015 г.</w:t>
            </w:r>
          </w:p>
          <w:p w:rsidR="007738C2" w:rsidRPr="00491DA7" w:rsidRDefault="007738C2" w:rsidP="002141DA">
            <w:pPr>
              <w:spacing w:after="0" w:line="240" w:lineRule="auto"/>
              <w:jc w:val="center"/>
              <w:rPr>
                <w:rFonts w:ascii="Times New Roman" w:hAnsi="Times New Roman"/>
                <w:spacing w:val="-4"/>
              </w:rPr>
            </w:pPr>
            <w:r w:rsidRPr="00491DA7">
              <w:rPr>
                <w:rFonts w:ascii="Times New Roman" w:hAnsi="Times New Roman"/>
                <w:spacing w:val="-4"/>
              </w:rPr>
              <w:t>по 31.12.2015 г.</w:t>
            </w:r>
          </w:p>
        </w:tc>
      </w:tr>
      <w:tr w:rsidR="007738C2" w:rsidRPr="00491DA7" w:rsidTr="002141DA">
        <w:tc>
          <w:tcPr>
            <w:tcW w:w="4786" w:type="dxa"/>
          </w:tcPr>
          <w:p w:rsidR="007738C2" w:rsidRPr="00491DA7" w:rsidRDefault="007738C2" w:rsidP="002141DA">
            <w:pPr>
              <w:spacing w:after="0" w:line="240" w:lineRule="auto"/>
              <w:jc w:val="both"/>
              <w:rPr>
                <w:rFonts w:ascii="Times New Roman" w:hAnsi="Times New Roman"/>
                <w:spacing w:val="-4"/>
              </w:rPr>
            </w:pPr>
            <w:r w:rsidRPr="00491DA7">
              <w:rPr>
                <w:rFonts w:ascii="Times New Roman" w:hAnsi="Times New Roman"/>
                <w:spacing w:val="-4"/>
              </w:rPr>
              <w:t>г.</w:t>
            </w:r>
            <w:r w:rsidR="00491DA7" w:rsidRPr="00491DA7">
              <w:rPr>
                <w:rFonts w:ascii="Times New Roman" w:hAnsi="Times New Roman"/>
                <w:spacing w:val="-4"/>
              </w:rPr>
              <w:t xml:space="preserve"> </w:t>
            </w:r>
            <w:r w:rsidRPr="00491DA7">
              <w:rPr>
                <w:rFonts w:ascii="Times New Roman" w:hAnsi="Times New Roman"/>
                <w:spacing w:val="-4"/>
              </w:rPr>
              <w:t>Кострома, м-р Черноречье 20 а</w:t>
            </w:r>
          </w:p>
        </w:tc>
        <w:tc>
          <w:tcPr>
            <w:tcW w:w="2552" w:type="dxa"/>
          </w:tcPr>
          <w:p w:rsidR="007738C2" w:rsidRPr="00491DA7" w:rsidRDefault="007738C2" w:rsidP="002141DA">
            <w:pPr>
              <w:spacing w:after="0" w:line="240" w:lineRule="auto"/>
              <w:jc w:val="right"/>
              <w:rPr>
                <w:rFonts w:ascii="Times New Roman" w:hAnsi="Times New Roman"/>
                <w:spacing w:val="-4"/>
              </w:rPr>
            </w:pPr>
            <w:r w:rsidRPr="00491DA7">
              <w:rPr>
                <w:rFonts w:ascii="Times New Roman" w:hAnsi="Times New Roman"/>
                <w:spacing w:val="-4"/>
              </w:rPr>
              <w:t>1445,57</w:t>
            </w:r>
          </w:p>
        </w:tc>
        <w:tc>
          <w:tcPr>
            <w:tcW w:w="2551" w:type="dxa"/>
          </w:tcPr>
          <w:p w:rsidR="007738C2" w:rsidRPr="00491DA7" w:rsidRDefault="007738C2" w:rsidP="002141DA">
            <w:pPr>
              <w:spacing w:after="0" w:line="240" w:lineRule="auto"/>
              <w:jc w:val="right"/>
              <w:rPr>
                <w:rFonts w:ascii="Times New Roman" w:hAnsi="Times New Roman"/>
                <w:spacing w:val="-4"/>
              </w:rPr>
            </w:pPr>
            <w:r w:rsidRPr="00491DA7">
              <w:rPr>
                <w:rFonts w:ascii="Times New Roman" w:hAnsi="Times New Roman"/>
                <w:spacing w:val="-4"/>
              </w:rPr>
              <w:t>1564,12</w:t>
            </w:r>
          </w:p>
        </w:tc>
      </w:tr>
      <w:tr w:rsidR="007738C2" w:rsidRPr="00491DA7" w:rsidTr="002141DA">
        <w:tc>
          <w:tcPr>
            <w:tcW w:w="4786" w:type="dxa"/>
          </w:tcPr>
          <w:p w:rsidR="007738C2" w:rsidRPr="00491DA7" w:rsidRDefault="007738C2" w:rsidP="002141DA">
            <w:pPr>
              <w:spacing w:after="0" w:line="240" w:lineRule="auto"/>
              <w:jc w:val="both"/>
              <w:rPr>
                <w:rFonts w:ascii="Times New Roman" w:hAnsi="Times New Roman"/>
                <w:spacing w:val="-4"/>
              </w:rPr>
            </w:pPr>
            <w:r w:rsidRPr="00491DA7">
              <w:rPr>
                <w:rFonts w:ascii="Times New Roman" w:hAnsi="Times New Roman"/>
                <w:spacing w:val="-4"/>
              </w:rPr>
              <w:t>Г.Кострома ул.</w:t>
            </w:r>
            <w:r w:rsidR="00491DA7" w:rsidRPr="00491DA7">
              <w:rPr>
                <w:rFonts w:ascii="Times New Roman" w:hAnsi="Times New Roman"/>
                <w:spacing w:val="-4"/>
              </w:rPr>
              <w:t xml:space="preserve"> </w:t>
            </w:r>
            <w:r w:rsidRPr="00491DA7">
              <w:rPr>
                <w:rFonts w:ascii="Times New Roman" w:hAnsi="Times New Roman"/>
                <w:spacing w:val="-4"/>
              </w:rPr>
              <w:t>Солониковская 10б.</w:t>
            </w:r>
          </w:p>
        </w:tc>
        <w:tc>
          <w:tcPr>
            <w:tcW w:w="2552" w:type="dxa"/>
          </w:tcPr>
          <w:p w:rsidR="007738C2" w:rsidRPr="00491DA7" w:rsidRDefault="007738C2" w:rsidP="002141DA">
            <w:pPr>
              <w:spacing w:after="0" w:line="240" w:lineRule="auto"/>
              <w:jc w:val="right"/>
              <w:rPr>
                <w:rFonts w:ascii="Times New Roman" w:hAnsi="Times New Roman"/>
                <w:spacing w:val="-4"/>
              </w:rPr>
            </w:pPr>
            <w:r w:rsidRPr="00491DA7">
              <w:rPr>
                <w:rFonts w:ascii="Times New Roman" w:hAnsi="Times New Roman"/>
                <w:spacing w:val="-4"/>
              </w:rPr>
              <w:t>4065,80</w:t>
            </w:r>
          </w:p>
        </w:tc>
        <w:tc>
          <w:tcPr>
            <w:tcW w:w="2551" w:type="dxa"/>
          </w:tcPr>
          <w:p w:rsidR="007738C2" w:rsidRPr="00491DA7" w:rsidRDefault="007738C2" w:rsidP="002141DA">
            <w:pPr>
              <w:spacing w:after="0" w:line="240" w:lineRule="auto"/>
              <w:jc w:val="right"/>
              <w:rPr>
                <w:rFonts w:ascii="Times New Roman" w:hAnsi="Times New Roman"/>
                <w:spacing w:val="-4"/>
              </w:rPr>
            </w:pPr>
            <w:r w:rsidRPr="00491DA7">
              <w:rPr>
                <w:rFonts w:ascii="Times New Roman" w:hAnsi="Times New Roman"/>
                <w:spacing w:val="-4"/>
              </w:rPr>
              <w:t>4399,80</w:t>
            </w:r>
          </w:p>
        </w:tc>
      </w:tr>
      <w:tr w:rsidR="007738C2" w:rsidRPr="00491DA7" w:rsidTr="002141DA">
        <w:tc>
          <w:tcPr>
            <w:tcW w:w="4786" w:type="dxa"/>
          </w:tcPr>
          <w:p w:rsidR="007738C2" w:rsidRPr="00491DA7" w:rsidRDefault="007738C2" w:rsidP="002141DA">
            <w:pPr>
              <w:spacing w:after="0" w:line="240" w:lineRule="auto"/>
              <w:jc w:val="both"/>
              <w:rPr>
                <w:rFonts w:ascii="Times New Roman" w:hAnsi="Times New Roman"/>
                <w:spacing w:val="-4"/>
              </w:rPr>
            </w:pPr>
            <w:r w:rsidRPr="00491DA7">
              <w:rPr>
                <w:rFonts w:ascii="Times New Roman" w:hAnsi="Times New Roman"/>
                <w:spacing w:val="-4"/>
              </w:rPr>
              <w:t>п.</w:t>
            </w:r>
            <w:r w:rsidR="00491DA7" w:rsidRPr="00491DA7">
              <w:rPr>
                <w:rFonts w:ascii="Times New Roman" w:hAnsi="Times New Roman"/>
                <w:spacing w:val="-4"/>
              </w:rPr>
              <w:t xml:space="preserve"> </w:t>
            </w:r>
            <w:r w:rsidRPr="00491DA7">
              <w:rPr>
                <w:rFonts w:ascii="Times New Roman" w:hAnsi="Times New Roman"/>
                <w:spacing w:val="-4"/>
              </w:rPr>
              <w:t>Сусанино</w:t>
            </w:r>
          </w:p>
        </w:tc>
        <w:tc>
          <w:tcPr>
            <w:tcW w:w="2552" w:type="dxa"/>
          </w:tcPr>
          <w:p w:rsidR="007738C2" w:rsidRPr="00491DA7" w:rsidRDefault="007738C2" w:rsidP="002141DA">
            <w:pPr>
              <w:spacing w:after="0" w:line="240" w:lineRule="auto"/>
              <w:jc w:val="right"/>
              <w:rPr>
                <w:rFonts w:ascii="Times New Roman" w:hAnsi="Times New Roman"/>
                <w:spacing w:val="-4"/>
              </w:rPr>
            </w:pPr>
            <w:r w:rsidRPr="00491DA7">
              <w:rPr>
                <w:rFonts w:ascii="Times New Roman" w:hAnsi="Times New Roman"/>
                <w:spacing w:val="-4"/>
              </w:rPr>
              <w:t>1713,65</w:t>
            </w:r>
          </w:p>
        </w:tc>
        <w:tc>
          <w:tcPr>
            <w:tcW w:w="2551" w:type="dxa"/>
          </w:tcPr>
          <w:p w:rsidR="007738C2" w:rsidRPr="00491DA7" w:rsidRDefault="007738C2" w:rsidP="002141DA">
            <w:pPr>
              <w:spacing w:after="0" w:line="240" w:lineRule="auto"/>
              <w:jc w:val="right"/>
              <w:rPr>
                <w:rFonts w:ascii="Times New Roman" w:hAnsi="Times New Roman"/>
                <w:spacing w:val="-4"/>
              </w:rPr>
            </w:pPr>
            <w:r w:rsidRPr="00491DA7">
              <w:rPr>
                <w:rFonts w:ascii="Times New Roman" w:hAnsi="Times New Roman"/>
                <w:spacing w:val="-4"/>
              </w:rPr>
              <w:t>1885,06</w:t>
            </w:r>
          </w:p>
        </w:tc>
      </w:tr>
      <w:tr w:rsidR="007738C2" w:rsidRPr="00491DA7" w:rsidTr="002141DA">
        <w:tc>
          <w:tcPr>
            <w:tcW w:w="4786" w:type="dxa"/>
          </w:tcPr>
          <w:p w:rsidR="007738C2" w:rsidRPr="00491DA7" w:rsidRDefault="007738C2" w:rsidP="002141DA">
            <w:pPr>
              <w:spacing w:after="0" w:line="240" w:lineRule="auto"/>
              <w:jc w:val="both"/>
              <w:rPr>
                <w:rFonts w:ascii="Times New Roman" w:hAnsi="Times New Roman"/>
                <w:spacing w:val="-4"/>
              </w:rPr>
            </w:pPr>
            <w:r w:rsidRPr="00491DA7">
              <w:rPr>
                <w:rFonts w:ascii="Times New Roman" w:hAnsi="Times New Roman"/>
                <w:spacing w:val="-4"/>
              </w:rPr>
              <w:t>п.</w:t>
            </w:r>
            <w:r w:rsidR="00491DA7" w:rsidRPr="00491DA7">
              <w:rPr>
                <w:rFonts w:ascii="Times New Roman" w:hAnsi="Times New Roman"/>
                <w:spacing w:val="-4"/>
              </w:rPr>
              <w:t xml:space="preserve"> </w:t>
            </w:r>
            <w:r w:rsidRPr="00491DA7">
              <w:rPr>
                <w:rFonts w:ascii="Times New Roman" w:hAnsi="Times New Roman"/>
                <w:spacing w:val="-4"/>
              </w:rPr>
              <w:t>Космынино</w:t>
            </w:r>
          </w:p>
        </w:tc>
        <w:tc>
          <w:tcPr>
            <w:tcW w:w="2552" w:type="dxa"/>
          </w:tcPr>
          <w:p w:rsidR="007738C2" w:rsidRPr="00491DA7" w:rsidRDefault="007738C2" w:rsidP="002141DA">
            <w:pPr>
              <w:spacing w:after="0" w:line="240" w:lineRule="auto"/>
              <w:jc w:val="right"/>
              <w:rPr>
                <w:rFonts w:ascii="Times New Roman" w:hAnsi="Times New Roman"/>
                <w:spacing w:val="-4"/>
              </w:rPr>
            </w:pPr>
            <w:r w:rsidRPr="00491DA7">
              <w:rPr>
                <w:rFonts w:ascii="Times New Roman" w:hAnsi="Times New Roman"/>
                <w:spacing w:val="-4"/>
              </w:rPr>
              <w:t>2218,16</w:t>
            </w:r>
          </w:p>
        </w:tc>
        <w:tc>
          <w:tcPr>
            <w:tcW w:w="2551" w:type="dxa"/>
          </w:tcPr>
          <w:p w:rsidR="007738C2" w:rsidRPr="00491DA7" w:rsidRDefault="007738C2" w:rsidP="002141DA">
            <w:pPr>
              <w:spacing w:after="0" w:line="240" w:lineRule="auto"/>
              <w:jc w:val="right"/>
              <w:rPr>
                <w:rFonts w:ascii="Times New Roman" w:hAnsi="Times New Roman"/>
                <w:spacing w:val="-4"/>
              </w:rPr>
            </w:pPr>
            <w:r w:rsidRPr="00491DA7">
              <w:rPr>
                <w:rFonts w:ascii="Times New Roman" w:hAnsi="Times New Roman"/>
                <w:spacing w:val="-4"/>
              </w:rPr>
              <w:t>2408,87</w:t>
            </w:r>
          </w:p>
        </w:tc>
      </w:tr>
      <w:tr w:rsidR="007738C2" w:rsidRPr="00491DA7" w:rsidTr="002141DA">
        <w:tc>
          <w:tcPr>
            <w:tcW w:w="4786" w:type="dxa"/>
          </w:tcPr>
          <w:p w:rsidR="007738C2" w:rsidRPr="00491DA7" w:rsidRDefault="007738C2" w:rsidP="002141DA">
            <w:pPr>
              <w:spacing w:after="0" w:line="240" w:lineRule="auto"/>
              <w:jc w:val="both"/>
              <w:rPr>
                <w:rFonts w:ascii="Times New Roman" w:hAnsi="Times New Roman"/>
                <w:spacing w:val="-4"/>
              </w:rPr>
            </w:pPr>
            <w:r w:rsidRPr="00491DA7">
              <w:rPr>
                <w:rFonts w:ascii="Times New Roman" w:hAnsi="Times New Roman"/>
                <w:spacing w:val="-4"/>
              </w:rPr>
              <w:t>г.</w:t>
            </w:r>
            <w:r w:rsidR="00491DA7" w:rsidRPr="00491DA7">
              <w:rPr>
                <w:rFonts w:ascii="Times New Roman" w:hAnsi="Times New Roman"/>
                <w:spacing w:val="-4"/>
              </w:rPr>
              <w:t xml:space="preserve"> </w:t>
            </w:r>
            <w:r w:rsidRPr="00491DA7">
              <w:rPr>
                <w:rFonts w:ascii="Times New Roman" w:hAnsi="Times New Roman"/>
                <w:spacing w:val="-4"/>
              </w:rPr>
              <w:t>Нерехта</w:t>
            </w:r>
          </w:p>
        </w:tc>
        <w:tc>
          <w:tcPr>
            <w:tcW w:w="2552" w:type="dxa"/>
          </w:tcPr>
          <w:p w:rsidR="007738C2" w:rsidRPr="00491DA7" w:rsidRDefault="007738C2" w:rsidP="002141DA">
            <w:pPr>
              <w:spacing w:after="0" w:line="240" w:lineRule="auto"/>
              <w:jc w:val="right"/>
              <w:rPr>
                <w:rFonts w:ascii="Times New Roman" w:hAnsi="Times New Roman"/>
                <w:spacing w:val="-4"/>
              </w:rPr>
            </w:pPr>
            <w:r w:rsidRPr="00491DA7">
              <w:rPr>
                <w:rFonts w:ascii="Times New Roman" w:hAnsi="Times New Roman"/>
                <w:spacing w:val="-4"/>
              </w:rPr>
              <w:t>1138,25</w:t>
            </w:r>
          </w:p>
        </w:tc>
        <w:tc>
          <w:tcPr>
            <w:tcW w:w="2551" w:type="dxa"/>
          </w:tcPr>
          <w:p w:rsidR="007738C2" w:rsidRPr="00491DA7" w:rsidRDefault="007738C2" w:rsidP="002141DA">
            <w:pPr>
              <w:spacing w:after="0" w:line="240" w:lineRule="auto"/>
              <w:jc w:val="right"/>
              <w:rPr>
                <w:rFonts w:ascii="Times New Roman" w:hAnsi="Times New Roman"/>
                <w:spacing w:val="-4"/>
              </w:rPr>
            </w:pPr>
            <w:r w:rsidRPr="00491DA7">
              <w:rPr>
                <w:rFonts w:ascii="Times New Roman" w:hAnsi="Times New Roman"/>
                <w:spacing w:val="-4"/>
              </w:rPr>
              <w:t>1263,35</w:t>
            </w:r>
          </w:p>
        </w:tc>
      </w:tr>
    </w:tbl>
    <w:p w:rsidR="007738C2" w:rsidRPr="00DE1617" w:rsidRDefault="007738C2" w:rsidP="0075538A">
      <w:pPr>
        <w:tabs>
          <w:tab w:val="left" w:pos="567"/>
        </w:tabs>
        <w:spacing w:after="0" w:line="240" w:lineRule="auto"/>
        <w:ind w:firstLine="709"/>
        <w:jc w:val="both"/>
        <w:rPr>
          <w:rFonts w:ascii="Times New Roman" w:hAnsi="Times New Roman"/>
          <w:spacing w:val="-4"/>
          <w:sz w:val="24"/>
          <w:szCs w:val="24"/>
        </w:rPr>
      </w:pPr>
      <w:r w:rsidRPr="00DE1617">
        <w:rPr>
          <w:rFonts w:ascii="Times New Roman" w:hAnsi="Times New Roman"/>
          <w:spacing w:val="-4"/>
          <w:sz w:val="24"/>
          <w:szCs w:val="24"/>
        </w:rPr>
        <w:t>Все члены Правления, принимавшие у</w:t>
      </w:r>
      <w:r>
        <w:rPr>
          <w:rFonts w:ascii="Times New Roman" w:hAnsi="Times New Roman"/>
          <w:spacing w:val="-4"/>
          <w:sz w:val="24"/>
          <w:szCs w:val="24"/>
        </w:rPr>
        <w:t>частие в рассмотрении вопроса №</w:t>
      </w:r>
      <w:r w:rsidRPr="00DE1617">
        <w:rPr>
          <w:rFonts w:ascii="Times New Roman" w:hAnsi="Times New Roman"/>
          <w:spacing w:val="-4"/>
          <w:sz w:val="24"/>
          <w:szCs w:val="24"/>
        </w:rPr>
        <w:t>7</w:t>
      </w:r>
      <w:r>
        <w:rPr>
          <w:rFonts w:ascii="Times New Roman" w:hAnsi="Times New Roman"/>
          <w:spacing w:val="-4"/>
          <w:sz w:val="24"/>
          <w:szCs w:val="24"/>
        </w:rPr>
        <w:t>, №8, №9, №10, №11</w:t>
      </w:r>
      <w:r w:rsidRPr="00DE1617">
        <w:rPr>
          <w:rFonts w:ascii="Times New Roman" w:hAnsi="Times New Roman"/>
          <w:spacing w:val="-4"/>
          <w:sz w:val="24"/>
          <w:szCs w:val="24"/>
        </w:rPr>
        <w:t xml:space="preserve"> Повестки, предложение уполномоченного по делу Г.А. Каменской  поддержали единогласно. </w:t>
      </w:r>
    </w:p>
    <w:p w:rsidR="007738C2" w:rsidRDefault="007738C2" w:rsidP="0075538A">
      <w:pPr>
        <w:autoSpaceDE w:val="0"/>
        <w:autoSpaceDN w:val="0"/>
        <w:adjustRightInd w:val="0"/>
        <w:spacing w:after="0" w:line="240" w:lineRule="auto"/>
        <w:ind w:firstLine="709"/>
        <w:jc w:val="both"/>
        <w:rPr>
          <w:rFonts w:ascii="Times New Roman" w:hAnsi="Times New Roman"/>
          <w:b/>
          <w:bCs/>
          <w:sz w:val="24"/>
          <w:szCs w:val="24"/>
        </w:rPr>
      </w:pPr>
    </w:p>
    <w:p w:rsidR="007738C2" w:rsidRPr="008C3899" w:rsidRDefault="007738C2" w:rsidP="007738C2">
      <w:pPr>
        <w:autoSpaceDE w:val="0"/>
        <w:autoSpaceDN w:val="0"/>
        <w:adjustRightInd w:val="0"/>
        <w:spacing w:after="0" w:line="240" w:lineRule="auto"/>
        <w:jc w:val="both"/>
        <w:rPr>
          <w:rFonts w:ascii="Times New Roman" w:hAnsi="Times New Roman"/>
          <w:b/>
          <w:bCs/>
          <w:sz w:val="24"/>
          <w:szCs w:val="24"/>
        </w:rPr>
      </w:pPr>
      <w:r w:rsidRPr="008C3899">
        <w:rPr>
          <w:rFonts w:ascii="Times New Roman" w:hAnsi="Times New Roman"/>
          <w:b/>
          <w:bCs/>
          <w:sz w:val="24"/>
          <w:szCs w:val="24"/>
        </w:rPr>
        <w:t>РЕШИЛИ:</w:t>
      </w:r>
    </w:p>
    <w:p w:rsidR="007738C2" w:rsidRPr="0075538A" w:rsidRDefault="007738C2" w:rsidP="007738C2">
      <w:pPr>
        <w:tabs>
          <w:tab w:val="left" w:pos="567"/>
        </w:tabs>
        <w:spacing w:after="0" w:line="240" w:lineRule="auto"/>
        <w:ind w:firstLine="709"/>
        <w:jc w:val="both"/>
        <w:rPr>
          <w:rFonts w:ascii="Times New Roman" w:hAnsi="Times New Roman"/>
          <w:spacing w:val="-4"/>
          <w:sz w:val="24"/>
          <w:szCs w:val="24"/>
        </w:rPr>
      </w:pPr>
      <w:r w:rsidRPr="00C5183D">
        <w:rPr>
          <w:rFonts w:ascii="Times New Roman" w:hAnsi="Times New Roman"/>
          <w:spacing w:val="-4"/>
          <w:sz w:val="24"/>
          <w:szCs w:val="24"/>
        </w:rPr>
        <w:t>1. Установит</w:t>
      </w:r>
      <w:r>
        <w:rPr>
          <w:rFonts w:ascii="Times New Roman" w:hAnsi="Times New Roman"/>
          <w:spacing w:val="-4"/>
          <w:sz w:val="24"/>
          <w:szCs w:val="24"/>
        </w:rPr>
        <w:t>ь тарифы на тепловую энергию, поставляемую</w:t>
      </w:r>
      <w:r w:rsidRPr="00C5183D">
        <w:rPr>
          <w:rFonts w:ascii="Times New Roman" w:hAnsi="Times New Roman"/>
          <w:spacing w:val="-4"/>
          <w:sz w:val="24"/>
          <w:szCs w:val="24"/>
        </w:rPr>
        <w:t xml:space="preserve"> </w:t>
      </w:r>
      <w:r>
        <w:rPr>
          <w:rFonts w:ascii="Times New Roman" w:hAnsi="Times New Roman"/>
          <w:spacing w:val="-4"/>
          <w:sz w:val="24"/>
          <w:szCs w:val="24"/>
        </w:rPr>
        <w:t xml:space="preserve">ООО </w:t>
      </w:r>
      <w:r w:rsidRPr="00C5183D">
        <w:rPr>
          <w:rFonts w:ascii="Times New Roman" w:hAnsi="Times New Roman"/>
          <w:spacing w:val="-4"/>
          <w:sz w:val="24"/>
          <w:szCs w:val="24"/>
        </w:rPr>
        <w:t>«</w:t>
      </w:r>
      <w:r>
        <w:rPr>
          <w:rFonts w:ascii="Times New Roman" w:hAnsi="Times New Roman"/>
          <w:spacing w:val="-4"/>
          <w:sz w:val="24"/>
          <w:szCs w:val="24"/>
        </w:rPr>
        <w:t xml:space="preserve">Газпром теплоэнерго </w:t>
      </w:r>
      <w:r w:rsidRPr="0075538A">
        <w:rPr>
          <w:rFonts w:ascii="Times New Roman" w:hAnsi="Times New Roman"/>
          <w:spacing w:val="-4"/>
          <w:sz w:val="24"/>
          <w:szCs w:val="24"/>
        </w:rPr>
        <w:t xml:space="preserve">Иваново» потребителям  Костромской  области  в горячей воде в размере: </w:t>
      </w:r>
    </w:p>
    <w:tbl>
      <w:tblPr>
        <w:tblpPr w:leftFromText="180" w:rightFromText="180" w:vertAnchor="text" w:horzAnchor="margin" w:tblpY="55"/>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134"/>
        <w:gridCol w:w="2126"/>
        <w:gridCol w:w="1984"/>
      </w:tblGrid>
      <w:tr w:rsidR="007738C2" w:rsidRPr="0075538A" w:rsidTr="002141DA">
        <w:trPr>
          <w:trHeight w:val="280"/>
        </w:trPr>
        <w:tc>
          <w:tcPr>
            <w:tcW w:w="4644" w:type="dxa"/>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Категория потребителей</w:t>
            </w:r>
          </w:p>
        </w:tc>
        <w:tc>
          <w:tcPr>
            <w:tcW w:w="1134" w:type="dxa"/>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ед. изм.</w:t>
            </w:r>
          </w:p>
        </w:tc>
        <w:tc>
          <w:tcPr>
            <w:tcW w:w="2126" w:type="dxa"/>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с 01.01.2015 г.</w:t>
            </w:r>
          </w:p>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по 30.06.2015 г.</w:t>
            </w:r>
          </w:p>
        </w:tc>
        <w:tc>
          <w:tcPr>
            <w:tcW w:w="1984" w:type="dxa"/>
          </w:tcPr>
          <w:p w:rsidR="007738C2" w:rsidRPr="001201B2" w:rsidRDefault="007738C2" w:rsidP="002141DA">
            <w:pPr>
              <w:spacing w:after="0" w:line="240" w:lineRule="auto"/>
              <w:jc w:val="center"/>
              <w:rPr>
                <w:rFonts w:ascii="Times New Roman" w:hAnsi="Times New Roman"/>
                <w:spacing w:val="-4"/>
              </w:rPr>
            </w:pPr>
            <w:r w:rsidRPr="001201B2">
              <w:rPr>
                <w:rFonts w:ascii="Times New Roman" w:hAnsi="Times New Roman"/>
                <w:spacing w:val="-4"/>
              </w:rPr>
              <w:t>с 01.07.2015 г.</w:t>
            </w:r>
          </w:p>
          <w:p w:rsidR="007738C2" w:rsidRPr="001201B2" w:rsidRDefault="007738C2" w:rsidP="002141DA">
            <w:pPr>
              <w:spacing w:after="0" w:line="240" w:lineRule="auto"/>
              <w:jc w:val="center"/>
              <w:rPr>
                <w:rFonts w:ascii="Times New Roman" w:hAnsi="Times New Roman"/>
                <w:spacing w:val="-4"/>
              </w:rPr>
            </w:pPr>
            <w:r w:rsidRPr="001201B2">
              <w:rPr>
                <w:rFonts w:ascii="Times New Roman" w:hAnsi="Times New Roman"/>
                <w:spacing w:val="-4"/>
              </w:rPr>
              <w:t>по 31.12.2015 г.</w:t>
            </w:r>
          </w:p>
        </w:tc>
      </w:tr>
      <w:tr w:rsidR="007738C2" w:rsidRPr="0075538A" w:rsidTr="002141DA">
        <w:trPr>
          <w:trHeight w:val="280"/>
        </w:trPr>
        <w:tc>
          <w:tcPr>
            <w:tcW w:w="4644" w:type="dxa"/>
          </w:tcPr>
          <w:p w:rsidR="007738C2" w:rsidRPr="001201B2" w:rsidRDefault="007738C2" w:rsidP="002141DA">
            <w:pPr>
              <w:pStyle w:val="1"/>
              <w:spacing w:before="0" w:line="240" w:lineRule="auto"/>
              <w:jc w:val="both"/>
              <w:rPr>
                <w:rFonts w:ascii="Times New Roman" w:hAnsi="Times New Roman"/>
                <w:color w:val="auto"/>
                <w:spacing w:val="-4"/>
                <w:sz w:val="22"/>
                <w:szCs w:val="22"/>
              </w:rPr>
            </w:pPr>
            <w:r w:rsidRPr="001201B2">
              <w:rPr>
                <w:rFonts w:ascii="Times New Roman" w:hAnsi="Times New Roman"/>
                <w:color w:val="auto"/>
                <w:spacing w:val="-4"/>
                <w:sz w:val="22"/>
                <w:szCs w:val="22"/>
              </w:rPr>
              <w:t>г</w:t>
            </w:r>
            <w:proofErr w:type="gramStart"/>
            <w:r w:rsidRPr="001201B2">
              <w:rPr>
                <w:rFonts w:ascii="Times New Roman" w:hAnsi="Times New Roman"/>
                <w:color w:val="auto"/>
                <w:spacing w:val="-4"/>
                <w:sz w:val="22"/>
                <w:szCs w:val="22"/>
              </w:rPr>
              <w:t>.К</w:t>
            </w:r>
            <w:proofErr w:type="gramEnd"/>
            <w:r w:rsidRPr="001201B2">
              <w:rPr>
                <w:rFonts w:ascii="Times New Roman" w:hAnsi="Times New Roman"/>
                <w:color w:val="auto"/>
                <w:spacing w:val="-4"/>
                <w:sz w:val="22"/>
                <w:szCs w:val="22"/>
              </w:rPr>
              <w:t>острома, м-р Черноречье 20 а</w:t>
            </w:r>
          </w:p>
        </w:tc>
        <w:tc>
          <w:tcPr>
            <w:tcW w:w="1134" w:type="dxa"/>
            <w:vAlign w:val="bottom"/>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p>
        </w:tc>
        <w:tc>
          <w:tcPr>
            <w:tcW w:w="2126" w:type="dxa"/>
            <w:vAlign w:val="bottom"/>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p>
        </w:tc>
        <w:tc>
          <w:tcPr>
            <w:tcW w:w="1984" w:type="dxa"/>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p>
        </w:tc>
      </w:tr>
      <w:tr w:rsidR="007738C2" w:rsidRPr="0075538A" w:rsidTr="002141DA">
        <w:trPr>
          <w:trHeight w:val="280"/>
        </w:trPr>
        <w:tc>
          <w:tcPr>
            <w:tcW w:w="4644" w:type="dxa"/>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Население (с НДС)</w:t>
            </w:r>
          </w:p>
        </w:tc>
        <w:tc>
          <w:tcPr>
            <w:tcW w:w="1134" w:type="dxa"/>
            <w:vAlign w:val="bottom"/>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руб. /Гкал</w:t>
            </w:r>
          </w:p>
        </w:tc>
        <w:tc>
          <w:tcPr>
            <w:tcW w:w="2126" w:type="dxa"/>
            <w:vAlign w:val="bottom"/>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1705,77</w:t>
            </w:r>
          </w:p>
        </w:tc>
        <w:tc>
          <w:tcPr>
            <w:tcW w:w="1984" w:type="dxa"/>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1845,66</w:t>
            </w:r>
          </w:p>
        </w:tc>
      </w:tr>
      <w:tr w:rsidR="007738C2" w:rsidRPr="0075538A" w:rsidTr="002141DA">
        <w:trPr>
          <w:trHeight w:val="575"/>
        </w:trPr>
        <w:tc>
          <w:tcPr>
            <w:tcW w:w="4644" w:type="dxa"/>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lastRenderedPageBreak/>
              <w:t xml:space="preserve">Бюджетные и прочие потребители </w:t>
            </w:r>
          </w:p>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 xml:space="preserve">в горячей воде </w:t>
            </w:r>
          </w:p>
        </w:tc>
        <w:tc>
          <w:tcPr>
            <w:tcW w:w="1134" w:type="dxa"/>
            <w:vAlign w:val="center"/>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руб. /Гкал</w:t>
            </w:r>
          </w:p>
        </w:tc>
        <w:tc>
          <w:tcPr>
            <w:tcW w:w="2126" w:type="dxa"/>
            <w:vAlign w:val="bottom"/>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1445,57</w:t>
            </w:r>
          </w:p>
        </w:tc>
        <w:tc>
          <w:tcPr>
            <w:tcW w:w="1984" w:type="dxa"/>
          </w:tcPr>
          <w:p w:rsidR="007738C2" w:rsidRPr="001201B2" w:rsidRDefault="007738C2" w:rsidP="002141DA">
            <w:pPr>
              <w:spacing w:after="0" w:line="240" w:lineRule="auto"/>
              <w:jc w:val="center"/>
              <w:rPr>
                <w:rFonts w:ascii="Times New Roman" w:hAnsi="Times New Roman"/>
                <w:spacing w:val="-4"/>
              </w:rPr>
            </w:pPr>
          </w:p>
          <w:p w:rsidR="007738C2" w:rsidRPr="001201B2" w:rsidRDefault="007738C2" w:rsidP="002141DA">
            <w:pPr>
              <w:spacing w:after="0" w:line="240" w:lineRule="auto"/>
              <w:jc w:val="center"/>
              <w:rPr>
                <w:rFonts w:ascii="Times New Roman" w:hAnsi="Times New Roman"/>
                <w:spacing w:val="-4"/>
              </w:rPr>
            </w:pPr>
            <w:r w:rsidRPr="001201B2">
              <w:rPr>
                <w:rFonts w:ascii="Times New Roman" w:hAnsi="Times New Roman"/>
                <w:spacing w:val="-4"/>
              </w:rPr>
              <w:t>1564,12</w:t>
            </w:r>
          </w:p>
        </w:tc>
      </w:tr>
      <w:tr w:rsidR="007738C2" w:rsidRPr="0075538A" w:rsidTr="002141DA">
        <w:trPr>
          <w:trHeight w:val="324"/>
        </w:trPr>
        <w:tc>
          <w:tcPr>
            <w:tcW w:w="4644" w:type="dxa"/>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color w:val="auto"/>
                <w:spacing w:val="-4"/>
                <w:sz w:val="22"/>
                <w:szCs w:val="22"/>
              </w:rPr>
              <w:t>г</w:t>
            </w:r>
            <w:proofErr w:type="gramStart"/>
            <w:r w:rsidRPr="001201B2">
              <w:rPr>
                <w:rFonts w:ascii="Times New Roman" w:hAnsi="Times New Roman"/>
                <w:color w:val="auto"/>
                <w:spacing w:val="-4"/>
                <w:sz w:val="22"/>
                <w:szCs w:val="22"/>
              </w:rPr>
              <w:t>.К</w:t>
            </w:r>
            <w:proofErr w:type="gramEnd"/>
            <w:r w:rsidRPr="001201B2">
              <w:rPr>
                <w:rFonts w:ascii="Times New Roman" w:hAnsi="Times New Roman"/>
                <w:color w:val="auto"/>
                <w:spacing w:val="-4"/>
                <w:sz w:val="22"/>
                <w:szCs w:val="22"/>
              </w:rPr>
              <w:t>острома, ул.Солониковская 10б</w:t>
            </w:r>
          </w:p>
        </w:tc>
        <w:tc>
          <w:tcPr>
            <w:tcW w:w="1134" w:type="dxa"/>
            <w:vAlign w:val="center"/>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p>
        </w:tc>
        <w:tc>
          <w:tcPr>
            <w:tcW w:w="2126" w:type="dxa"/>
            <w:vAlign w:val="center"/>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p>
        </w:tc>
        <w:tc>
          <w:tcPr>
            <w:tcW w:w="1984" w:type="dxa"/>
          </w:tcPr>
          <w:p w:rsidR="007738C2" w:rsidRPr="001201B2" w:rsidRDefault="007738C2" w:rsidP="002141DA">
            <w:pPr>
              <w:spacing w:after="0" w:line="240" w:lineRule="auto"/>
              <w:jc w:val="center"/>
              <w:rPr>
                <w:rFonts w:ascii="Times New Roman" w:hAnsi="Times New Roman"/>
                <w:spacing w:val="-4"/>
              </w:rPr>
            </w:pPr>
          </w:p>
        </w:tc>
      </w:tr>
      <w:tr w:rsidR="007738C2" w:rsidRPr="0075538A" w:rsidTr="002141DA">
        <w:trPr>
          <w:trHeight w:val="257"/>
        </w:trPr>
        <w:tc>
          <w:tcPr>
            <w:tcW w:w="4644" w:type="dxa"/>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Население (с НДС)</w:t>
            </w:r>
          </w:p>
        </w:tc>
        <w:tc>
          <w:tcPr>
            <w:tcW w:w="1134" w:type="dxa"/>
            <w:vAlign w:val="bottom"/>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руб. /Гкал</w:t>
            </w:r>
          </w:p>
        </w:tc>
        <w:tc>
          <w:tcPr>
            <w:tcW w:w="2126" w:type="dxa"/>
            <w:vAlign w:val="center"/>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w:t>
            </w:r>
          </w:p>
        </w:tc>
        <w:tc>
          <w:tcPr>
            <w:tcW w:w="1984" w:type="dxa"/>
          </w:tcPr>
          <w:p w:rsidR="007738C2" w:rsidRPr="001201B2" w:rsidRDefault="007738C2" w:rsidP="002141DA">
            <w:pPr>
              <w:spacing w:after="0" w:line="240" w:lineRule="auto"/>
              <w:jc w:val="center"/>
              <w:rPr>
                <w:rFonts w:ascii="Times New Roman" w:hAnsi="Times New Roman"/>
                <w:spacing w:val="-4"/>
              </w:rPr>
            </w:pPr>
            <w:r w:rsidRPr="001201B2">
              <w:rPr>
                <w:rFonts w:ascii="Times New Roman" w:hAnsi="Times New Roman"/>
                <w:spacing w:val="-4"/>
              </w:rPr>
              <w:t>-</w:t>
            </w:r>
          </w:p>
        </w:tc>
      </w:tr>
      <w:tr w:rsidR="007738C2" w:rsidRPr="0075538A" w:rsidTr="002141DA">
        <w:trPr>
          <w:trHeight w:val="575"/>
        </w:trPr>
        <w:tc>
          <w:tcPr>
            <w:tcW w:w="4644" w:type="dxa"/>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 xml:space="preserve">Бюджетные и прочие потребители </w:t>
            </w:r>
          </w:p>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 xml:space="preserve">в горячей воде </w:t>
            </w:r>
          </w:p>
          <w:p w:rsidR="007738C2" w:rsidRPr="001201B2" w:rsidRDefault="007738C2" w:rsidP="002141DA"/>
        </w:tc>
        <w:tc>
          <w:tcPr>
            <w:tcW w:w="1134" w:type="dxa"/>
            <w:vAlign w:val="center"/>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руб. /Гкал</w:t>
            </w:r>
          </w:p>
        </w:tc>
        <w:tc>
          <w:tcPr>
            <w:tcW w:w="2126" w:type="dxa"/>
            <w:vAlign w:val="center"/>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p>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4065,80</w:t>
            </w:r>
          </w:p>
        </w:tc>
        <w:tc>
          <w:tcPr>
            <w:tcW w:w="1984" w:type="dxa"/>
          </w:tcPr>
          <w:p w:rsidR="007738C2" w:rsidRPr="001201B2" w:rsidRDefault="007738C2" w:rsidP="002141DA">
            <w:pPr>
              <w:spacing w:after="0" w:line="240" w:lineRule="auto"/>
              <w:jc w:val="center"/>
              <w:rPr>
                <w:rFonts w:ascii="Times New Roman" w:hAnsi="Times New Roman"/>
                <w:spacing w:val="-4"/>
              </w:rPr>
            </w:pPr>
          </w:p>
          <w:p w:rsidR="007738C2" w:rsidRPr="001201B2" w:rsidRDefault="007738C2" w:rsidP="002141DA">
            <w:pPr>
              <w:spacing w:after="0" w:line="240" w:lineRule="auto"/>
              <w:jc w:val="center"/>
              <w:rPr>
                <w:rFonts w:ascii="Times New Roman" w:hAnsi="Times New Roman"/>
                <w:spacing w:val="-4"/>
              </w:rPr>
            </w:pPr>
          </w:p>
          <w:p w:rsidR="007738C2" w:rsidRPr="001201B2" w:rsidRDefault="007738C2" w:rsidP="002141DA">
            <w:pPr>
              <w:spacing w:after="0" w:line="240" w:lineRule="auto"/>
              <w:jc w:val="center"/>
              <w:rPr>
                <w:rFonts w:ascii="Times New Roman" w:hAnsi="Times New Roman"/>
                <w:spacing w:val="-4"/>
              </w:rPr>
            </w:pPr>
            <w:r w:rsidRPr="001201B2">
              <w:rPr>
                <w:rFonts w:ascii="Times New Roman" w:hAnsi="Times New Roman"/>
                <w:spacing w:val="-4"/>
              </w:rPr>
              <w:t>4399,80</w:t>
            </w:r>
          </w:p>
        </w:tc>
      </w:tr>
      <w:tr w:rsidR="007738C2" w:rsidRPr="0075538A" w:rsidTr="002141DA">
        <w:trPr>
          <w:trHeight w:val="237"/>
        </w:trPr>
        <w:tc>
          <w:tcPr>
            <w:tcW w:w="4644" w:type="dxa"/>
          </w:tcPr>
          <w:p w:rsidR="007738C2" w:rsidRPr="001201B2" w:rsidRDefault="007738C2" w:rsidP="002141DA">
            <w:pPr>
              <w:pStyle w:val="1"/>
              <w:spacing w:before="0" w:line="240" w:lineRule="auto"/>
              <w:jc w:val="both"/>
              <w:rPr>
                <w:rFonts w:ascii="Times New Roman" w:hAnsi="Times New Roman"/>
                <w:color w:val="auto"/>
                <w:spacing w:val="-4"/>
                <w:sz w:val="22"/>
                <w:szCs w:val="22"/>
              </w:rPr>
            </w:pPr>
            <w:r w:rsidRPr="001201B2">
              <w:rPr>
                <w:rFonts w:ascii="Times New Roman" w:hAnsi="Times New Roman"/>
                <w:color w:val="auto"/>
                <w:spacing w:val="-4"/>
                <w:sz w:val="22"/>
                <w:szCs w:val="22"/>
              </w:rPr>
              <w:t>п</w:t>
            </w:r>
            <w:proofErr w:type="gramStart"/>
            <w:r w:rsidRPr="001201B2">
              <w:rPr>
                <w:rFonts w:ascii="Times New Roman" w:hAnsi="Times New Roman"/>
                <w:color w:val="auto"/>
                <w:spacing w:val="-4"/>
                <w:sz w:val="22"/>
                <w:szCs w:val="22"/>
              </w:rPr>
              <w:t>.С</w:t>
            </w:r>
            <w:proofErr w:type="gramEnd"/>
            <w:r w:rsidRPr="001201B2">
              <w:rPr>
                <w:rFonts w:ascii="Times New Roman" w:hAnsi="Times New Roman"/>
                <w:color w:val="auto"/>
                <w:spacing w:val="-4"/>
                <w:sz w:val="22"/>
                <w:szCs w:val="22"/>
              </w:rPr>
              <w:t>усанино</w:t>
            </w:r>
          </w:p>
        </w:tc>
        <w:tc>
          <w:tcPr>
            <w:tcW w:w="1134" w:type="dxa"/>
            <w:vAlign w:val="center"/>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p>
        </w:tc>
        <w:tc>
          <w:tcPr>
            <w:tcW w:w="2126" w:type="dxa"/>
            <w:vAlign w:val="center"/>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p>
        </w:tc>
        <w:tc>
          <w:tcPr>
            <w:tcW w:w="1984" w:type="dxa"/>
          </w:tcPr>
          <w:p w:rsidR="007738C2" w:rsidRPr="001201B2" w:rsidRDefault="007738C2" w:rsidP="002141DA">
            <w:pPr>
              <w:spacing w:after="0" w:line="240" w:lineRule="auto"/>
              <w:jc w:val="center"/>
              <w:rPr>
                <w:rFonts w:ascii="Times New Roman" w:hAnsi="Times New Roman"/>
                <w:spacing w:val="-4"/>
              </w:rPr>
            </w:pPr>
          </w:p>
        </w:tc>
      </w:tr>
      <w:tr w:rsidR="007738C2" w:rsidRPr="0075538A" w:rsidTr="002141DA">
        <w:trPr>
          <w:trHeight w:val="242"/>
        </w:trPr>
        <w:tc>
          <w:tcPr>
            <w:tcW w:w="4644" w:type="dxa"/>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Население (с НДС)</w:t>
            </w:r>
          </w:p>
        </w:tc>
        <w:tc>
          <w:tcPr>
            <w:tcW w:w="1134" w:type="dxa"/>
            <w:vAlign w:val="bottom"/>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руб. /Гкал</w:t>
            </w:r>
          </w:p>
        </w:tc>
        <w:tc>
          <w:tcPr>
            <w:tcW w:w="2126" w:type="dxa"/>
            <w:vAlign w:val="center"/>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2022,11</w:t>
            </w:r>
          </w:p>
        </w:tc>
        <w:tc>
          <w:tcPr>
            <w:tcW w:w="1984" w:type="dxa"/>
          </w:tcPr>
          <w:p w:rsidR="007738C2" w:rsidRPr="001201B2" w:rsidRDefault="007738C2" w:rsidP="002141DA">
            <w:pPr>
              <w:spacing w:after="0" w:line="240" w:lineRule="auto"/>
              <w:jc w:val="center"/>
              <w:rPr>
                <w:rFonts w:ascii="Times New Roman" w:hAnsi="Times New Roman"/>
                <w:spacing w:val="-4"/>
              </w:rPr>
            </w:pPr>
            <w:r w:rsidRPr="001201B2">
              <w:rPr>
                <w:rFonts w:ascii="Times New Roman" w:hAnsi="Times New Roman"/>
                <w:spacing w:val="-4"/>
              </w:rPr>
              <w:t>2224,37</w:t>
            </w:r>
          </w:p>
        </w:tc>
      </w:tr>
      <w:tr w:rsidR="007738C2" w:rsidRPr="0075538A" w:rsidTr="002141DA">
        <w:trPr>
          <w:trHeight w:val="575"/>
        </w:trPr>
        <w:tc>
          <w:tcPr>
            <w:tcW w:w="4644" w:type="dxa"/>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 xml:space="preserve">Бюджетные и прочие потребители </w:t>
            </w:r>
          </w:p>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 xml:space="preserve">в горячей воде </w:t>
            </w:r>
          </w:p>
        </w:tc>
        <w:tc>
          <w:tcPr>
            <w:tcW w:w="1134" w:type="dxa"/>
            <w:vAlign w:val="center"/>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руб. /Гкал</w:t>
            </w:r>
          </w:p>
        </w:tc>
        <w:tc>
          <w:tcPr>
            <w:tcW w:w="2126" w:type="dxa"/>
            <w:vAlign w:val="center"/>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p>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1713,65</w:t>
            </w:r>
          </w:p>
        </w:tc>
        <w:tc>
          <w:tcPr>
            <w:tcW w:w="1984" w:type="dxa"/>
          </w:tcPr>
          <w:p w:rsidR="007738C2" w:rsidRPr="001201B2" w:rsidRDefault="007738C2" w:rsidP="002141DA">
            <w:pPr>
              <w:spacing w:after="0" w:line="240" w:lineRule="auto"/>
              <w:jc w:val="center"/>
              <w:rPr>
                <w:rFonts w:ascii="Times New Roman" w:hAnsi="Times New Roman"/>
                <w:spacing w:val="-4"/>
              </w:rPr>
            </w:pPr>
          </w:p>
          <w:p w:rsidR="007738C2" w:rsidRPr="001201B2" w:rsidRDefault="007738C2" w:rsidP="002141DA">
            <w:pPr>
              <w:spacing w:after="0" w:line="240" w:lineRule="auto"/>
              <w:jc w:val="center"/>
              <w:rPr>
                <w:rFonts w:ascii="Times New Roman" w:hAnsi="Times New Roman"/>
                <w:spacing w:val="-4"/>
              </w:rPr>
            </w:pPr>
            <w:r w:rsidRPr="001201B2">
              <w:rPr>
                <w:rFonts w:ascii="Times New Roman" w:hAnsi="Times New Roman"/>
                <w:spacing w:val="-4"/>
              </w:rPr>
              <w:t>1885,06</w:t>
            </w:r>
          </w:p>
        </w:tc>
      </w:tr>
      <w:tr w:rsidR="007738C2" w:rsidRPr="0075538A" w:rsidTr="002141DA">
        <w:trPr>
          <w:trHeight w:val="296"/>
        </w:trPr>
        <w:tc>
          <w:tcPr>
            <w:tcW w:w="4644" w:type="dxa"/>
          </w:tcPr>
          <w:p w:rsidR="007738C2" w:rsidRPr="001201B2" w:rsidRDefault="007738C2" w:rsidP="002141DA">
            <w:pPr>
              <w:pStyle w:val="1"/>
              <w:spacing w:before="0" w:line="240" w:lineRule="auto"/>
              <w:jc w:val="both"/>
              <w:rPr>
                <w:rFonts w:ascii="Times New Roman" w:hAnsi="Times New Roman"/>
                <w:color w:val="auto"/>
                <w:spacing w:val="-4"/>
                <w:sz w:val="22"/>
                <w:szCs w:val="22"/>
              </w:rPr>
            </w:pPr>
            <w:r w:rsidRPr="001201B2">
              <w:rPr>
                <w:rFonts w:ascii="Times New Roman" w:hAnsi="Times New Roman"/>
                <w:color w:val="auto"/>
                <w:spacing w:val="-4"/>
                <w:sz w:val="22"/>
                <w:szCs w:val="22"/>
              </w:rPr>
              <w:t>п</w:t>
            </w:r>
            <w:proofErr w:type="gramStart"/>
            <w:r w:rsidRPr="001201B2">
              <w:rPr>
                <w:rFonts w:ascii="Times New Roman" w:hAnsi="Times New Roman"/>
                <w:color w:val="auto"/>
                <w:spacing w:val="-4"/>
                <w:sz w:val="22"/>
                <w:szCs w:val="22"/>
              </w:rPr>
              <w:t>.К</w:t>
            </w:r>
            <w:proofErr w:type="gramEnd"/>
            <w:r w:rsidRPr="001201B2">
              <w:rPr>
                <w:rFonts w:ascii="Times New Roman" w:hAnsi="Times New Roman"/>
                <w:color w:val="auto"/>
                <w:spacing w:val="-4"/>
                <w:sz w:val="22"/>
                <w:szCs w:val="22"/>
              </w:rPr>
              <w:t>осмынино</w:t>
            </w:r>
          </w:p>
        </w:tc>
        <w:tc>
          <w:tcPr>
            <w:tcW w:w="1134" w:type="dxa"/>
            <w:vAlign w:val="center"/>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p>
        </w:tc>
        <w:tc>
          <w:tcPr>
            <w:tcW w:w="2126" w:type="dxa"/>
            <w:vAlign w:val="center"/>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p>
        </w:tc>
        <w:tc>
          <w:tcPr>
            <w:tcW w:w="1984" w:type="dxa"/>
          </w:tcPr>
          <w:p w:rsidR="007738C2" w:rsidRPr="001201B2" w:rsidRDefault="007738C2" w:rsidP="002141DA">
            <w:pPr>
              <w:spacing w:after="0" w:line="240" w:lineRule="auto"/>
              <w:jc w:val="center"/>
              <w:rPr>
                <w:rFonts w:ascii="Times New Roman" w:hAnsi="Times New Roman"/>
                <w:spacing w:val="-4"/>
              </w:rPr>
            </w:pPr>
          </w:p>
        </w:tc>
      </w:tr>
      <w:tr w:rsidR="007738C2" w:rsidRPr="0075538A" w:rsidTr="002141DA">
        <w:trPr>
          <w:trHeight w:val="272"/>
        </w:trPr>
        <w:tc>
          <w:tcPr>
            <w:tcW w:w="4644" w:type="dxa"/>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Население (с НДС)</w:t>
            </w:r>
          </w:p>
        </w:tc>
        <w:tc>
          <w:tcPr>
            <w:tcW w:w="1134" w:type="dxa"/>
            <w:vAlign w:val="center"/>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руб. /Гкал</w:t>
            </w:r>
          </w:p>
        </w:tc>
        <w:tc>
          <w:tcPr>
            <w:tcW w:w="2126" w:type="dxa"/>
            <w:vAlign w:val="center"/>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2617,43</w:t>
            </w:r>
          </w:p>
        </w:tc>
        <w:tc>
          <w:tcPr>
            <w:tcW w:w="1984" w:type="dxa"/>
          </w:tcPr>
          <w:p w:rsidR="007738C2" w:rsidRPr="001201B2" w:rsidRDefault="007738C2" w:rsidP="002141DA">
            <w:pPr>
              <w:spacing w:after="0" w:line="240" w:lineRule="auto"/>
              <w:jc w:val="center"/>
              <w:rPr>
                <w:rFonts w:ascii="Times New Roman" w:hAnsi="Times New Roman"/>
                <w:spacing w:val="-4"/>
              </w:rPr>
            </w:pPr>
            <w:r w:rsidRPr="001201B2">
              <w:rPr>
                <w:rFonts w:ascii="Times New Roman" w:hAnsi="Times New Roman"/>
                <w:spacing w:val="-4"/>
              </w:rPr>
              <w:t>2842,47</w:t>
            </w:r>
          </w:p>
        </w:tc>
      </w:tr>
      <w:tr w:rsidR="007738C2" w:rsidRPr="0075538A" w:rsidTr="002141DA">
        <w:trPr>
          <w:trHeight w:val="575"/>
        </w:trPr>
        <w:tc>
          <w:tcPr>
            <w:tcW w:w="4644" w:type="dxa"/>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 xml:space="preserve">Бюджетные и прочие потребители </w:t>
            </w:r>
          </w:p>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 xml:space="preserve">в горячей воде </w:t>
            </w:r>
          </w:p>
        </w:tc>
        <w:tc>
          <w:tcPr>
            <w:tcW w:w="1134" w:type="dxa"/>
            <w:vAlign w:val="center"/>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руб. /Гкал</w:t>
            </w:r>
          </w:p>
        </w:tc>
        <w:tc>
          <w:tcPr>
            <w:tcW w:w="2126" w:type="dxa"/>
            <w:vAlign w:val="center"/>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p>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2218,16</w:t>
            </w:r>
          </w:p>
        </w:tc>
        <w:tc>
          <w:tcPr>
            <w:tcW w:w="1984" w:type="dxa"/>
          </w:tcPr>
          <w:p w:rsidR="007738C2" w:rsidRPr="001201B2" w:rsidRDefault="007738C2" w:rsidP="002141DA">
            <w:pPr>
              <w:spacing w:after="0" w:line="240" w:lineRule="auto"/>
              <w:jc w:val="center"/>
              <w:rPr>
                <w:rFonts w:ascii="Times New Roman" w:hAnsi="Times New Roman"/>
                <w:spacing w:val="-4"/>
              </w:rPr>
            </w:pPr>
          </w:p>
          <w:p w:rsidR="007738C2" w:rsidRPr="001201B2" w:rsidRDefault="007738C2" w:rsidP="002141DA">
            <w:pPr>
              <w:spacing w:after="0" w:line="240" w:lineRule="auto"/>
              <w:jc w:val="center"/>
              <w:rPr>
                <w:rFonts w:ascii="Times New Roman" w:hAnsi="Times New Roman"/>
                <w:spacing w:val="-4"/>
              </w:rPr>
            </w:pPr>
            <w:r w:rsidRPr="001201B2">
              <w:rPr>
                <w:rFonts w:ascii="Times New Roman" w:hAnsi="Times New Roman"/>
                <w:spacing w:val="-4"/>
              </w:rPr>
              <w:t>2408,87</w:t>
            </w:r>
          </w:p>
        </w:tc>
      </w:tr>
      <w:tr w:rsidR="007738C2" w:rsidRPr="0075538A" w:rsidTr="002141DA">
        <w:trPr>
          <w:trHeight w:val="575"/>
        </w:trPr>
        <w:tc>
          <w:tcPr>
            <w:tcW w:w="4644" w:type="dxa"/>
          </w:tcPr>
          <w:p w:rsidR="007738C2" w:rsidRPr="001201B2" w:rsidRDefault="007738C2" w:rsidP="002141DA">
            <w:pPr>
              <w:pStyle w:val="1"/>
              <w:spacing w:before="0" w:line="240" w:lineRule="auto"/>
              <w:jc w:val="both"/>
              <w:rPr>
                <w:rFonts w:ascii="Times New Roman" w:hAnsi="Times New Roman"/>
                <w:color w:val="auto"/>
                <w:spacing w:val="-4"/>
                <w:sz w:val="22"/>
                <w:szCs w:val="22"/>
              </w:rPr>
            </w:pPr>
            <w:r w:rsidRPr="001201B2">
              <w:rPr>
                <w:rFonts w:ascii="Times New Roman" w:hAnsi="Times New Roman"/>
                <w:color w:val="auto"/>
                <w:spacing w:val="-4"/>
                <w:sz w:val="22"/>
                <w:szCs w:val="22"/>
              </w:rPr>
              <w:t>г</w:t>
            </w:r>
            <w:proofErr w:type="gramStart"/>
            <w:r w:rsidRPr="001201B2">
              <w:rPr>
                <w:rFonts w:ascii="Times New Roman" w:hAnsi="Times New Roman"/>
                <w:color w:val="auto"/>
                <w:spacing w:val="-4"/>
                <w:sz w:val="22"/>
                <w:szCs w:val="22"/>
              </w:rPr>
              <w:t>.Н</w:t>
            </w:r>
            <w:proofErr w:type="gramEnd"/>
            <w:r w:rsidRPr="001201B2">
              <w:rPr>
                <w:rFonts w:ascii="Times New Roman" w:hAnsi="Times New Roman"/>
                <w:color w:val="auto"/>
                <w:spacing w:val="-4"/>
                <w:sz w:val="22"/>
                <w:szCs w:val="22"/>
              </w:rPr>
              <w:t>ерехта</w:t>
            </w:r>
          </w:p>
        </w:tc>
        <w:tc>
          <w:tcPr>
            <w:tcW w:w="1134" w:type="dxa"/>
            <w:vAlign w:val="center"/>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p>
        </w:tc>
        <w:tc>
          <w:tcPr>
            <w:tcW w:w="2126" w:type="dxa"/>
            <w:vAlign w:val="center"/>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p>
        </w:tc>
        <w:tc>
          <w:tcPr>
            <w:tcW w:w="1984" w:type="dxa"/>
          </w:tcPr>
          <w:p w:rsidR="007738C2" w:rsidRPr="001201B2" w:rsidRDefault="007738C2" w:rsidP="002141DA">
            <w:pPr>
              <w:spacing w:after="0" w:line="240" w:lineRule="auto"/>
              <w:jc w:val="center"/>
              <w:rPr>
                <w:rFonts w:ascii="Times New Roman" w:hAnsi="Times New Roman"/>
                <w:spacing w:val="-4"/>
              </w:rPr>
            </w:pPr>
          </w:p>
        </w:tc>
      </w:tr>
      <w:tr w:rsidR="007738C2" w:rsidRPr="0075538A" w:rsidTr="002141DA">
        <w:trPr>
          <w:trHeight w:val="575"/>
        </w:trPr>
        <w:tc>
          <w:tcPr>
            <w:tcW w:w="4644" w:type="dxa"/>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Население (с НДС)</w:t>
            </w:r>
          </w:p>
        </w:tc>
        <w:tc>
          <w:tcPr>
            <w:tcW w:w="1134" w:type="dxa"/>
            <w:vAlign w:val="center"/>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руб. /Гкал</w:t>
            </w:r>
          </w:p>
        </w:tc>
        <w:tc>
          <w:tcPr>
            <w:tcW w:w="2126" w:type="dxa"/>
            <w:vAlign w:val="center"/>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w:t>
            </w:r>
          </w:p>
        </w:tc>
        <w:tc>
          <w:tcPr>
            <w:tcW w:w="1984" w:type="dxa"/>
          </w:tcPr>
          <w:p w:rsidR="007738C2" w:rsidRPr="001201B2" w:rsidRDefault="007738C2" w:rsidP="002141DA">
            <w:pPr>
              <w:spacing w:after="0" w:line="240" w:lineRule="auto"/>
              <w:jc w:val="center"/>
              <w:rPr>
                <w:rFonts w:ascii="Times New Roman" w:hAnsi="Times New Roman"/>
                <w:spacing w:val="-4"/>
              </w:rPr>
            </w:pPr>
            <w:r w:rsidRPr="001201B2">
              <w:rPr>
                <w:rFonts w:ascii="Times New Roman" w:hAnsi="Times New Roman"/>
                <w:spacing w:val="-4"/>
              </w:rPr>
              <w:t>-</w:t>
            </w:r>
          </w:p>
        </w:tc>
      </w:tr>
      <w:tr w:rsidR="007738C2" w:rsidRPr="0075538A" w:rsidTr="002141DA">
        <w:trPr>
          <w:trHeight w:val="575"/>
        </w:trPr>
        <w:tc>
          <w:tcPr>
            <w:tcW w:w="4644" w:type="dxa"/>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 xml:space="preserve">Бюджетные и прочие потребители </w:t>
            </w:r>
          </w:p>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 xml:space="preserve">в горячей воде </w:t>
            </w:r>
          </w:p>
        </w:tc>
        <w:tc>
          <w:tcPr>
            <w:tcW w:w="1134" w:type="dxa"/>
            <w:vAlign w:val="center"/>
          </w:tcPr>
          <w:p w:rsidR="007738C2" w:rsidRPr="001201B2" w:rsidRDefault="007738C2" w:rsidP="002141DA">
            <w:pPr>
              <w:pStyle w:val="1"/>
              <w:spacing w:before="0" w:line="240" w:lineRule="auto"/>
              <w:jc w:val="both"/>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руб. /Гкал</w:t>
            </w:r>
          </w:p>
        </w:tc>
        <w:tc>
          <w:tcPr>
            <w:tcW w:w="2126" w:type="dxa"/>
            <w:vAlign w:val="center"/>
          </w:tcPr>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p>
          <w:p w:rsidR="007738C2" w:rsidRPr="001201B2" w:rsidRDefault="007738C2" w:rsidP="002141DA">
            <w:pPr>
              <w:pStyle w:val="1"/>
              <w:spacing w:before="0" w:line="240" w:lineRule="auto"/>
              <w:jc w:val="center"/>
              <w:rPr>
                <w:rFonts w:ascii="Times New Roman" w:hAnsi="Times New Roman"/>
                <w:b w:val="0"/>
                <w:color w:val="auto"/>
                <w:spacing w:val="-4"/>
                <w:sz w:val="22"/>
                <w:szCs w:val="22"/>
              </w:rPr>
            </w:pPr>
            <w:r w:rsidRPr="001201B2">
              <w:rPr>
                <w:rFonts w:ascii="Times New Roman" w:hAnsi="Times New Roman"/>
                <w:b w:val="0"/>
                <w:color w:val="auto"/>
                <w:spacing w:val="-4"/>
                <w:sz w:val="22"/>
                <w:szCs w:val="22"/>
              </w:rPr>
              <w:t>1138,25</w:t>
            </w:r>
          </w:p>
        </w:tc>
        <w:tc>
          <w:tcPr>
            <w:tcW w:w="1984" w:type="dxa"/>
          </w:tcPr>
          <w:p w:rsidR="007738C2" w:rsidRPr="001201B2" w:rsidRDefault="007738C2" w:rsidP="002141DA">
            <w:pPr>
              <w:spacing w:after="0" w:line="240" w:lineRule="auto"/>
              <w:jc w:val="center"/>
              <w:rPr>
                <w:rFonts w:ascii="Times New Roman" w:hAnsi="Times New Roman"/>
                <w:spacing w:val="-4"/>
              </w:rPr>
            </w:pPr>
          </w:p>
          <w:p w:rsidR="007738C2" w:rsidRPr="001201B2" w:rsidRDefault="007738C2" w:rsidP="002141DA">
            <w:pPr>
              <w:spacing w:after="0" w:line="240" w:lineRule="auto"/>
              <w:jc w:val="center"/>
              <w:rPr>
                <w:rFonts w:ascii="Times New Roman" w:hAnsi="Times New Roman"/>
                <w:spacing w:val="-4"/>
              </w:rPr>
            </w:pPr>
            <w:r w:rsidRPr="001201B2">
              <w:rPr>
                <w:rFonts w:ascii="Times New Roman" w:hAnsi="Times New Roman"/>
                <w:spacing w:val="-4"/>
              </w:rPr>
              <w:t>1263,35</w:t>
            </w:r>
          </w:p>
        </w:tc>
      </w:tr>
    </w:tbl>
    <w:p w:rsidR="007738C2" w:rsidRPr="00C5183D" w:rsidRDefault="007738C2" w:rsidP="0075538A">
      <w:pPr>
        <w:spacing w:after="0" w:line="240" w:lineRule="auto"/>
        <w:ind w:right="-1" w:firstLine="709"/>
        <w:jc w:val="both"/>
        <w:rPr>
          <w:rFonts w:ascii="Times New Roman" w:hAnsi="Times New Roman"/>
          <w:spacing w:val="-4"/>
          <w:sz w:val="24"/>
          <w:szCs w:val="24"/>
        </w:rPr>
      </w:pPr>
      <w:r w:rsidRPr="0075538A">
        <w:rPr>
          <w:rFonts w:ascii="Times New Roman" w:hAnsi="Times New Roman"/>
          <w:spacing w:val="-4"/>
          <w:sz w:val="24"/>
          <w:szCs w:val="24"/>
        </w:rPr>
        <w:t>2. Постановление об установлении тарифов на тепловую энергию подлежит официальному</w:t>
      </w:r>
      <w:r>
        <w:rPr>
          <w:rFonts w:ascii="Times New Roman" w:hAnsi="Times New Roman"/>
          <w:spacing w:val="-4"/>
          <w:sz w:val="24"/>
          <w:szCs w:val="24"/>
        </w:rPr>
        <w:t xml:space="preserve"> опубликованию и</w:t>
      </w:r>
      <w:r w:rsidRPr="00C5183D">
        <w:rPr>
          <w:rFonts w:ascii="Times New Roman" w:hAnsi="Times New Roman"/>
          <w:spacing w:val="-4"/>
          <w:sz w:val="24"/>
          <w:szCs w:val="24"/>
        </w:rPr>
        <w:t xml:space="preserve"> вступает в силу с </w:t>
      </w:r>
      <w:r>
        <w:rPr>
          <w:rFonts w:ascii="Times New Roman" w:hAnsi="Times New Roman"/>
          <w:spacing w:val="-4"/>
          <w:sz w:val="24"/>
          <w:szCs w:val="24"/>
        </w:rPr>
        <w:t>1 января 2015 года</w:t>
      </w:r>
      <w:r w:rsidRPr="00C5183D">
        <w:rPr>
          <w:rFonts w:ascii="Times New Roman" w:hAnsi="Times New Roman"/>
          <w:spacing w:val="-4"/>
          <w:sz w:val="24"/>
          <w:szCs w:val="24"/>
        </w:rPr>
        <w:t>.</w:t>
      </w:r>
    </w:p>
    <w:p w:rsidR="007738C2" w:rsidRPr="00C5183D" w:rsidRDefault="007738C2" w:rsidP="0075538A">
      <w:pPr>
        <w:spacing w:after="0" w:line="240" w:lineRule="auto"/>
        <w:ind w:right="-1" w:firstLine="709"/>
        <w:jc w:val="both"/>
        <w:rPr>
          <w:rFonts w:ascii="Times New Roman" w:hAnsi="Times New Roman"/>
          <w:spacing w:val="-4"/>
          <w:sz w:val="24"/>
          <w:szCs w:val="24"/>
        </w:rPr>
      </w:pPr>
      <w:r w:rsidRPr="00C5183D">
        <w:rPr>
          <w:rFonts w:ascii="Times New Roman" w:hAnsi="Times New Roman"/>
          <w:spacing w:val="-4"/>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7738C2" w:rsidRPr="008C3899" w:rsidRDefault="007738C2" w:rsidP="0075538A">
      <w:pPr>
        <w:spacing w:after="0" w:line="240" w:lineRule="auto"/>
        <w:ind w:firstLine="709"/>
        <w:jc w:val="both"/>
        <w:rPr>
          <w:rFonts w:ascii="Times New Roman" w:hAnsi="Times New Roman"/>
          <w:sz w:val="24"/>
          <w:szCs w:val="24"/>
        </w:rPr>
      </w:pPr>
      <w:r w:rsidRPr="008C3899">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7738C2" w:rsidRPr="008C3899" w:rsidRDefault="007738C2" w:rsidP="0075538A">
      <w:pPr>
        <w:spacing w:after="0" w:line="240" w:lineRule="auto"/>
        <w:ind w:firstLine="709"/>
        <w:jc w:val="both"/>
        <w:rPr>
          <w:rFonts w:ascii="Times New Roman" w:hAnsi="Times New Roman"/>
          <w:sz w:val="24"/>
          <w:szCs w:val="24"/>
        </w:rPr>
      </w:pPr>
      <w:r w:rsidRPr="008C3899">
        <w:rPr>
          <w:rFonts w:ascii="Times New Roman" w:hAnsi="Times New Roman"/>
          <w:sz w:val="24"/>
          <w:szCs w:val="24"/>
        </w:rPr>
        <w:t xml:space="preserve">5. Направить в ФСТ России информацию </w:t>
      </w:r>
      <w:proofErr w:type="gramStart"/>
      <w:r w:rsidRPr="008C3899">
        <w:rPr>
          <w:rFonts w:ascii="Times New Roman" w:hAnsi="Times New Roman"/>
          <w:sz w:val="24"/>
          <w:szCs w:val="24"/>
        </w:rPr>
        <w:t>по тарифам для включения в реестр субъектов естественных монополий в соответствии с требованиями</w:t>
      </w:r>
      <w:proofErr w:type="gramEnd"/>
      <w:r w:rsidRPr="008C3899">
        <w:rPr>
          <w:rFonts w:ascii="Times New Roman" w:hAnsi="Times New Roman"/>
          <w:sz w:val="24"/>
          <w:szCs w:val="24"/>
        </w:rPr>
        <w:t xml:space="preserve"> законодательства</w:t>
      </w:r>
      <w:r>
        <w:rPr>
          <w:rFonts w:ascii="Times New Roman" w:hAnsi="Times New Roman"/>
          <w:sz w:val="24"/>
          <w:szCs w:val="24"/>
        </w:rPr>
        <w:t>.</w:t>
      </w:r>
    </w:p>
    <w:p w:rsidR="007738C2" w:rsidRPr="0075538A" w:rsidRDefault="007738C2" w:rsidP="0075538A">
      <w:pPr>
        <w:pStyle w:val="af"/>
        <w:spacing w:after="0" w:line="240" w:lineRule="auto"/>
        <w:ind w:left="0" w:firstLine="709"/>
        <w:rPr>
          <w:rFonts w:ascii="Times New Roman" w:hAnsi="Times New Roman" w:cs="Times New Roman"/>
          <w:sz w:val="24"/>
          <w:szCs w:val="24"/>
        </w:rPr>
      </w:pPr>
      <w:r w:rsidRPr="0075538A">
        <w:rPr>
          <w:rFonts w:ascii="Times New Roman" w:hAnsi="Times New Roman" w:cs="Times New Roman"/>
          <w:sz w:val="24"/>
          <w:szCs w:val="24"/>
        </w:rPr>
        <w:t>Солдатова И.Ю. – принять предложение уполномоченного по делу.</w:t>
      </w:r>
    </w:p>
    <w:p w:rsidR="007738C2" w:rsidRPr="005B5CD9" w:rsidRDefault="007738C2" w:rsidP="007738C2">
      <w:pPr>
        <w:spacing w:after="0" w:line="240" w:lineRule="auto"/>
        <w:ind w:firstLine="720"/>
        <w:jc w:val="both"/>
        <w:rPr>
          <w:rFonts w:ascii="Times New Roman" w:hAnsi="Times New Roman" w:cs="Times New Roman"/>
          <w:b/>
          <w:sz w:val="24"/>
          <w:szCs w:val="24"/>
        </w:rPr>
      </w:pPr>
    </w:p>
    <w:p w:rsidR="007738C2" w:rsidRDefault="007738C2" w:rsidP="007738C2">
      <w:pPr>
        <w:pStyle w:val="ConsNormal"/>
        <w:widowControl/>
        <w:ind w:firstLine="0"/>
        <w:jc w:val="both"/>
        <w:rPr>
          <w:rFonts w:ascii="Times New Roman" w:hAnsi="Times New Roman"/>
          <w:b/>
          <w:sz w:val="24"/>
          <w:szCs w:val="24"/>
        </w:rPr>
      </w:pPr>
      <w:r w:rsidRPr="005B5CD9">
        <w:rPr>
          <w:rFonts w:ascii="Times New Roman" w:hAnsi="Times New Roman" w:cs="Times New Roman"/>
          <w:b/>
          <w:sz w:val="24"/>
          <w:szCs w:val="24"/>
        </w:rPr>
        <w:t xml:space="preserve">Вопрос </w:t>
      </w:r>
      <w:r>
        <w:rPr>
          <w:rFonts w:ascii="Times New Roman" w:hAnsi="Times New Roman"/>
          <w:b/>
          <w:sz w:val="24"/>
          <w:szCs w:val="24"/>
        </w:rPr>
        <w:t>12</w:t>
      </w:r>
      <w:r w:rsidRPr="005B5CD9">
        <w:rPr>
          <w:rFonts w:ascii="Times New Roman" w:hAnsi="Times New Roman" w:cs="Times New Roman"/>
          <w:b/>
          <w:sz w:val="24"/>
          <w:szCs w:val="24"/>
        </w:rPr>
        <w:t xml:space="preserve">: </w:t>
      </w:r>
      <w:r>
        <w:rPr>
          <w:rFonts w:ascii="Times New Roman" w:hAnsi="Times New Roman"/>
          <w:b/>
          <w:sz w:val="24"/>
          <w:szCs w:val="24"/>
        </w:rPr>
        <w:t>«</w:t>
      </w:r>
      <w:r w:rsidRPr="005B5CD9">
        <w:rPr>
          <w:rFonts w:ascii="Times New Roman" w:hAnsi="Times New Roman" w:cs="Times New Roman"/>
          <w:sz w:val="24"/>
          <w:szCs w:val="24"/>
        </w:rPr>
        <w:t>Об установлении тарифов на  горячую вод</w:t>
      </w:r>
      <w:proofErr w:type="gramStart"/>
      <w:r w:rsidRPr="005B5CD9">
        <w:rPr>
          <w:rFonts w:ascii="Times New Roman" w:hAnsi="Times New Roman" w:cs="Times New Roman"/>
          <w:sz w:val="24"/>
          <w:szCs w:val="24"/>
        </w:rPr>
        <w:t>у ООО</w:t>
      </w:r>
      <w:proofErr w:type="gramEnd"/>
      <w:r w:rsidRPr="005B5CD9">
        <w:rPr>
          <w:rFonts w:ascii="Times New Roman" w:hAnsi="Times New Roman" w:cs="Times New Roman"/>
          <w:sz w:val="24"/>
          <w:szCs w:val="24"/>
        </w:rPr>
        <w:t xml:space="preserve"> «Газпром теплоэнерго Иваново» потребителям в п. Сусанино Сусанинского муниципального района Костромской области на 2015 год</w:t>
      </w:r>
      <w:r>
        <w:rPr>
          <w:rFonts w:ascii="Times New Roman" w:hAnsi="Times New Roman"/>
          <w:b/>
          <w:sz w:val="24"/>
          <w:szCs w:val="24"/>
        </w:rPr>
        <w:t>».</w:t>
      </w:r>
    </w:p>
    <w:p w:rsidR="007738C2" w:rsidRPr="005B5CD9" w:rsidRDefault="007738C2" w:rsidP="007738C2">
      <w:pPr>
        <w:pStyle w:val="ConsNormal"/>
        <w:widowControl/>
        <w:ind w:firstLine="0"/>
        <w:jc w:val="both"/>
        <w:rPr>
          <w:rFonts w:ascii="Times New Roman" w:hAnsi="Times New Roman" w:cs="Times New Roman"/>
          <w:b/>
          <w:sz w:val="24"/>
          <w:szCs w:val="24"/>
        </w:rPr>
      </w:pPr>
    </w:p>
    <w:p w:rsidR="007738C2" w:rsidRPr="005B5CD9" w:rsidRDefault="007738C2" w:rsidP="007738C2">
      <w:pPr>
        <w:pStyle w:val="ConsNormal"/>
        <w:widowControl/>
        <w:ind w:firstLine="0"/>
        <w:jc w:val="both"/>
        <w:rPr>
          <w:rFonts w:ascii="Times New Roman" w:hAnsi="Times New Roman" w:cs="Times New Roman"/>
          <w:b/>
          <w:sz w:val="24"/>
          <w:szCs w:val="24"/>
        </w:rPr>
      </w:pPr>
      <w:r w:rsidRPr="005B5CD9">
        <w:rPr>
          <w:rFonts w:ascii="Times New Roman" w:hAnsi="Times New Roman" w:cs="Times New Roman"/>
          <w:b/>
          <w:sz w:val="24"/>
          <w:szCs w:val="24"/>
        </w:rPr>
        <w:t>СЛУШАЛИ:</w:t>
      </w:r>
    </w:p>
    <w:p w:rsidR="007738C2" w:rsidRPr="005B5CD9" w:rsidRDefault="007738C2" w:rsidP="007738C2">
      <w:pPr>
        <w:spacing w:after="0" w:line="240" w:lineRule="auto"/>
        <w:ind w:firstLine="709"/>
        <w:jc w:val="both"/>
        <w:rPr>
          <w:rFonts w:ascii="Times New Roman" w:hAnsi="Times New Roman" w:cs="Times New Roman"/>
          <w:sz w:val="24"/>
          <w:szCs w:val="24"/>
        </w:rPr>
      </w:pPr>
      <w:r w:rsidRPr="005B5CD9">
        <w:rPr>
          <w:rFonts w:ascii="Times New Roman" w:hAnsi="Times New Roman" w:cs="Times New Roman"/>
          <w:sz w:val="24"/>
          <w:szCs w:val="24"/>
        </w:rPr>
        <w:t>Уполномоченного по делу Серебрянскую Н.К., сообщивш</w:t>
      </w:r>
      <w:r w:rsidR="00751C4D">
        <w:rPr>
          <w:rFonts w:ascii="Times New Roman" w:hAnsi="Times New Roman" w:cs="Times New Roman"/>
          <w:sz w:val="24"/>
          <w:szCs w:val="24"/>
        </w:rPr>
        <w:t>его</w:t>
      </w:r>
      <w:r w:rsidRPr="005B5CD9">
        <w:rPr>
          <w:rFonts w:ascii="Times New Roman" w:hAnsi="Times New Roman" w:cs="Times New Roman"/>
          <w:sz w:val="24"/>
          <w:szCs w:val="24"/>
        </w:rPr>
        <w:t xml:space="preserve"> по рассматриваемому вопросу следующее. </w:t>
      </w:r>
    </w:p>
    <w:p w:rsidR="007738C2" w:rsidRPr="005B5CD9" w:rsidRDefault="007738C2" w:rsidP="007738C2">
      <w:pPr>
        <w:tabs>
          <w:tab w:val="left" w:pos="1272"/>
        </w:tabs>
        <w:spacing w:after="0" w:line="240" w:lineRule="auto"/>
        <w:ind w:firstLine="709"/>
        <w:jc w:val="both"/>
        <w:rPr>
          <w:rFonts w:ascii="Times New Roman" w:hAnsi="Times New Roman" w:cs="Times New Roman"/>
          <w:sz w:val="24"/>
          <w:szCs w:val="24"/>
        </w:rPr>
      </w:pPr>
      <w:r w:rsidRPr="005B5CD9">
        <w:rPr>
          <w:rFonts w:ascii="Times New Roman" w:hAnsi="Times New Roman" w:cs="Times New Roman"/>
          <w:sz w:val="24"/>
          <w:szCs w:val="24"/>
        </w:rPr>
        <w:t>ООО «Газпром теплоэнерго</w:t>
      </w:r>
      <w:r w:rsidRPr="005B5CD9">
        <w:rPr>
          <w:rFonts w:ascii="Times New Roman" w:hAnsi="Times New Roman" w:cs="Times New Roman"/>
          <w:b/>
          <w:sz w:val="24"/>
          <w:szCs w:val="24"/>
        </w:rPr>
        <w:t xml:space="preserve"> </w:t>
      </w:r>
      <w:r w:rsidRPr="005B5CD9">
        <w:rPr>
          <w:rFonts w:ascii="Times New Roman" w:hAnsi="Times New Roman" w:cs="Times New Roman"/>
          <w:sz w:val="24"/>
          <w:szCs w:val="24"/>
        </w:rPr>
        <w:t>Иваново» представило в департамент государственного регулирования це</w:t>
      </w:r>
      <w:r>
        <w:rPr>
          <w:rFonts w:ascii="Times New Roman" w:hAnsi="Times New Roman"/>
          <w:sz w:val="24"/>
          <w:szCs w:val="24"/>
        </w:rPr>
        <w:t>н и тарифов Костромской области</w:t>
      </w:r>
      <w:r w:rsidRPr="005B5CD9">
        <w:rPr>
          <w:rFonts w:ascii="Times New Roman" w:hAnsi="Times New Roman" w:cs="Times New Roman"/>
          <w:sz w:val="24"/>
          <w:szCs w:val="24"/>
        </w:rPr>
        <w:t xml:space="preserve"> заявление  вх. от 10.12.2014 г. № О-2573 для установления тарифов на горячую воду, поставляемую ООО «Газпром теплоэнерго</w:t>
      </w:r>
      <w:r w:rsidRPr="005B5CD9">
        <w:rPr>
          <w:rFonts w:ascii="Times New Roman" w:hAnsi="Times New Roman" w:cs="Times New Roman"/>
          <w:b/>
          <w:sz w:val="24"/>
          <w:szCs w:val="24"/>
        </w:rPr>
        <w:t xml:space="preserve"> </w:t>
      </w:r>
      <w:r w:rsidRPr="005B5CD9">
        <w:rPr>
          <w:rFonts w:ascii="Times New Roman" w:hAnsi="Times New Roman" w:cs="Times New Roman"/>
          <w:sz w:val="24"/>
          <w:szCs w:val="24"/>
        </w:rPr>
        <w:t>Иваново» потребителям п. Сусанино Костромской области на 2015г.</w:t>
      </w:r>
    </w:p>
    <w:p w:rsidR="007738C2" w:rsidRPr="005B5CD9" w:rsidRDefault="007738C2" w:rsidP="007738C2">
      <w:pPr>
        <w:tabs>
          <w:tab w:val="left" w:pos="1272"/>
        </w:tabs>
        <w:spacing w:after="0" w:line="240" w:lineRule="auto"/>
        <w:ind w:firstLine="709"/>
        <w:jc w:val="both"/>
        <w:rPr>
          <w:rFonts w:ascii="Times New Roman" w:hAnsi="Times New Roman" w:cs="Times New Roman"/>
          <w:sz w:val="24"/>
          <w:szCs w:val="24"/>
        </w:rPr>
      </w:pPr>
      <w:r w:rsidRPr="005B5CD9">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w:t>
      </w:r>
      <w:r w:rsidR="00751C4D">
        <w:rPr>
          <w:rFonts w:ascii="Times New Roman" w:hAnsi="Times New Roman" w:cs="Times New Roman"/>
          <w:sz w:val="24"/>
          <w:szCs w:val="24"/>
        </w:rPr>
        <w:t>и</w:t>
      </w:r>
      <w:r w:rsidRPr="005B5CD9">
        <w:rPr>
          <w:rFonts w:ascii="Times New Roman" w:hAnsi="Times New Roman" w:cs="Times New Roman"/>
          <w:sz w:val="24"/>
          <w:szCs w:val="24"/>
        </w:rPr>
        <w:t xml:space="preserve">Т </w:t>
      </w:r>
      <w:proofErr w:type="gramStart"/>
      <w:r w:rsidRPr="005B5CD9">
        <w:rPr>
          <w:rFonts w:ascii="Times New Roman" w:hAnsi="Times New Roman" w:cs="Times New Roman"/>
          <w:sz w:val="24"/>
          <w:szCs w:val="24"/>
        </w:rPr>
        <w:t>КО</w:t>
      </w:r>
      <w:proofErr w:type="gramEnd"/>
      <w:r w:rsidRPr="005B5CD9">
        <w:rPr>
          <w:rFonts w:ascii="Times New Roman" w:hAnsi="Times New Roman" w:cs="Times New Roman"/>
          <w:sz w:val="24"/>
          <w:szCs w:val="24"/>
        </w:rPr>
        <w:t xml:space="preserve">  принято решение об открытии дела по установлению тарифов на горячую воду от 10.12.2014г. № 423</w:t>
      </w:r>
    </w:p>
    <w:p w:rsidR="007738C2" w:rsidRPr="005B5CD9" w:rsidRDefault="007738C2" w:rsidP="0075538A">
      <w:pPr>
        <w:tabs>
          <w:tab w:val="left" w:pos="0"/>
        </w:tabs>
        <w:spacing w:after="0" w:line="240" w:lineRule="auto"/>
        <w:ind w:firstLine="709"/>
        <w:jc w:val="both"/>
        <w:rPr>
          <w:rFonts w:ascii="Times New Roman" w:hAnsi="Times New Roman" w:cs="Times New Roman"/>
          <w:sz w:val="24"/>
          <w:szCs w:val="24"/>
        </w:rPr>
      </w:pPr>
      <w:proofErr w:type="gramStart"/>
      <w:r w:rsidRPr="005B5CD9">
        <w:rPr>
          <w:rFonts w:ascii="Times New Roman" w:hAnsi="Times New Roman" w:cs="Times New Roman"/>
          <w:sz w:val="24"/>
          <w:szCs w:val="24"/>
        </w:rPr>
        <w:t>Расчет тарифа на горячую воду для ООО «Газпром теплоэнерго</w:t>
      </w:r>
      <w:r w:rsidRPr="005B5CD9">
        <w:rPr>
          <w:rFonts w:ascii="Times New Roman" w:hAnsi="Times New Roman" w:cs="Times New Roman"/>
          <w:b/>
          <w:sz w:val="24"/>
          <w:szCs w:val="24"/>
        </w:rPr>
        <w:t xml:space="preserve"> </w:t>
      </w:r>
      <w:r w:rsidRPr="005B5CD9">
        <w:rPr>
          <w:rFonts w:ascii="Times New Roman" w:hAnsi="Times New Roman" w:cs="Times New Roman"/>
          <w:sz w:val="24"/>
          <w:szCs w:val="24"/>
        </w:rPr>
        <w:t>Иваново»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Федеральной службы по тарифам от 27.12.2013 г. № 1746-э «Об утверждении методических указаний по расчету регулируемых тарифов в сфере водоснабжения</w:t>
      </w:r>
      <w:proofErr w:type="gramEnd"/>
      <w:r w:rsidRPr="005B5CD9">
        <w:rPr>
          <w:rFonts w:ascii="Times New Roman" w:hAnsi="Times New Roman" w:cs="Times New Roman"/>
          <w:sz w:val="24"/>
          <w:szCs w:val="24"/>
        </w:rPr>
        <w:t xml:space="preserve"> и водоотведения».</w:t>
      </w:r>
    </w:p>
    <w:p w:rsidR="007738C2" w:rsidRPr="005B5CD9" w:rsidRDefault="007738C2" w:rsidP="007738C2">
      <w:pPr>
        <w:spacing w:after="0" w:line="240" w:lineRule="auto"/>
        <w:ind w:firstLine="709"/>
        <w:jc w:val="both"/>
        <w:rPr>
          <w:rFonts w:ascii="Times New Roman" w:hAnsi="Times New Roman" w:cs="Times New Roman"/>
          <w:sz w:val="24"/>
          <w:szCs w:val="24"/>
        </w:rPr>
      </w:pPr>
      <w:r w:rsidRPr="005B5CD9">
        <w:rPr>
          <w:rFonts w:ascii="Times New Roman" w:hAnsi="Times New Roman" w:cs="Times New Roman"/>
          <w:sz w:val="24"/>
          <w:szCs w:val="24"/>
        </w:rPr>
        <w:t>Тариф на горячую воду состоит из компонента на холодную воду и компонента на тепловую энергию.</w:t>
      </w:r>
    </w:p>
    <w:p w:rsidR="007738C2" w:rsidRPr="005B5CD9" w:rsidRDefault="007738C2" w:rsidP="007738C2">
      <w:pPr>
        <w:pStyle w:val="ConsNormal"/>
        <w:widowControl/>
        <w:ind w:firstLine="709"/>
        <w:jc w:val="both"/>
        <w:rPr>
          <w:rFonts w:ascii="Times New Roman" w:hAnsi="Times New Roman" w:cs="Times New Roman"/>
          <w:sz w:val="24"/>
          <w:szCs w:val="24"/>
        </w:rPr>
      </w:pPr>
      <w:r w:rsidRPr="005B5CD9">
        <w:rPr>
          <w:rFonts w:ascii="Times New Roman" w:hAnsi="Times New Roman" w:cs="Times New Roman"/>
          <w:sz w:val="24"/>
          <w:szCs w:val="24"/>
        </w:rPr>
        <w:lastRenderedPageBreak/>
        <w:t xml:space="preserve">Компонент на холодную воду устанавливается в виде одноставочной ценовой ставки тарифа (из расчета платы за 1 куб. метр холодной воды). </w:t>
      </w:r>
      <w:proofErr w:type="gramStart"/>
      <w:r w:rsidRPr="005B5CD9">
        <w:rPr>
          <w:rFonts w:ascii="Times New Roman" w:hAnsi="Times New Roman" w:cs="Times New Roman"/>
          <w:sz w:val="24"/>
          <w:szCs w:val="24"/>
        </w:rPr>
        <w:t>Значение компонента на холодную воду рассчитывается исходя из тарифа на питьевую воду для ООО «Водоресурс» на 2015 год, в соответствии с постановление</w:t>
      </w:r>
      <w:r>
        <w:rPr>
          <w:rFonts w:ascii="Times New Roman" w:hAnsi="Times New Roman"/>
          <w:sz w:val="24"/>
          <w:szCs w:val="24"/>
        </w:rPr>
        <w:t>м</w:t>
      </w:r>
      <w:r w:rsidRPr="005B5CD9">
        <w:rPr>
          <w:rFonts w:ascii="Times New Roman" w:hAnsi="Times New Roman" w:cs="Times New Roman"/>
          <w:sz w:val="24"/>
          <w:szCs w:val="24"/>
        </w:rPr>
        <w:t xml:space="preserve"> департамента государственного регулирования цен и тарифов Костромской области от 06.10.2014 года № 14/167 «Об утверждении производственной программы  ООО «Водоресурс» в сфере водоснабжения на 2015 год, установлении тарифов на  питьевую воду для потребителей ООО «Водоресурс» городского поселения поселок Сусанино</w:t>
      </w:r>
      <w:proofErr w:type="gramEnd"/>
      <w:r w:rsidRPr="005B5CD9">
        <w:rPr>
          <w:rFonts w:ascii="Times New Roman" w:hAnsi="Times New Roman" w:cs="Times New Roman"/>
          <w:sz w:val="24"/>
          <w:szCs w:val="24"/>
        </w:rPr>
        <w:t xml:space="preserve"> на 2015 год и о признании </w:t>
      </w:r>
      <w:proofErr w:type="gramStart"/>
      <w:r w:rsidRPr="005B5CD9">
        <w:rPr>
          <w:rFonts w:ascii="Times New Roman" w:hAnsi="Times New Roman" w:cs="Times New Roman"/>
          <w:sz w:val="24"/>
          <w:szCs w:val="24"/>
        </w:rPr>
        <w:t>утратившим</w:t>
      </w:r>
      <w:proofErr w:type="gramEnd"/>
      <w:r w:rsidRPr="005B5CD9">
        <w:rPr>
          <w:rFonts w:ascii="Times New Roman" w:hAnsi="Times New Roman" w:cs="Times New Roman"/>
          <w:sz w:val="24"/>
          <w:szCs w:val="24"/>
        </w:rPr>
        <w:t xml:space="preserve"> силу постановления департамента государственного регулирования цен и тарифов  Костромской област</w:t>
      </w:r>
      <w:r w:rsidRPr="005B5CD9">
        <w:rPr>
          <w:rStyle w:val="af2"/>
          <w:rFonts w:ascii="Times New Roman" w:hAnsi="Times New Roman" w:cs="Times New Roman"/>
          <w:i w:val="0"/>
          <w:sz w:val="24"/>
          <w:szCs w:val="24"/>
        </w:rPr>
        <w:t>и</w:t>
      </w:r>
      <w:r w:rsidRPr="005B5CD9">
        <w:rPr>
          <w:rStyle w:val="af2"/>
          <w:rFonts w:ascii="Times New Roman" w:hAnsi="Times New Roman" w:cs="Times New Roman"/>
          <w:sz w:val="24"/>
          <w:szCs w:val="24"/>
        </w:rPr>
        <w:t xml:space="preserve"> </w:t>
      </w:r>
      <w:r w:rsidRPr="005B5CD9">
        <w:rPr>
          <w:rStyle w:val="af2"/>
          <w:rFonts w:ascii="Times New Roman" w:hAnsi="Times New Roman" w:cs="Times New Roman"/>
          <w:i w:val="0"/>
          <w:sz w:val="24"/>
          <w:szCs w:val="24"/>
        </w:rPr>
        <w:t>от 10.09.2013 № 13/199</w:t>
      </w:r>
      <w:r w:rsidRPr="005B5CD9">
        <w:rPr>
          <w:rFonts w:ascii="Times New Roman" w:hAnsi="Times New Roman" w:cs="Times New Roman"/>
          <w:sz w:val="24"/>
          <w:szCs w:val="24"/>
        </w:rPr>
        <w:t>».</w:t>
      </w:r>
    </w:p>
    <w:p w:rsidR="007738C2" w:rsidRPr="005B5CD9" w:rsidRDefault="007738C2" w:rsidP="007738C2">
      <w:pPr>
        <w:tabs>
          <w:tab w:val="left" w:pos="0"/>
        </w:tabs>
        <w:spacing w:after="0" w:line="240" w:lineRule="auto"/>
        <w:ind w:firstLine="709"/>
        <w:jc w:val="both"/>
        <w:rPr>
          <w:rFonts w:ascii="Times New Roman" w:hAnsi="Times New Roman" w:cs="Times New Roman"/>
          <w:sz w:val="24"/>
          <w:szCs w:val="24"/>
        </w:rPr>
      </w:pPr>
      <w:proofErr w:type="gramStart"/>
      <w:r w:rsidRPr="005B5CD9">
        <w:rPr>
          <w:rFonts w:ascii="Times New Roman" w:hAnsi="Times New Roman" w:cs="Times New Roman"/>
          <w:sz w:val="24"/>
          <w:szCs w:val="24"/>
        </w:rPr>
        <w:t>Значение компонента на тепловую энергию определяется  из тарифа на тепловую энергию на 2015 год, отпускаемую ООО «Газпром теплоэнерго</w:t>
      </w:r>
      <w:r w:rsidRPr="005B5CD9">
        <w:rPr>
          <w:rFonts w:ascii="Times New Roman" w:hAnsi="Times New Roman" w:cs="Times New Roman"/>
          <w:b/>
          <w:sz w:val="24"/>
          <w:szCs w:val="24"/>
        </w:rPr>
        <w:t xml:space="preserve"> </w:t>
      </w:r>
      <w:r w:rsidRPr="005B5CD9">
        <w:rPr>
          <w:rFonts w:ascii="Times New Roman" w:hAnsi="Times New Roman" w:cs="Times New Roman"/>
          <w:sz w:val="24"/>
          <w:szCs w:val="24"/>
        </w:rPr>
        <w:t>Иваново» потребител</w:t>
      </w:r>
      <w:r>
        <w:rPr>
          <w:rFonts w:ascii="Times New Roman" w:hAnsi="Times New Roman"/>
          <w:sz w:val="24"/>
          <w:szCs w:val="24"/>
        </w:rPr>
        <w:t>ям Костромской области, без НДС</w:t>
      </w:r>
      <w:r w:rsidRPr="005B5CD9">
        <w:rPr>
          <w:rFonts w:ascii="Times New Roman" w:hAnsi="Times New Roman" w:cs="Times New Roman"/>
          <w:sz w:val="24"/>
          <w:szCs w:val="24"/>
        </w:rPr>
        <w:t xml:space="preserve"> в соответствии с постановление</w:t>
      </w:r>
      <w:r>
        <w:rPr>
          <w:rFonts w:ascii="Times New Roman" w:hAnsi="Times New Roman"/>
          <w:sz w:val="24"/>
          <w:szCs w:val="24"/>
        </w:rPr>
        <w:t>м</w:t>
      </w:r>
      <w:r w:rsidRPr="005B5CD9">
        <w:rPr>
          <w:rFonts w:ascii="Times New Roman" w:hAnsi="Times New Roman" w:cs="Times New Roman"/>
          <w:sz w:val="24"/>
          <w:szCs w:val="24"/>
        </w:rPr>
        <w:t xml:space="preserve"> департамента государственного регулирования цен и тарифов Костромской области от 15.12.2014г. № 14/432 «Об установлении тарифов на тепловую энергию, поставляемую ООО «Газпром теплоэнерго</w:t>
      </w:r>
      <w:r w:rsidRPr="005B5CD9">
        <w:rPr>
          <w:rFonts w:ascii="Times New Roman" w:hAnsi="Times New Roman" w:cs="Times New Roman"/>
          <w:b/>
          <w:sz w:val="24"/>
          <w:szCs w:val="24"/>
        </w:rPr>
        <w:t xml:space="preserve"> </w:t>
      </w:r>
      <w:r w:rsidRPr="005B5CD9">
        <w:rPr>
          <w:rFonts w:ascii="Times New Roman" w:hAnsi="Times New Roman" w:cs="Times New Roman"/>
          <w:sz w:val="24"/>
          <w:szCs w:val="24"/>
        </w:rPr>
        <w:t>Иваново» на территории Костромской области на 2015 год».</w:t>
      </w:r>
      <w:proofErr w:type="gramEnd"/>
    </w:p>
    <w:p w:rsidR="007738C2" w:rsidRPr="005B5CD9" w:rsidRDefault="007738C2" w:rsidP="001201B2">
      <w:pPr>
        <w:spacing w:after="0" w:line="240" w:lineRule="auto"/>
        <w:ind w:firstLine="709"/>
        <w:jc w:val="both"/>
        <w:rPr>
          <w:rFonts w:ascii="Times New Roman" w:hAnsi="Times New Roman" w:cs="Times New Roman"/>
          <w:sz w:val="24"/>
          <w:szCs w:val="24"/>
        </w:rPr>
      </w:pPr>
      <w:r w:rsidRPr="005B5CD9">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тарифы на горячую воду для ООО «Газпром теплоэнерго</w:t>
      </w:r>
      <w:r w:rsidRPr="005B5CD9">
        <w:rPr>
          <w:rFonts w:ascii="Times New Roman" w:hAnsi="Times New Roman" w:cs="Times New Roman"/>
          <w:b/>
          <w:sz w:val="24"/>
          <w:szCs w:val="24"/>
        </w:rPr>
        <w:t xml:space="preserve"> </w:t>
      </w:r>
      <w:r w:rsidRPr="005B5CD9">
        <w:rPr>
          <w:rFonts w:ascii="Times New Roman" w:hAnsi="Times New Roman" w:cs="Times New Roman"/>
          <w:sz w:val="24"/>
          <w:szCs w:val="24"/>
        </w:rPr>
        <w:t>Иваново» потребителям п. Сусанино Костромской области в размерах:</w:t>
      </w:r>
    </w:p>
    <w:p w:rsidR="007738C2" w:rsidRPr="00751C4D" w:rsidRDefault="007738C2" w:rsidP="001201B2">
      <w:pPr>
        <w:spacing w:after="0" w:line="240" w:lineRule="auto"/>
        <w:ind w:firstLine="709"/>
        <w:jc w:val="both"/>
        <w:rPr>
          <w:rFonts w:ascii="Times New Roman" w:hAnsi="Times New Roman" w:cs="Times New Roman"/>
          <w:sz w:val="24"/>
          <w:szCs w:val="24"/>
        </w:rPr>
      </w:pPr>
      <w:proofErr w:type="gramStart"/>
      <w:r w:rsidRPr="00751C4D">
        <w:rPr>
          <w:rFonts w:ascii="Times New Roman" w:hAnsi="Times New Roman" w:cs="Times New Roman"/>
          <w:sz w:val="24"/>
          <w:szCs w:val="24"/>
          <w:lang w:val="en-US"/>
        </w:rPr>
        <w:t>c</w:t>
      </w:r>
      <w:proofErr w:type="gramEnd"/>
      <w:r w:rsidRPr="00751C4D">
        <w:rPr>
          <w:rFonts w:ascii="Times New Roman" w:hAnsi="Times New Roman" w:cs="Times New Roman"/>
          <w:sz w:val="24"/>
          <w:szCs w:val="24"/>
        </w:rPr>
        <w:t xml:space="preserve"> 01.01.2015г.-30.06.2015г.:</w:t>
      </w:r>
    </w:p>
    <w:p w:rsidR="007738C2" w:rsidRPr="00751C4D" w:rsidRDefault="007738C2" w:rsidP="007738C2">
      <w:pPr>
        <w:spacing w:after="0" w:line="240" w:lineRule="auto"/>
        <w:ind w:firstLine="709"/>
        <w:jc w:val="both"/>
        <w:rPr>
          <w:rFonts w:ascii="Times New Roman" w:hAnsi="Times New Roman" w:cs="Times New Roman"/>
          <w:sz w:val="24"/>
          <w:szCs w:val="24"/>
        </w:rPr>
      </w:pPr>
      <w:r w:rsidRPr="00751C4D">
        <w:rPr>
          <w:rFonts w:ascii="Times New Roman" w:hAnsi="Times New Roman" w:cs="Times New Roman"/>
          <w:sz w:val="24"/>
          <w:szCs w:val="24"/>
        </w:rPr>
        <w:t>- компонент на тепловую энергию – 1713,65 руб./Гкал;</w:t>
      </w:r>
    </w:p>
    <w:p w:rsidR="007738C2" w:rsidRPr="00751C4D" w:rsidRDefault="007738C2" w:rsidP="007738C2">
      <w:pPr>
        <w:spacing w:after="0" w:line="240" w:lineRule="auto"/>
        <w:ind w:firstLine="709"/>
        <w:jc w:val="both"/>
        <w:rPr>
          <w:rFonts w:ascii="Times New Roman" w:hAnsi="Times New Roman" w:cs="Times New Roman"/>
          <w:sz w:val="24"/>
          <w:szCs w:val="24"/>
        </w:rPr>
      </w:pPr>
      <w:r w:rsidRPr="00751C4D">
        <w:rPr>
          <w:rFonts w:ascii="Times New Roman" w:hAnsi="Times New Roman" w:cs="Times New Roman"/>
          <w:sz w:val="24"/>
          <w:szCs w:val="24"/>
        </w:rPr>
        <w:t>- компонент на холодную воду – 39,68 руб./м3;</w:t>
      </w:r>
    </w:p>
    <w:p w:rsidR="007738C2" w:rsidRPr="00751C4D" w:rsidRDefault="007738C2" w:rsidP="007738C2">
      <w:pPr>
        <w:spacing w:after="0" w:line="240" w:lineRule="auto"/>
        <w:ind w:firstLine="709"/>
        <w:jc w:val="both"/>
        <w:rPr>
          <w:rFonts w:ascii="Times New Roman" w:hAnsi="Times New Roman" w:cs="Times New Roman"/>
          <w:sz w:val="24"/>
          <w:szCs w:val="24"/>
        </w:rPr>
      </w:pPr>
      <w:proofErr w:type="gramStart"/>
      <w:r w:rsidRPr="00751C4D">
        <w:rPr>
          <w:rFonts w:ascii="Times New Roman" w:hAnsi="Times New Roman" w:cs="Times New Roman"/>
          <w:sz w:val="24"/>
          <w:szCs w:val="24"/>
          <w:lang w:val="en-US"/>
        </w:rPr>
        <w:t>c</w:t>
      </w:r>
      <w:proofErr w:type="gramEnd"/>
      <w:r w:rsidRPr="00751C4D">
        <w:rPr>
          <w:rFonts w:ascii="Times New Roman" w:hAnsi="Times New Roman" w:cs="Times New Roman"/>
          <w:sz w:val="24"/>
          <w:szCs w:val="24"/>
        </w:rPr>
        <w:t xml:space="preserve"> 01.07.2015г.-31.12.2015г.:</w:t>
      </w:r>
    </w:p>
    <w:p w:rsidR="007738C2" w:rsidRPr="005B5CD9" w:rsidRDefault="007738C2" w:rsidP="007738C2">
      <w:pPr>
        <w:spacing w:after="0" w:line="240" w:lineRule="auto"/>
        <w:ind w:firstLine="709"/>
        <w:jc w:val="both"/>
        <w:rPr>
          <w:rFonts w:ascii="Times New Roman" w:hAnsi="Times New Roman" w:cs="Times New Roman"/>
          <w:sz w:val="24"/>
          <w:szCs w:val="24"/>
        </w:rPr>
      </w:pPr>
      <w:r w:rsidRPr="005B5CD9">
        <w:rPr>
          <w:rFonts w:ascii="Times New Roman" w:hAnsi="Times New Roman" w:cs="Times New Roman"/>
          <w:sz w:val="24"/>
          <w:szCs w:val="24"/>
        </w:rPr>
        <w:t>- компонент на тепловую энергию – 1885,06 руб./Гкал;</w:t>
      </w:r>
    </w:p>
    <w:p w:rsidR="007738C2" w:rsidRPr="005B5CD9" w:rsidRDefault="007738C2" w:rsidP="007738C2">
      <w:pPr>
        <w:spacing w:after="0" w:line="240" w:lineRule="auto"/>
        <w:ind w:firstLine="709"/>
        <w:jc w:val="both"/>
        <w:rPr>
          <w:rFonts w:ascii="Times New Roman" w:hAnsi="Times New Roman" w:cs="Times New Roman"/>
          <w:sz w:val="24"/>
          <w:szCs w:val="24"/>
        </w:rPr>
      </w:pPr>
      <w:r w:rsidRPr="005B5CD9">
        <w:rPr>
          <w:rFonts w:ascii="Times New Roman" w:hAnsi="Times New Roman" w:cs="Times New Roman"/>
          <w:sz w:val="24"/>
          <w:szCs w:val="24"/>
        </w:rPr>
        <w:t>- компонент на холодную воду – 41,98 руб./м3.</w:t>
      </w:r>
    </w:p>
    <w:p w:rsidR="007738C2" w:rsidRDefault="007738C2" w:rsidP="007738C2">
      <w:pPr>
        <w:tabs>
          <w:tab w:val="left" w:pos="2656"/>
        </w:tabs>
        <w:spacing w:after="0" w:line="240" w:lineRule="auto"/>
        <w:jc w:val="both"/>
        <w:rPr>
          <w:rFonts w:ascii="Times New Roman" w:hAnsi="Times New Roman"/>
          <w:b/>
          <w:sz w:val="24"/>
          <w:szCs w:val="24"/>
        </w:rPr>
      </w:pPr>
    </w:p>
    <w:p w:rsidR="007738C2" w:rsidRPr="005B5CD9" w:rsidRDefault="007738C2" w:rsidP="007738C2">
      <w:pPr>
        <w:tabs>
          <w:tab w:val="left" w:pos="2656"/>
        </w:tabs>
        <w:spacing w:after="0" w:line="240" w:lineRule="auto"/>
        <w:jc w:val="both"/>
        <w:rPr>
          <w:rFonts w:ascii="Times New Roman" w:hAnsi="Times New Roman" w:cs="Times New Roman"/>
          <w:b/>
          <w:sz w:val="24"/>
          <w:szCs w:val="24"/>
        </w:rPr>
      </w:pPr>
      <w:r w:rsidRPr="005B5CD9">
        <w:rPr>
          <w:rFonts w:ascii="Times New Roman" w:hAnsi="Times New Roman" w:cs="Times New Roman"/>
          <w:b/>
          <w:sz w:val="24"/>
          <w:szCs w:val="24"/>
        </w:rPr>
        <w:t>РЕШИЛИ:</w:t>
      </w:r>
    </w:p>
    <w:p w:rsidR="007738C2" w:rsidRPr="005B5CD9" w:rsidRDefault="007738C2" w:rsidP="007738C2">
      <w:pPr>
        <w:pStyle w:val="ConsNormal"/>
        <w:widowControl/>
        <w:jc w:val="both"/>
        <w:rPr>
          <w:rFonts w:ascii="Times New Roman" w:hAnsi="Times New Roman" w:cs="Times New Roman"/>
          <w:sz w:val="24"/>
          <w:szCs w:val="24"/>
        </w:rPr>
      </w:pPr>
      <w:r w:rsidRPr="005B5CD9">
        <w:rPr>
          <w:rFonts w:ascii="Times New Roman" w:hAnsi="Times New Roman" w:cs="Times New Roman"/>
          <w:sz w:val="24"/>
          <w:szCs w:val="24"/>
        </w:rPr>
        <w:t xml:space="preserve">1. Установить </w:t>
      </w:r>
      <w:hyperlink r:id="rId9" w:history="1">
        <w:r w:rsidRPr="005B5CD9">
          <w:rPr>
            <w:rFonts w:ascii="Times New Roman" w:hAnsi="Times New Roman" w:cs="Times New Roman"/>
            <w:sz w:val="24"/>
            <w:szCs w:val="24"/>
          </w:rPr>
          <w:t>тарифы</w:t>
        </w:r>
      </w:hyperlink>
      <w:r w:rsidRPr="005B5CD9">
        <w:rPr>
          <w:rFonts w:ascii="Times New Roman" w:hAnsi="Times New Roman" w:cs="Times New Roman"/>
          <w:sz w:val="24"/>
          <w:szCs w:val="24"/>
        </w:rPr>
        <w:t xml:space="preserve"> на горячую вод</w:t>
      </w:r>
      <w:proofErr w:type="gramStart"/>
      <w:r w:rsidRPr="005B5CD9">
        <w:rPr>
          <w:rFonts w:ascii="Times New Roman" w:hAnsi="Times New Roman" w:cs="Times New Roman"/>
          <w:sz w:val="24"/>
          <w:szCs w:val="24"/>
        </w:rPr>
        <w:t>у ООО</w:t>
      </w:r>
      <w:proofErr w:type="gramEnd"/>
      <w:r w:rsidRPr="005B5CD9">
        <w:rPr>
          <w:rFonts w:ascii="Times New Roman" w:hAnsi="Times New Roman" w:cs="Times New Roman"/>
          <w:sz w:val="24"/>
          <w:szCs w:val="24"/>
        </w:rPr>
        <w:t xml:space="preserve"> «Газпром теплоэнерго Иваново» потребителям в п. Сусанино Сусанинского муниципального района Костромской области  на 2015 год.</w:t>
      </w:r>
    </w:p>
    <w:tbl>
      <w:tblPr>
        <w:tblW w:w="10065" w:type="dxa"/>
        <w:tblInd w:w="-40" w:type="dxa"/>
        <w:tblLayout w:type="fixed"/>
        <w:tblCellMar>
          <w:top w:w="75" w:type="dxa"/>
          <w:left w:w="0" w:type="dxa"/>
          <w:bottom w:w="75" w:type="dxa"/>
          <w:right w:w="0" w:type="dxa"/>
        </w:tblCellMar>
        <w:tblLook w:val="0000"/>
      </w:tblPr>
      <w:tblGrid>
        <w:gridCol w:w="2694"/>
        <w:gridCol w:w="1843"/>
        <w:gridCol w:w="1842"/>
        <w:gridCol w:w="1843"/>
        <w:gridCol w:w="1843"/>
      </w:tblGrid>
      <w:tr w:rsidR="007738C2" w:rsidRPr="005B5CD9" w:rsidTr="002141DA">
        <w:trPr>
          <w:trHeight w:val="308"/>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38C2" w:rsidRPr="001201B2" w:rsidRDefault="007738C2" w:rsidP="002141DA">
            <w:pPr>
              <w:autoSpaceDE w:val="0"/>
              <w:autoSpaceDN w:val="0"/>
              <w:adjustRightInd w:val="0"/>
              <w:spacing w:after="0" w:line="240" w:lineRule="auto"/>
              <w:jc w:val="center"/>
              <w:rPr>
                <w:rFonts w:ascii="Times New Roman" w:hAnsi="Times New Roman" w:cs="Times New Roman"/>
                <w:bCs/>
              </w:rPr>
            </w:pPr>
            <w:r w:rsidRPr="001201B2">
              <w:rPr>
                <w:rFonts w:ascii="Times New Roman" w:hAnsi="Times New Roman" w:cs="Times New Roman"/>
                <w:bCs/>
              </w:rPr>
              <w:t>Категория потребителей</w:t>
            </w:r>
          </w:p>
        </w:tc>
        <w:tc>
          <w:tcPr>
            <w:tcW w:w="36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38C2" w:rsidRPr="001201B2" w:rsidRDefault="007738C2" w:rsidP="002141DA">
            <w:pPr>
              <w:pStyle w:val="ConsNormal"/>
              <w:widowControl/>
              <w:snapToGrid w:val="0"/>
              <w:ind w:firstLine="0"/>
              <w:jc w:val="center"/>
              <w:rPr>
                <w:rFonts w:ascii="Times New Roman" w:hAnsi="Times New Roman" w:cs="Times New Roman"/>
                <w:sz w:val="22"/>
                <w:szCs w:val="22"/>
              </w:rPr>
            </w:pPr>
            <w:r w:rsidRPr="001201B2">
              <w:rPr>
                <w:rFonts w:ascii="Times New Roman" w:hAnsi="Times New Roman" w:cs="Times New Roman"/>
                <w:sz w:val="22"/>
                <w:szCs w:val="22"/>
              </w:rPr>
              <w:t>с 01.01.2015 г. по 30.06.2015 г.</w:t>
            </w:r>
          </w:p>
        </w:tc>
        <w:tc>
          <w:tcPr>
            <w:tcW w:w="3686" w:type="dxa"/>
            <w:gridSpan w:val="2"/>
            <w:tcBorders>
              <w:top w:val="single" w:sz="4" w:space="0" w:color="auto"/>
              <w:left w:val="single" w:sz="4" w:space="0" w:color="auto"/>
              <w:bottom w:val="single" w:sz="4" w:space="0" w:color="auto"/>
              <w:right w:val="single" w:sz="4" w:space="0" w:color="auto"/>
            </w:tcBorders>
          </w:tcPr>
          <w:p w:rsidR="007738C2" w:rsidRPr="001201B2" w:rsidRDefault="007738C2" w:rsidP="002141DA">
            <w:pPr>
              <w:pStyle w:val="ConsNormal"/>
              <w:widowControl/>
              <w:snapToGrid w:val="0"/>
              <w:ind w:firstLine="0"/>
              <w:jc w:val="center"/>
              <w:rPr>
                <w:rFonts w:ascii="Times New Roman" w:hAnsi="Times New Roman" w:cs="Times New Roman"/>
                <w:sz w:val="22"/>
                <w:szCs w:val="22"/>
              </w:rPr>
            </w:pPr>
            <w:r w:rsidRPr="001201B2">
              <w:rPr>
                <w:rFonts w:ascii="Times New Roman" w:hAnsi="Times New Roman" w:cs="Times New Roman"/>
                <w:sz w:val="22"/>
                <w:szCs w:val="22"/>
              </w:rPr>
              <w:t>с 01.07.2015 г. по 31.12.2015 г.</w:t>
            </w:r>
          </w:p>
        </w:tc>
      </w:tr>
      <w:tr w:rsidR="007738C2" w:rsidRPr="005B5CD9" w:rsidTr="002141DA">
        <w:trPr>
          <w:trHeight w:val="1269"/>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38C2" w:rsidRPr="001201B2" w:rsidRDefault="007738C2" w:rsidP="002141DA">
            <w:pPr>
              <w:autoSpaceDE w:val="0"/>
              <w:autoSpaceDN w:val="0"/>
              <w:adjustRightInd w:val="0"/>
              <w:spacing w:after="0" w:line="240" w:lineRule="auto"/>
              <w:jc w:val="center"/>
              <w:outlineLvl w:val="0"/>
              <w:rPr>
                <w:rFonts w:ascii="Times New Roman" w:hAnsi="Times New Roman" w:cs="Times New Roman"/>
                <w:bCs/>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38C2" w:rsidRPr="001201B2" w:rsidRDefault="007738C2" w:rsidP="002141DA">
            <w:pPr>
              <w:spacing w:after="0" w:line="240" w:lineRule="auto"/>
              <w:jc w:val="center"/>
              <w:rPr>
                <w:rFonts w:ascii="Times New Roman" w:hAnsi="Times New Roman" w:cs="Times New Roman"/>
              </w:rPr>
            </w:pPr>
            <w:r w:rsidRPr="001201B2">
              <w:rPr>
                <w:rFonts w:ascii="Times New Roman" w:hAnsi="Times New Roman" w:cs="Times New Roman"/>
              </w:rPr>
              <w:t>Компонент на тепловую энергию, руб./Гкал</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38C2" w:rsidRPr="001201B2" w:rsidRDefault="007738C2" w:rsidP="002141DA">
            <w:pPr>
              <w:spacing w:after="0" w:line="240" w:lineRule="auto"/>
              <w:jc w:val="center"/>
              <w:rPr>
                <w:rFonts w:ascii="Times New Roman" w:hAnsi="Times New Roman" w:cs="Times New Roman"/>
              </w:rPr>
            </w:pPr>
            <w:r w:rsidRPr="001201B2">
              <w:rPr>
                <w:rFonts w:ascii="Times New Roman" w:hAnsi="Times New Roman" w:cs="Times New Roman"/>
              </w:rPr>
              <w:t>Компонент на холодную воду, руб./куб. м.</w:t>
            </w:r>
          </w:p>
        </w:tc>
        <w:tc>
          <w:tcPr>
            <w:tcW w:w="1843" w:type="dxa"/>
            <w:tcBorders>
              <w:top w:val="single" w:sz="4" w:space="0" w:color="auto"/>
              <w:left w:val="single" w:sz="4" w:space="0" w:color="auto"/>
              <w:bottom w:val="single" w:sz="4" w:space="0" w:color="auto"/>
              <w:right w:val="single" w:sz="4" w:space="0" w:color="auto"/>
            </w:tcBorders>
          </w:tcPr>
          <w:p w:rsidR="007738C2" w:rsidRPr="001201B2" w:rsidRDefault="007738C2" w:rsidP="002141DA">
            <w:pPr>
              <w:spacing w:after="0" w:line="240" w:lineRule="auto"/>
              <w:jc w:val="center"/>
              <w:rPr>
                <w:rFonts w:ascii="Times New Roman" w:hAnsi="Times New Roman" w:cs="Times New Roman"/>
              </w:rPr>
            </w:pPr>
            <w:r w:rsidRPr="001201B2">
              <w:rPr>
                <w:rFonts w:ascii="Times New Roman" w:hAnsi="Times New Roman" w:cs="Times New Roman"/>
              </w:rPr>
              <w:t>Компонент на тепловую энергию, руб./Гкал</w:t>
            </w:r>
          </w:p>
        </w:tc>
        <w:tc>
          <w:tcPr>
            <w:tcW w:w="1843" w:type="dxa"/>
            <w:tcBorders>
              <w:top w:val="single" w:sz="4" w:space="0" w:color="auto"/>
              <w:left w:val="single" w:sz="4" w:space="0" w:color="auto"/>
              <w:bottom w:val="single" w:sz="4" w:space="0" w:color="auto"/>
              <w:right w:val="single" w:sz="4" w:space="0" w:color="auto"/>
            </w:tcBorders>
          </w:tcPr>
          <w:p w:rsidR="007738C2" w:rsidRPr="001201B2" w:rsidRDefault="007738C2" w:rsidP="002141DA">
            <w:pPr>
              <w:spacing w:after="0" w:line="240" w:lineRule="auto"/>
              <w:jc w:val="center"/>
              <w:rPr>
                <w:rFonts w:ascii="Times New Roman" w:hAnsi="Times New Roman" w:cs="Times New Roman"/>
              </w:rPr>
            </w:pPr>
            <w:r w:rsidRPr="001201B2">
              <w:rPr>
                <w:rFonts w:ascii="Times New Roman" w:hAnsi="Times New Roman" w:cs="Times New Roman"/>
              </w:rPr>
              <w:t>Компонент на холодную воду, руб./куб. м.</w:t>
            </w:r>
          </w:p>
        </w:tc>
      </w:tr>
      <w:tr w:rsidR="007738C2" w:rsidRPr="005B5CD9" w:rsidTr="002141DA">
        <w:trPr>
          <w:trHeight w:val="315"/>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38C2" w:rsidRPr="001201B2" w:rsidRDefault="007738C2" w:rsidP="002141DA">
            <w:pPr>
              <w:autoSpaceDE w:val="0"/>
              <w:autoSpaceDN w:val="0"/>
              <w:adjustRightInd w:val="0"/>
              <w:spacing w:after="0" w:line="240" w:lineRule="auto"/>
              <w:rPr>
                <w:rFonts w:ascii="Times New Roman" w:hAnsi="Times New Roman" w:cs="Times New Roman"/>
                <w:bCs/>
              </w:rPr>
            </w:pPr>
            <w:r w:rsidRPr="001201B2">
              <w:rPr>
                <w:rFonts w:ascii="Times New Roman" w:hAnsi="Times New Roman" w:cs="Times New Roman"/>
                <w:bCs/>
              </w:rPr>
              <w:t>Население (с НДС)</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38C2" w:rsidRPr="001201B2" w:rsidRDefault="007738C2" w:rsidP="002141DA">
            <w:pPr>
              <w:autoSpaceDE w:val="0"/>
              <w:autoSpaceDN w:val="0"/>
              <w:adjustRightInd w:val="0"/>
              <w:spacing w:after="0" w:line="240" w:lineRule="auto"/>
              <w:jc w:val="center"/>
              <w:rPr>
                <w:rFonts w:ascii="Times New Roman" w:hAnsi="Times New Roman" w:cs="Times New Roman"/>
                <w:bCs/>
              </w:rPr>
            </w:pPr>
            <w:r w:rsidRPr="001201B2">
              <w:rPr>
                <w:rFonts w:ascii="Times New Roman" w:hAnsi="Times New Roman" w:cs="Times New Roman"/>
                <w:bCs/>
              </w:rPr>
              <w:t>2022,11</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38C2" w:rsidRPr="001201B2" w:rsidRDefault="007738C2" w:rsidP="002141DA">
            <w:pPr>
              <w:autoSpaceDE w:val="0"/>
              <w:autoSpaceDN w:val="0"/>
              <w:adjustRightInd w:val="0"/>
              <w:spacing w:after="0" w:line="240" w:lineRule="auto"/>
              <w:jc w:val="center"/>
              <w:rPr>
                <w:rFonts w:ascii="Times New Roman" w:hAnsi="Times New Roman" w:cs="Times New Roman"/>
                <w:bCs/>
              </w:rPr>
            </w:pPr>
            <w:r w:rsidRPr="001201B2">
              <w:rPr>
                <w:rFonts w:ascii="Times New Roman" w:hAnsi="Times New Roman" w:cs="Times New Roman"/>
                <w:bCs/>
              </w:rPr>
              <w:t>46,82</w:t>
            </w:r>
          </w:p>
        </w:tc>
        <w:tc>
          <w:tcPr>
            <w:tcW w:w="1843" w:type="dxa"/>
            <w:tcBorders>
              <w:top w:val="single" w:sz="4" w:space="0" w:color="auto"/>
              <w:left w:val="single" w:sz="4" w:space="0" w:color="auto"/>
              <w:bottom w:val="single" w:sz="4" w:space="0" w:color="auto"/>
              <w:right w:val="single" w:sz="4" w:space="0" w:color="auto"/>
            </w:tcBorders>
          </w:tcPr>
          <w:p w:rsidR="007738C2" w:rsidRPr="001201B2" w:rsidRDefault="007738C2" w:rsidP="002141DA">
            <w:pPr>
              <w:autoSpaceDE w:val="0"/>
              <w:autoSpaceDN w:val="0"/>
              <w:adjustRightInd w:val="0"/>
              <w:spacing w:after="0" w:line="240" w:lineRule="auto"/>
              <w:jc w:val="center"/>
              <w:rPr>
                <w:rFonts w:ascii="Times New Roman" w:hAnsi="Times New Roman" w:cs="Times New Roman"/>
                <w:bCs/>
              </w:rPr>
            </w:pPr>
            <w:r w:rsidRPr="001201B2">
              <w:rPr>
                <w:rFonts w:ascii="Times New Roman" w:hAnsi="Times New Roman" w:cs="Times New Roman"/>
                <w:bCs/>
              </w:rPr>
              <w:t>2224,37</w:t>
            </w:r>
          </w:p>
        </w:tc>
        <w:tc>
          <w:tcPr>
            <w:tcW w:w="1843" w:type="dxa"/>
            <w:tcBorders>
              <w:top w:val="single" w:sz="4" w:space="0" w:color="auto"/>
              <w:left w:val="single" w:sz="4" w:space="0" w:color="auto"/>
              <w:bottom w:val="single" w:sz="4" w:space="0" w:color="auto"/>
              <w:right w:val="single" w:sz="4" w:space="0" w:color="auto"/>
            </w:tcBorders>
          </w:tcPr>
          <w:p w:rsidR="007738C2" w:rsidRPr="001201B2" w:rsidRDefault="007738C2" w:rsidP="002141DA">
            <w:pPr>
              <w:autoSpaceDE w:val="0"/>
              <w:autoSpaceDN w:val="0"/>
              <w:adjustRightInd w:val="0"/>
              <w:spacing w:after="0" w:line="240" w:lineRule="auto"/>
              <w:jc w:val="center"/>
              <w:rPr>
                <w:rFonts w:ascii="Times New Roman" w:hAnsi="Times New Roman" w:cs="Times New Roman"/>
                <w:bCs/>
              </w:rPr>
            </w:pPr>
            <w:r w:rsidRPr="001201B2">
              <w:rPr>
                <w:rFonts w:ascii="Times New Roman" w:hAnsi="Times New Roman" w:cs="Times New Roman"/>
                <w:bCs/>
              </w:rPr>
              <w:t>49,54</w:t>
            </w:r>
          </w:p>
        </w:tc>
      </w:tr>
      <w:tr w:rsidR="007738C2" w:rsidRPr="005B5CD9" w:rsidTr="002141DA">
        <w:trPr>
          <w:trHeight w:val="608"/>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38C2" w:rsidRPr="001201B2" w:rsidRDefault="007738C2" w:rsidP="002141DA">
            <w:pPr>
              <w:autoSpaceDE w:val="0"/>
              <w:autoSpaceDN w:val="0"/>
              <w:adjustRightInd w:val="0"/>
              <w:spacing w:after="0" w:line="240" w:lineRule="auto"/>
              <w:rPr>
                <w:rFonts w:ascii="Times New Roman" w:hAnsi="Times New Roman" w:cs="Times New Roman"/>
                <w:bCs/>
              </w:rPr>
            </w:pPr>
            <w:r w:rsidRPr="001201B2">
              <w:rPr>
                <w:rFonts w:ascii="Times New Roman" w:hAnsi="Times New Roman" w:cs="Times New Roman"/>
                <w:bCs/>
              </w:rPr>
              <w:t>Бюджетные и прочие потребители (без НДС)</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38C2" w:rsidRPr="001201B2" w:rsidRDefault="007738C2" w:rsidP="002141DA">
            <w:pPr>
              <w:autoSpaceDE w:val="0"/>
              <w:autoSpaceDN w:val="0"/>
              <w:adjustRightInd w:val="0"/>
              <w:spacing w:after="0" w:line="240" w:lineRule="auto"/>
              <w:jc w:val="center"/>
              <w:rPr>
                <w:rFonts w:ascii="Times New Roman" w:hAnsi="Times New Roman" w:cs="Times New Roman"/>
                <w:bCs/>
              </w:rPr>
            </w:pPr>
            <w:r w:rsidRPr="001201B2">
              <w:rPr>
                <w:rFonts w:ascii="Times New Roman" w:hAnsi="Times New Roman" w:cs="Times New Roman"/>
                <w:bCs/>
              </w:rPr>
              <w:t>1713,65</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738C2" w:rsidRPr="001201B2" w:rsidRDefault="007738C2" w:rsidP="002141DA">
            <w:pPr>
              <w:autoSpaceDE w:val="0"/>
              <w:autoSpaceDN w:val="0"/>
              <w:adjustRightInd w:val="0"/>
              <w:spacing w:after="0" w:line="240" w:lineRule="auto"/>
              <w:jc w:val="center"/>
              <w:rPr>
                <w:rFonts w:ascii="Times New Roman" w:hAnsi="Times New Roman" w:cs="Times New Roman"/>
                <w:bCs/>
              </w:rPr>
            </w:pPr>
            <w:r w:rsidRPr="001201B2">
              <w:rPr>
                <w:rFonts w:ascii="Times New Roman" w:hAnsi="Times New Roman" w:cs="Times New Roman"/>
                <w:bCs/>
              </w:rPr>
              <w:t>39,68</w:t>
            </w:r>
          </w:p>
        </w:tc>
        <w:tc>
          <w:tcPr>
            <w:tcW w:w="1843" w:type="dxa"/>
            <w:tcBorders>
              <w:top w:val="single" w:sz="4" w:space="0" w:color="auto"/>
              <w:left w:val="single" w:sz="4" w:space="0" w:color="auto"/>
              <w:bottom w:val="single" w:sz="4" w:space="0" w:color="auto"/>
              <w:right w:val="single" w:sz="4" w:space="0" w:color="auto"/>
            </w:tcBorders>
            <w:vAlign w:val="center"/>
          </w:tcPr>
          <w:p w:rsidR="007738C2" w:rsidRPr="001201B2" w:rsidRDefault="007738C2" w:rsidP="002141DA">
            <w:pPr>
              <w:autoSpaceDE w:val="0"/>
              <w:autoSpaceDN w:val="0"/>
              <w:adjustRightInd w:val="0"/>
              <w:spacing w:after="0" w:line="240" w:lineRule="auto"/>
              <w:jc w:val="center"/>
              <w:rPr>
                <w:rFonts w:ascii="Times New Roman" w:hAnsi="Times New Roman" w:cs="Times New Roman"/>
                <w:bCs/>
              </w:rPr>
            </w:pPr>
            <w:r w:rsidRPr="001201B2">
              <w:rPr>
                <w:rFonts w:ascii="Times New Roman" w:hAnsi="Times New Roman" w:cs="Times New Roman"/>
                <w:bCs/>
              </w:rPr>
              <w:t>1885,06</w:t>
            </w:r>
          </w:p>
        </w:tc>
        <w:tc>
          <w:tcPr>
            <w:tcW w:w="1843" w:type="dxa"/>
            <w:tcBorders>
              <w:top w:val="single" w:sz="4" w:space="0" w:color="auto"/>
              <w:left w:val="single" w:sz="4" w:space="0" w:color="auto"/>
              <w:bottom w:val="single" w:sz="4" w:space="0" w:color="auto"/>
              <w:right w:val="single" w:sz="4" w:space="0" w:color="auto"/>
            </w:tcBorders>
            <w:vAlign w:val="center"/>
          </w:tcPr>
          <w:p w:rsidR="007738C2" w:rsidRPr="001201B2" w:rsidRDefault="007738C2" w:rsidP="002141DA">
            <w:pPr>
              <w:autoSpaceDE w:val="0"/>
              <w:autoSpaceDN w:val="0"/>
              <w:adjustRightInd w:val="0"/>
              <w:spacing w:after="0" w:line="240" w:lineRule="auto"/>
              <w:jc w:val="center"/>
              <w:rPr>
                <w:rFonts w:ascii="Times New Roman" w:hAnsi="Times New Roman" w:cs="Times New Roman"/>
                <w:bCs/>
              </w:rPr>
            </w:pPr>
            <w:r w:rsidRPr="001201B2">
              <w:rPr>
                <w:rFonts w:ascii="Times New Roman" w:hAnsi="Times New Roman" w:cs="Times New Roman"/>
                <w:bCs/>
              </w:rPr>
              <w:t>41,98</w:t>
            </w:r>
          </w:p>
        </w:tc>
      </w:tr>
    </w:tbl>
    <w:p w:rsidR="007738C2" w:rsidRPr="005B5CD9" w:rsidRDefault="007738C2" w:rsidP="007738C2">
      <w:pPr>
        <w:pStyle w:val="ConsNormal"/>
        <w:widowControl/>
        <w:ind w:firstLine="709"/>
        <w:jc w:val="both"/>
        <w:rPr>
          <w:rFonts w:ascii="Times New Roman" w:hAnsi="Times New Roman" w:cs="Times New Roman"/>
          <w:sz w:val="24"/>
          <w:szCs w:val="24"/>
        </w:rPr>
      </w:pPr>
      <w:r w:rsidRPr="005B5CD9">
        <w:rPr>
          <w:rFonts w:ascii="Times New Roman" w:hAnsi="Times New Roman" w:cs="Times New Roman"/>
          <w:sz w:val="24"/>
          <w:szCs w:val="24"/>
        </w:rPr>
        <w:t>2.</w:t>
      </w:r>
      <w:r w:rsidRPr="005B5CD9">
        <w:rPr>
          <w:rFonts w:ascii="Times New Roman" w:hAnsi="Times New Roman" w:cs="Times New Roman"/>
          <w:b/>
          <w:sz w:val="24"/>
          <w:szCs w:val="24"/>
        </w:rPr>
        <w:t xml:space="preserve"> </w:t>
      </w:r>
      <w:r w:rsidRPr="005B5CD9">
        <w:rPr>
          <w:rFonts w:ascii="Times New Roman" w:hAnsi="Times New Roman" w:cs="Times New Roman"/>
          <w:sz w:val="24"/>
          <w:szCs w:val="24"/>
        </w:rPr>
        <w:t>Признать утратившим силу постановление департамента государственного регулирования цен и тарифов Костромской области от 21 октября 2014 года</w:t>
      </w:r>
      <w:r w:rsidRPr="005B5CD9">
        <w:rPr>
          <w:rFonts w:ascii="Times New Roman" w:hAnsi="Times New Roman" w:cs="Times New Roman"/>
          <w:b/>
          <w:sz w:val="24"/>
          <w:szCs w:val="24"/>
        </w:rPr>
        <w:t xml:space="preserve"> </w:t>
      </w:r>
      <w:r w:rsidRPr="005B5CD9">
        <w:rPr>
          <w:rFonts w:ascii="Times New Roman" w:hAnsi="Times New Roman" w:cs="Times New Roman"/>
          <w:sz w:val="24"/>
          <w:szCs w:val="24"/>
        </w:rPr>
        <w:t>№ 14/240</w:t>
      </w:r>
      <w:r w:rsidRPr="005B5CD9">
        <w:rPr>
          <w:rFonts w:ascii="Times New Roman" w:hAnsi="Times New Roman" w:cs="Times New Roman"/>
          <w:b/>
          <w:sz w:val="24"/>
          <w:szCs w:val="24"/>
        </w:rPr>
        <w:t xml:space="preserve"> «</w:t>
      </w:r>
      <w:r w:rsidRPr="005B5CD9">
        <w:rPr>
          <w:rFonts w:ascii="Times New Roman" w:hAnsi="Times New Roman" w:cs="Times New Roman"/>
          <w:sz w:val="24"/>
          <w:szCs w:val="24"/>
        </w:rPr>
        <w:t>Об установлении тарифов на  горячую вод</w:t>
      </w:r>
      <w:proofErr w:type="gramStart"/>
      <w:r w:rsidRPr="005B5CD9">
        <w:rPr>
          <w:rFonts w:ascii="Times New Roman" w:hAnsi="Times New Roman" w:cs="Times New Roman"/>
          <w:sz w:val="24"/>
          <w:szCs w:val="24"/>
        </w:rPr>
        <w:t>у ООО</w:t>
      </w:r>
      <w:proofErr w:type="gramEnd"/>
      <w:r w:rsidRPr="005B5CD9">
        <w:rPr>
          <w:rFonts w:ascii="Times New Roman" w:hAnsi="Times New Roman" w:cs="Times New Roman"/>
          <w:sz w:val="24"/>
          <w:szCs w:val="24"/>
        </w:rPr>
        <w:t xml:space="preserve"> «Газпром теплоэнерго Иваново»  потребителям в п. Сусанино Сусанинского муниципального района Костромской области на 2014 год».</w:t>
      </w:r>
    </w:p>
    <w:p w:rsidR="007738C2" w:rsidRPr="005B5CD9" w:rsidRDefault="007738C2" w:rsidP="007738C2">
      <w:pPr>
        <w:pStyle w:val="ConsNormal"/>
        <w:widowControl/>
        <w:ind w:firstLine="700"/>
        <w:jc w:val="both"/>
        <w:rPr>
          <w:rFonts w:ascii="Times New Roman" w:hAnsi="Times New Roman" w:cs="Times New Roman"/>
          <w:sz w:val="24"/>
          <w:szCs w:val="24"/>
        </w:rPr>
      </w:pPr>
      <w:r w:rsidRPr="005B5CD9">
        <w:rPr>
          <w:rFonts w:ascii="Times New Roman" w:hAnsi="Times New Roman" w:cs="Times New Roman"/>
          <w:sz w:val="24"/>
          <w:szCs w:val="24"/>
        </w:rPr>
        <w:t>3. Настоящее постановление подлежит официальному опубликованию и вступает в силу с 1 января 2015 года.</w:t>
      </w:r>
    </w:p>
    <w:p w:rsidR="007738C2" w:rsidRPr="005B5CD9" w:rsidRDefault="007738C2" w:rsidP="007738C2">
      <w:pPr>
        <w:spacing w:after="0" w:line="240" w:lineRule="auto"/>
        <w:ind w:firstLine="709"/>
        <w:jc w:val="both"/>
        <w:rPr>
          <w:rFonts w:ascii="Times New Roman" w:hAnsi="Times New Roman" w:cs="Times New Roman"/>
          <w:sz w:val="24"/>
          <w:szCs w:val="24"/>
        </w:rPr>
      </w:pPr>
      <w:r>
        <w:rPr>
          <w:rFonts w:ascii="Times New Roman" w:hAnsi="Times New Roman"/>
          <w:sz w:val="24"/>
          <w:szCs w:val="24"/>
        </w:rPr>
        <w:t>4</w:t>
      </w:r>
      <w:r w:rsidRPr="005B5CD9">
        <w:rPr>
          <w:rFonts w:ascii="Times New Roman" w:hAnsi="Times New Roman" w:cs="Times New Roman"/>
          <w:sz w:val="24"/>
          <w:szCs w:val="24"/>
        </w:rPr>
        <w:t xml:space="preserve">. Направить в ФСТ России информацию </w:t>
      </w:r>
      <w:proofErr w:type="gramStart"/>
      <w:r w:rsidRPr="005B5CD9">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5B5CD9">
        <w:rPr>
          <w:rFonts w:ascii="Times New Roman" w:hAnsi="Times New Roman" w:cs="Times New Roman"/>
          <w:sz w:val="24"/>
          <w:szCs w:val="24"/>
        </w:rPr>
        <w:t xml:space="preserve"> законодательства.</w:t>
      </w:r>
    </w:p>
    <w:p w:rsidR="007738C2" w:rsidRDefault="007738C2" w:rsidP="00674310">
      <w:pPr>
        <w:spacing w:after="0" w:line="240" w:lineRule="auto"/>
        <w:jc w:val="both"/>
        <w:rPr>
          <w:rFonts w:ascii="Times New Roman" w:hAnsi="Times New Roman" w:cs="Times New Roman"/>
          <w:b/>
          <w:sz w:val="24"/>
          <w:szCs w:val="24"/>
        </w:rPr>
      </w:pPr>
    </w:p>
    <w:p w:rsidR="00DD0AB6" w:rsidRPr="00DD6A3D" w:rsidRDefault="00DD0AB6" w:rsidP="00DD6A3D">
      <w:pPr>
        <w:spacing w:after="0" w:line="240" w:lineRule="auto"/>
        <w:jc w:val="both"/>
        <w:rPr>
          <w:rFonts w:ascii="Times New Roman" w:hAnsi="Times New Roman" w:cs="Times New Roman"/>
          <w:sz w:val="24"/>
          <w:szCs w:val="24"/>
        </w:rPr>
      </w:pPr>
      <w:r w:rsidRPr="00DD6A3D">
        <w:rPr>
          <w:rFonts w:ascii="Times New Roman" w:hAnsi="Times New Roman" w:cs="Times New Roman"/>
          <w:b/>
          <w:sz w:val="24"/>
          <w:szCs w:val="24"/>
        </w:rPr>
        <w:t>Вопрос 13:</w:t>
      </w:r>
      <w:r w:rsidRPr="00DD6A3D">
        <w:rPr>
          <w:rFonts w:ascii="Times New Roman" w:hAnsi="Times New Roman" w:cs="Times New Roman"/>
          <w:sz w:val="24"/>
          <w:szCs w:val="24"/>
        </w:rPr>
        <w:t xml:space="preserve"> «Об установлении тарифов на тепловую энергию, поставляемую ЗАО «Инвест-проект»  потребителям  городского поселения город Нерехта  на 2015 -2017 год и долгосрочных параметров регулирования».</w:t>
      </w:r>
    </w:p>
    <w:p w:rsidR="00DD0AB6" w:rsidRPr="00DD6A3D" w:rsidRDefault="00DD0AB6" w:rsidP="00DD6A3D">
      <w:pPr>
        <w:tabs>
          <w:tab w:val="left" w:pos="567"/>
        </w:tabs>
        <w:spacing w:after="0" w:line="240" w:lineRule="auto"/>
        <w:ind w:firstLine="720"/>
        <w:jc w:val="both"/>
        <w:rPr>
          <w:rFonts w:ascii="Times New Roman" w:hAnsi="Times New Roman" w:cs="Times New Roman"/>
          <w:sz w:val="24"/>
          <w:szCs w:val="24"/>
        </w:rPr>
      </w:pPr>
    </w:p>
    <w:p w:rsidR="00DD0AB6" w:rsidRPr="00DD6A3D" w:rsidRDefault="00DD0AB6" w:rsidP="00DD6A3D">
      <w:pPr>
        <w:tabs>
          <w:tab w:val="left" w:pos="567"/>
        </w:tabs>
        <w:spacing w:after="0" w:line="240" w:lineRule="auto"/>
        <w:jc w:val="both"/>
        <w:rPr>
          <w:rFonts w:ascii="Times New Roman" w:hAnsi="Times New Roman" w:cs="Times New Roman"/>
          <w:b/>
          <w:sz w:val="24"/>
          <w:szCs w:val="24"/>
        </w:rPr>
      </w:pPr>
      <w:r w:rsidRPr="00DD6A3D">
        <w:rPr>
          <w:rFonts w:ascii="Times New Roman" w:hAnsi="Times New Roman" w:cs="Times New Roman"/>
          <w:b/>
          <w:sz w:val="24"/>
          <w:szCs w:val="24"/>
        </w:rPr>
        <w:t>СЛУШАЛИ:</w:t>
      </w:r>
    </w:p>
    <w:p w:rsidR="00DD0AB6" w:rsidRPr="00DD6A3D" w:rsidRDefault="00DD0AB6" w:rsidP="00DD6A3D">
      <w:pPr>
        <w:tabs>
          <w:tab w:val="left" w:pos="567"/>
        </w:tabs>
        <w:spacing w:after="0" w:line="240" w:lineRule="auto"/>
        <w:ind w:firstLine="720"/>
        <w:jc w:val="both"/>
        <w:rPr>
          <w:rFonts w:ascii="Times New Roman" w:hAnsi="Times New Roman" w:cs="Times New Roman"/>
          <w:sz w:val="24"/>
          <w:szCs w:val="24"/>
        </w:rPr>
      </w:pPr>
      <w:r w:rsidRPr="00DD6A3D">
        <w:rPr>
          <w:rFonts w:ascii="Times New Roman" w:hAnsi="Times New Roman" w:cs="Times New Roman"/>
          <w:sz w:val="24"/>
          <w:szCs w:val="24"/>
        </w:rPr>
        <w:lastRenderedPageBreak/>
        <w:t xml:space="preserve">Уполномоченного по делу Каменскую Г.А. сообщившего по рассматриваемому вопросу следующее. </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ЗАО «Инвест-проект» представило в департамент государственного регулирования цен и тарифов Костромской области заявление от 29.04.2014 г. № О-705 об установлении тарифов на тепловую  энергию и выборе метода регулирования тарифов  на 2015 год.</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xml:space="preserve">ЗАО «Инвест-проект»  тариф  на тепловую  энергию (без НДС) на 2015 год предложен </w:t>
      </w:r>
      <w:r w:rsidRPr="00DD6A3D">
        <w:rPr>
          <w:rFonts w:ascii="Times New Roman" w:hAnsi="Times New Roman" w:cs="Times New Roman"/>
          <w:spacing w:val="-4"/>
          <w:sz w:val="24"/>
          <w:szCs w:val="24"/>
          <w:lang w:val="en-US"/>
        </w:rPr>
        <w:t>c</w:t>
      </w:r>
      <w:r w:rsidRPr="00DD6A3D">
        <w:rPr>
          <w:rFonts w:ascii="Times New Roman" w:hAnsi="Times New Roman" w:cs="Times New Roman"/>
          <w:spacing w:val="-4"/>
          <w:sz w:val="24"/>
          <w:szCs w:val="24"/>
        </w:rPr>
        <w:t xml:space="preserve">                       тариф  (среднегодовой) 1823,6 руб./Гкал,  НВВ -151 968,34  тыс</w:t>
      </w:r>
      <w:proofErr w:type="gramStart"/>
      <w:r w:rsidRPr="00DD6A3D">
        <w:rPr>
          <w:rFonts w:ascii="Times New Roman" w:hAnsi="Times New Roman" w:cs="Times New Roman"/>
          <w:spacing w:val="-4"/>
          <w:sz w:val="24"/>
          <w:szCs w:val="24"/>
        </w:rPr>
        <w:t>.р</w:t>
      </w:r>
      <w:proofErr w:type="gramEnd"/>
      <w:r w:rsidRPr="00DD6A3D">
        <w:rPr>
          <w:rFonts w:ascii="Times New Roman" w:hAnsi="Times New Roman" w:cs="Times New Roman"/>
          <w:spacing w:val="-4"/>
          <w:sz w:val="24"/>
          <w:szCs w:val="24"/>
        </w:rPr>
        <w:t>уб. и выбран метод установления тарифов – экономически обоснованных расходов (затрат).</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 и</w:t>
      </w:r>
      <w:proofErr w:type="gramStart"/>
      <w:r w:rsidRPr="00DD6A3D">
        <w:rPr>
          <w:rFonts w:ascii="Times New Roman" w:hAnsi="Times New Roman" w:cs="Times New Roman"/>
          <w:spacing w:val="-4"/>
          <w:sz w:val="24"/>
          <w:szCs w:val="24"/>
        </w:rPr>
        <w:t xml:space="preserve"> Т</w:t>
      </w:r>
      <w:proofErr w:type="gramEnd"/>
      <w:r w:rsidRPr="00DD6A3D">
        <w:rPr>
          <w:rFonts w:ascii="Times New Roman" w:hAnsi="Times New Roman" w:cs="Times New Roman"/>
          <w:spacing w:val="-4"/>
          <w:sz w:val="24"/>
          <w:szCs w:val="24"/>
        </w:rPr>
        <w:t xml:space="preserve"> КО  принято решение об открытии дела по установлению тарифов на тепловую энергию на 2015-2017 годы  от 14.05.2014 г. № 169 с применением метода индексации установленных тарифов, так как ЗАО «Инвест-проект» осуществляет эксплуатацию имущественного теплотехнического комплекса на основании концессионного соглашения. </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proofErr w:type="gramStart"/>
      <w:r w:rsidRPr="00DD6A3D">
        <w:rPr>
          <w:rFonts w:ascii="Times New Roman" w:hAnsi="Times New Roman" w:cs="Times New Roman"/>
          <w:spacing w:val="-4"/>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227-э/2 «Об установлении предельных максимальных уровней тарифов на тепловую энергию</w:t>
      </w:r>
      <w:proofErr w:type="gramEnd"/>
      <w:r w:rsidRPr="00DD6A3D">
        <w:rPr>
          <w:rFonts w:ascii="Times New Roman" w:hAnsi="Times New Roman" w:cs="Times New Roman"/>
          <w:spacing w:val="-4"/>
          <w:sz w:val="24"/>
          <w:szCs w:val="24"/>
        </w:rPr>
        <w:t xml:space="preserve"> (мощность), поставляемую теплоснабжающими организациями потребителям в среднем по субъектам Российской Федерации  на 2015 год», прогнозом социально-экономического развития РФ на 2015 год и плановый период 2016 и 2017 годов, разработанного  Минэкономразвития России. </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xml:space="preserve">Основные плановые показатели ЗАО «Инвест-проект» базового периода - 2015 год  по теплоснабжению (по расчету департамента ГРЦТ </w:t>
      </w:r>
      <w:proofErr w:type="gramStart"/>
      <w:r w:rsidRPr="00DD6A3D">
        <w:rPr>
          <w:rFonts w:ascii="Times New Roman" w:hAnsi="Times New Roman" w:cs="Times New Roman"/>
          <w:spacing w:val="-4"/>
          <w:sz w:val="24"/>
          <w:szCs w:val="24"/>
        </w:rPr>
        <w:t>КО</w:t>
      </w:r>
      <w:proofErr w:type="gramEnd"/>
      <w:r w:rsidRPr="00DD6A3D">
        <w:rPr>
          <w:rFonts w:ascii="Times New Roman" w:hAnsi="Times New Roman" w:cs="Times New Roman"/>
          <w:spacing w:val="-4"/>
          <w:sz w:val="24"/>
          <w:szCs w:val="24"/>
        </w:rPr>
        <w:t>) составили:</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объем производства  тепловой энергии – 74 631,1 Гкал;</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объем потерь тепловой энергии в собственных теплосетях – 7790,78 Гкал;</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объем потерь в сетях  ООО «Газпром теплоэнерго Иваново»  - 227,54 Гкал;</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объем покупной тепловой энергии – 18697,46 Гкал</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объем реализации тепловой энергии потребителям  (на сторону) – 84 116,8 Гкал.</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xml:space="preserve">Нормативы удельного расхода топлива и потерь в сетях на 2015 год  ЗАО «Инвест-проект» не утверждены в установленном законодательством  порядке и приняты департаментом на уровне плана 2014 года. </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Объем необходимой валовой выручки – 145 654,06  тыс. руб., в том числе:</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сырье и материалы  –  2721,93 тыс. руб.;</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расходы на топливо – 50 529,83  тыс. руб.;</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расходы на электроэнергию на технологические нужды – 9 489,1 тыс</w:t>
      </w:r>
      <w:proofErr w:type="gramStart"/>
      <w:r w:rsidRPr="00DD6A3D">
        <w:rPr>
          <w:rFonts w:ascii="Times New Roman" w:hAnsi="Times New Roman" w:cs="Times New Roman"/>
          <w:spacing w:val="-4"/>
          <w:sz w:val="24"/>
          <w:szCs w:val="24"/>
        </w:rPr>
        <w:t>.р</w:t>
      </w:r>
      <w:proofErr w:type="gramEnd"/>
      <w:r w:rsidRPr="00DD6A3D">
        <w:rPr>
          <w:rFonts w:ascii="Times New Roman" w:hAnsi="Times New Roman" w:cs="Times New Roman"/>
          <w:spacing w:val="-4"/>
          <w:sz w:val="24"/>
          <w:szCs w:val="24"/>
        </w:rPr>
        <w:t>уб.;</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расходы на покупную тепловую энергию – 22 478,23 тыс</w:t>
      </w:r>
      <w:proofErr w:type="gramStart"/>
      <w:r w:rsidRPr="00DD6A3D">
        <w:rPr>
          <w:rFonts w:ascii="Times New Roman" w:hAnsi="Times New Roman" w:cs="Times New Roman"/>
          <w:spacing w:val="-4"/>
          <w:sz w:val="24"/>
          <w:szCs w:val="24"/>
        </w:rPr>
        <w:t>.р</w:t>
      </w:r>
      <w:proofErr w:type="gramEnd"/>
      <w:r w:rsidRPr="00DD6A3D">
        <w:rPr>
          <w:rFonts w:ascii="Times New Roman" w:hAnsi="Times New Roman" w:cs="Times New Roman"/>
          <w:spacing w:val="-4"/>
          <w:sz w:val="24"/>
          <w:szCs w:val="24"/>
        </w:rPr>
        <w:t xml:space="preserve">уб. </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расходы на холодную воду, водоотведение – 611,05 тыс</w:t>
      </w:r>
      <w:proofErr w:type="gramStart"/>
      <w:r w:rsidRPr="00DD6A3D">
        <w:rPr>
          <w:rFonts w:ascii="Times New Roman" w:hAnsi="Times New Roman" w:cs="Times New Roman"/>
          <w:spacing w:val="-4"/>
          <w:sz w:val="24"/>
          <w:szCs w:val="24"/>
        </w:rPr>
        <w:t>.р</w:t>
      </w:r>
      <w:proofErr w:type="gramEnd"/>
      <w:r w:rsidRPr="00DD6A3D">
        <w:rPr>
          <w:rFonts w:ascii="Times New Roman" w:hAnsi="Times New Roman" w:cs="Times New Roman"/>
          <w:spacing w:val="-4"/>
          <w:sz w:val="24"/>
          <w:szCs w:val="24"/>
        </w:rPr>
        <w:t>уб.;</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амортизационные отчисления – 3 506,7 тыс</w:t>
      </w:r>
      <w:proofErr w:type="gramStart"/>
      <w:r w:rsidRPr="00DD6A3D">
        <w:rPr>
          <w:rFonts w:ascii="Times New Roman" w:hAnsi="Times New Roman" w:cs="Times New Roman"/>
          <w:spacing w:val="-4"/>
          <w:sz w:val="24"/>
          <w:szCs w:val="24"/>
        </w:rPr>
        <w:t>.р</w:t>
      </w:r>
      <w:proofErr w:type="gramEnd"/>
      <w:r w:rsidRPr="00DD6A3D">
        <w:rPr>
          <w:rFonts w:ascii="Times New Roman" w:hAnsi="Times New Roman" w:cs="Times New Roman"/>
          <w:spacing w:val="-4"/>
          <w:sz w:val="24"/>
          <w:szCs w:val="24"/>
        </w:rPr>
        <w:t>уб.;</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xml:space="preserve"> - затраты на оплату труда  (с учетом страховых взносов во внебюджетные фонды) – 34 699,98 тыс. руб.;</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расходы на выполнение работ (услуг) производственного характера- 1 323,16 тыс</w:t>
      </w:r>
      <w:proofErr w:type="gramStart"/>
      <w:r w:rsidRPr="00DD6A3D">
        <w:rPr>
          <w:rFonts w:ascii="Times New Roman" w:hAnsi="Times New Roman" w:cs="Times New Roman"/>
          <w:spacing w:val="-4"/>
          <w:sz w:val="24"/>
          <w:szCs w:val="24"/>
        </w:rPr>
        <w:t>.р</w:t>
      </w:r>
      <w:proofErr w:type="gramEnd"/>
      <w:r w:rsidRPr="00DD6A3D">
        <w:rPr>
          <w:rFonts w:ascii="Times New Roman" w:hAnsi="Times New Roman" w:cs="Times New Roman"/>
          <w:spacing w:val="-4"/>
          <w:sz w:val="24"/>
          <w:szCs w:val="24"/>
        </w:rPr>
        <w:t>уб.;</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расходы на оплату иных работ (услуг), выполняемых по договорам со сторонними организациями – 3 335,93 тыс</w:t>
      </w:r>
      <w:proofErr w:type="gramStart"/>
      <w:r w:rsidRPr="00DD6A3D">
        <w:rPr>
          <w:rFonts w:ascii="Times New Roman" w:hAnsi="Times New Roman" w:cs="Times New Roman"/>
          <w:spacing w:val="-4"/>
          <w:sz w:val="24"/>
          <w:szCs w:val="24"/>
        </w:rPr>
        <w:t>.р</w:t>
      </w:r>
      <w:proofErr w:type="gramEnd"/>
      <w:r w:rsidRPr="00DD6A3D">
        <w:rPr>
          <w:rFonts w:ascii="Times New Roman" w:hAnsi="Times New Roman" w:cs="Times New Roman"/>
          <w:spacing w:val="-4"/>
          <w:sz w:val="24"/>
          <w:szCs w:val="24"/>
        </w:rPr>
        <w:t>уб.;</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плата за выбросы загрязняющих веществ в окружающую среду- 16,0 тыс</w:t>
      </w:r>
      <w:proofErr w:type="gramStart"/>
      <w:r w:rsidRPr="00DD6A3D">
        <w:rPr>
          <w:rFonts w:ascii="Times New Roman" w:hAnsi="Times New Roman" w:cs="Times New Roman"/>
          <w:spacing w:val="-4"/>
          <w:sz w:val="24"/>
          <w:szCs w:val="24"/>
        </w:rPr>
        <w:t>.р</w:t>
      </w:r>
      <w:proofErr w:type="gramEnd"/>
      <w:r w:rsidRPr="00DD6A3D">
        <w:rPr>
          <w:rFonts w:ascii="Times New Roman" w:hAnsi="Times New Roman" w:cs="Times New Roman"/>
          <w:spacing w:val="-4"/>
          <w:sz w:val="24"/>
          <w:szCs w:val="24"/>
        </w:rPr>
        <w:t xml:space="preserve">уб.;   </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концессионная плата, арендная плата, лизинговые платежи  – 10 336,82 тыс. руб.;</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расходы на обучение персонала, страхование производственных объектов, служебные командировки - 144,59 тыс. руб.;</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другие расходы, связанные с реализацией продукции – 1 039,46 тыс. руб.;</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внереализационные расходы (услуги банка)  –50,0 тыс. руб.;</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расходы на капитальные вложения – 114,41  тыс</w:t>
      </w:r>
      <w:proofErr w:type="gramStart"/>
      <w:r w:rsidRPr="00DD6A3D">
        <w:rPr>
          <w:rFonts w:ascii="Times New Roman" w:hAnsi="Times New Roman" w:cs="Times New Roman"/>
          <w:spacing w:val="-4"/>
          <w:sz w:val="24"/>
          <w:szCs w:val="24"/>
        </w:rPr>
        <w:t>.р</w:t>
      </w:r>
      <w:proofErr w:type="gramEnd"/>
      <w:r w:rsidRPr="00DD6A3D">
        <w:rPr>
          <w:rFonts w:ascii="Times New Roman" w:hAnsi="Times New Roman" w:cs="Times New Roman"/>
          <w:spacing w:val="-4"/>
          <w:sz w:val="24"/>
          <w:szCs w:val="24"/>
        </w:rPr>
        <w:t>уб.;</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выплаты социального характера – 106,0 тыс</w:t>
      </w:r>
      <w:proofErr w:type="gramStart"/>
      <w:r w:rsidRPr="00DD6A3D">
        <w:rPr>
          <w:rFonts w:ascii="Times New Roman" w:hAnsi="Times New Roman" w:cs="Times New Roman"/>
          <w:spacing w:val="-4"/>
          <w:sz w:val="24"/>
          <w:szCs w:val="24"/>
        </w:rPr>
        <w:t>.р</w:t>
      </w:r>
      <w:proofErr w:type="gramEnd"/>
      <w:r w:rsidRPr="00DD6A3D">
        <w:rPr>
          <w:rFonts w:ascii="Times New Roman" w:hAnsi="Times New Roman" w:cs="Times New Roman"/>
          <w:spacing w:val="-4"/>
          <w:sz w:val="24"/>
          <w:szCs w:val="24"/>
        </w:rPr>
        <w:t>уб.;</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налог на прибыль – 55,10  тыс</w:t>
      </w:r>
      <w:proofErr w:type="gramStart"/>
      <w:r w:rsidRPr="00DD6A3D">
        <w:rPr>
          <w:rFonts w:ascii="Times New Roman" w:hAnsi="Times New Roman" w:cs="Times New Roman"/>
          <w:spacing w:val="-4"/>
          <w:sz w:val="24"/>
          <w:szCs w:val="24"/>
        </w:rPr>
        <w:t>.р</w:t>
      </w:r>
      <w:proofErr w:type="gramEnd"/>
      <w:r w:rsidRPr="00DD6A3D">
        <w:rPr>
          <w:rFonts w:ascii="Times New Roman" w:hAnsi="Times New Roman" w:cs="Times New Roman"/>
          <w:spacing w:val="-4"/>
          <w:sz w:val="24"/>
          <w:szCs w:val="24"/>
        </w:rPr>
        <w:t>уб.;</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выпадающие доходы – 2952,94 тыс</w:t>
      </w:r>
      <w:proofErr w:type="gramStart"/>
      <w:r w:rsidRPr="00DD6A3D">
        <w:rPr>
          <w:rFonts w:ascii="Times New Roman" w:hAnsi="Times New Roman" w:cs="Times New Roman"/>
          <w:spacing w:val="-4"/>
          <w:sz w:val="24"/>
          <w:szCs w:val="24"/>
        </w:rPr>
        <w:t>.р</w:t>
      </w:r>
      <w:proofErr w:type="gramEnd"/>
      <w:r w:rsidRPr="00DD6A3D">
        <w:rPr>
          <w:rFonts w:ascii="Times New Roman" w:hAnsi="Times New Roman" w:cs="Times New Roman"/>
          <w:spacing w:val="-4"/>
          <w:sz w:val="24"/>
          <w:szCs w:val="24"/>
        </w:rPr>
        <w:t>уб.;</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lastRenderedPageBreak/>
        <w:t>- расходы на реализацию инвестиционной  программы – 2412,90 тыс</w:t>
      </w:r>
      <w:proofErr w:type="gramStart"/>
      <w:r w:rsidRPr="00DD6A3D">
        <w:rPr>
          <w:rFonts w:ascii="Times New Roman" w:hAnsi="Times New Roman" w:cs="Times New Roman"/>
          <w:spacing w:val="-4"/>
          <w:sz w:val="24"/>
          <w:szCs w:val="24"/>
        </w:rPr>
        <w:t>.р</w:t>
      </w:r>
      <w:proofErr w:type="gramEnd"/>
      <w:r w:rsidRPr="00DD6A3D">
        <w:rPr>
          <w:rFonts w:ascii="Times New Roman" w:hAnsi="Times New Roman" w:cs="Times New Roman"/>
          <w:spacing w:val="-4"/>
          <w:sz w:val="24"/>
          <w:szCs w:val="24"/>
        </w:rPr>
        <w:t>уб.;</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прибыль – 760,98 тыс. руб. (0,5% от НВВ).</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В результате проведенной экспертизы представленных расчетов произведена корректировка следующих показателей:</w:t>
      </w:r>
    </w:p>
    <w:p w:rsidR="00DD0AB6" w:rsidRPr="00DD6A3D" w:rsidRDefault="00DD0AB6" w:rsidP="00DD6A3D">
      <w:pPr>
        <w:pStyle w:val="2"/>
        <w:tabs>
          <w:tab w:val="left" w:pos="4962"/>
        </w:tabs>
        <w:spacing w:after="0" w:line="240" w:lineRule="auto"/>
        <w:ind w:left="0" w:firstLine="709"/>
        <w:jc w:val="both"/>
        <w:rPr>
          <w:rFonts w:ascii="Times New Roman" w:hAnsi="Times New Roman"/>
          <w:spacing w:val="-4"/>
          <w:sz w:val="24"/>
          <w:szCs w:val="24"/>
        </w:rPr>
      </w:pPr>
      <w:r w:rsidRPr="00DD6A3D">
        <w:rPr>
          <w:rFonts w:ascii="Times New Roman" w:hAnsi="Times New Roman"/>
          <w:spacing w:val="-4"/>
          <w:sz w:val="24"/>
          <w:szCs w:val="24"/>
        </w:rPr>
        <w:t>1) «Расходы на сырье и материалы» - затраты по данной статье снижены на 15,5 тыс</w:t>
      </w:r>
      <w:proofErr w:type="gramStart"/>
      <w:r w:rsidRPr="00DD6A3D">
        <w:rPr>
          <w:rFonts w:ascii="Times New Roman" w:hAnsi="Times New Roman"/>
          <w:spacing w:val="-4"/>
          <w:sz w:val="24"/>
          <w:szCs w:val="24"/>
        </w:rPr>
        <w:t>.р</w:t>
      </w:r>
      <w:proofErr w:type="gramEnd"/>
      <w:r w:rsidRPr="00DD6A3D">
        <w:rPr>
          <w:rFonts w:ascii="Times New Roman" w:hAnsi="Times New Roman"/>
          <w:spacing w:val="-4"/>
          <w:sz w:val="24"/>
          <w:szCs w:val="24"/>
        </w:rPr>
        <w:t>уб., в связи с корректировкой затрат на химрегенты с учетом фактических затрат 2013 года;</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2) «Расходы на топливо» в связи с уточнением цен расходы увеличены на 1 369,4 тыс</w:t>
      </w:r>
      <w:proofErr w:type="gramStart"/>
      <w:r w:rsidRPr="00DD6A3D">
        <w:rPr>
          <w:rFonts w:ascii="Times New Roman" w:hAnsi="Times New Roman" w:cs="Times New Roman"/>
          <w:spacing w:val="-4"/>
          <w:sz w:val="24"/>
          <w:szCs w:val="24"/>
        </w:rPr>
        <w:t>.р</w:t>
      </w:r>
      <w:proofErr w:type="gramEnd"/>
      <w:r w:rsidRPr="00DD6A3D">
        <w:rPr>
          <w:rFonts w:ascii="Times New Roman" w:hAnsi="Times New Roman" w:cs="Times New Roman"/>
          <w:spacing w:val="-4"/>
          <w:sz w:val="24"/>
          <w:szCs w:val="24"/>
        </w:rPr>
        <w:t>уб.</w:t>
      </w:r>
    </w:p>
    <w:p w:rsidR="00DD0AB6" w:rsidRPr="00DD6A3D" w:rsidRDefault="00DD0AB6" w:rsidP="00DD6A3D">
      <w:pPr>
        <w:pStyle w:val="2"/>
        <w:tabs>
          <w:tab w:val="left" w:pos="4962"/>
        </w:tabs>
        <w:spacing w:after="0" w:line="240" w:lineRule="auto"/>
        <w:ind w:left="0" w:firstLine="709"/>
        <w:jc w:val="both"/>
        <w:rPr>
          <w:rFonts w:ascii="Times New Roman" w:hAnsi="Times New Roman"/>
          <w:spacing w:val="-4"/>
          <w:sz w:val="24"/>
          <w:szCs w:val="24"/>
        </w:rPr>
      </w:pPr>
      <w:r w:rsidRPr="00DD6A3D">
        <w:rPr>
          <w:rFonts w:ascii="Times New Roman" w:hAnsi="Times New Roman"/>
          <w:spacing w:val="-4"/>
          <w:sz w:val="24"/>
          <w:szCs w:val="24"/>
        </w:rPr>
        <w:t>Цена на природный газ и ССУ в ценах 1 полугодия 2015 года принята по действующим ценам ноября 2014 год</w:t>
      </w:r>
      <w:proofErr w:type="gramStart"/>
      <w:r w:rsidRPr="00DD6A3D">
        <w:rPr>
          <w:rFonts w:ascii="Times New Roman" w:hAnsi="Times New Roman"/>
          <w:spacing w:val="-4"/>
          <w:sz w:val="24"/>
          <w:szCs w:val="24"/>
        </w:rPr>
        <w:t>а ООО</w:t>
      </w:r>
      <w:proofErr w:type="gramEnd"/>
      <w:r w:rsidRPr="00DD6A3D">
        <w:rPr>
          <w:rFonts w:ascii="Times New Roman" w:hAnsi="Times New Roman"/>
          <w:spacing w:val="-4"/>
          <w:sz w:val="24"/>
          <w:szCs w:val="24"/>
        </w:rPr>
        <w:t xml:space="preserve"> «НОВАТЭК-Кострома» в зависимости от объемов газа с учетом  повышающего коэффициента к цене 1,0287  и проиндексированы в соответствии с Прогнозом с июля 2015 года на 107,5%;</w:t>
      </w:r>
    </w:p>
    <w:p w:rsidR="00DD0AB6" w:rsidRPr="00DD6A3D" w:rsidRDefault="00DD0AB6" w:rsidP="00DD6A3D">
      <w:pPr>
        <w:pStyle w:val="2"/>
        <w:tabs>
          <w:tab w:val="left" w:pos="4962"/>
        </w:tabs>
        <w:spacing w:after="0" w:line="240" w:lineRule="auto"/>
        <w:ind w:left="0" w:firstLine="709"/>
        <w:jc w:val="both"/>
        <w:rPr>
          <w:rFonts w:ascii="Times New Roman" w:hAnsi="Times New Roman"/>
          <w:spacing w:val="-4"/>
          <w:sz w:val="24"/>
          <w:szCs w:val="24"/>
        </w:rPr>
      </w:pPr>
      <w:r w:rsidRPr="00DD6A3D">
        <w:rPr>
          <w:rFonts w:ascii="Times New Roman" w:hAnsi="Times New Roman"/>
          <w:spacing w:val="-4"/>
          <w:sz w:val="24"/>
          <w:szCs w:val="24"/>
        </w:rPr>
        <w:t>Тарифы  на услуги ОАО «Газпром газораспределение Кострома» по транспортировке газа  приняты на 2015 год в соответствии с приказом ФСТ России от 04.02.2014 г. №7-э/3;</w:t>
      </w:r>
    </w:p>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3) «Электроэнергия на технологические цели»  расходы сокращены на 338,9 тыс</w:t>
      </w:r>
      <w:proofErr w:type="gramStart"/>
      <w:r w:rsidRPr="00DD6A3D">
        <w:rPr>
          <w:rFonts w:ascii="Times New Roman" w:hAnsi="Times New Roman" w:cs="Times New Roman"/>
          <w:spacing w:val="-4"/>
          <w:sz w:val="24"/>
          <w:szCs w:val="24"/>
        </w:rPr>
        <w:t>.р</w:t>
      </w:r>
      <w:proofErr w:type="gramEnd"/>
      <w:r w:rsidRPr="00DD6A3D">
        <w:rPr>
          <w:rFonts w:ascii="Times New Roman" w:hAnsi="Times New Roman" w:cs="Times New Roman"/>
          <w:spacing w:val="-4"/>
          <w:sz w:val="24"/>
          <w:szCs w:val="24"/>
        </w:rPr>
        <w:t>уб. за счет корректировки цены и объемов. . Цены в зависимости от уровня напряжения с января 2015 года приняты на уровне плана декабря 2014 года и с июля 2015 года проиндексированы в соответствии с Прогнозом на 107,5%. Объем электроэнергии принят на уровне фактического расхода за 2013 год;</w:t>
      </w:r>
    </w:p>
    <w:p w:rsidR="00DD0AB6" w:rsidRPr="00DD6A3D" w:rsidRDefault="001201B2" w:rsidP="00DD6A3D">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4</w:t>
      </w:r>
      <w:r w:rsidR="00DD0AB6" w:rsidRPr="00DD6A3D">
        <w:rPr>
          <w:rFonts w:ascii="Times New Roman" w:hAnsi="Times New Roman" w:cs="Times New Roman"/>
          <w:spacing w:val="-4"/>
          <w:sz w:val="24"/>
          <w:szCs w:val="24"/>
        </w:rPr>
        <w:t>) « Расходы на холодную воду и водоотведение» - в связи с корректировкой объемов по воде  затраты снижены  на 217,2 тыс</w:t>
      </w:r>
      <w:proofErr w:type="gramStart"/>
      <w:r w:rsidR="00DD0AB6" w:rsidRPr="00DD6A3D">
        <w:rPr>
          <w:rFonts w:ascii="Times New Roman" w:hAnsi="Times New Roman" w:cs="Times New Roman"/>
          <w:spacing w:val="-4"/>
          <w:sz w:val="24"/>
          <w:szCs w:val="24"/>
        </w:rPr>
        <w:t>.р</w:t>
      </w:r>
      <w:proofErr w:type="gramEnd"/>
      <w:r w:rsidR="00DD0AB6" w:rsidRPr="00DD6A3D">
        <w:rPr>
          <w:rFonts w:ascii="Times New Roman" w:hAnsi="Times New Roman" w:cs="Times New Roman"/>
          <w:spacing w:val="-4"/>
          <w:sz w:val="24"/>
          <w:szCs w:val="24"/>
        </w:rPr>
        <w:t>уб. Объем водоотведения принят на уровне плана 2014 года. Тарифы на холодную воду и водоотведения с января 2015 года приняты на уровне установленных тарифов для ООО «Водоканалсервис» декабря 2014 года и с января проиндексированы на 108,4% (предельный (максимальный)  индекс по Костромской области, установленный приказом ФСТ России от 11.10.2014 №228-э/4);</w:t>
      </w:r>
    </w:p>
    <w:p w:rsidR="00DD0AB6" w:rsidRPr="00DD6A3D" w:rsidRDefault="001201B2" w:rsidP="00DD6A3D">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5</w:t>
      </w:r>
      <w:r w:rsidR="00DD0AB6" w:rsidRPr="00DD6A3D">
        <w:rPr>
          <w:rFonts w:ascii="Times New Roman" w:hAnsi="Times New Roman" w:cs="Times New Roman"/>
          <w:spacing w:val="-4"/>
          <w:sz w:val="24"/>
          <w:szCs w:val="24"/>
        </w:rPr>
        <w:t>) «Расходы на оплату иных работ (услуг), выполняемых по договорам со сторонними организациями» - снижены 343,3 тыс. руб, за счет сокращения затрат на услуги информационно-консультационного характера;</w:t>
      </w:r>
    </w:p>
    <w:p w:rsidR="00DD0AB6" w:rsidRPr="00DD6A3D" w:rsidRDefault="001201B2" w:rsidP="00DD6A3D">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6</w:t>
      </w:r>
      <w:r w:rsidR="00DD0AB6" w:rsidRPr="00DD6A3D">
        <w:rPr>
          <w:rFonts w:ascii="Times New Roman" w:hAnsi="Times New Roman" w:cs="Times New Roman"/>
          <w:spacing w:val="-4"/>
          <w:sz w:val="24"/>
          <w:szCs w:val="24"/>
        </w:rPr>
        <w:t xml:space="preserve">) «Арендная плата, лизинговые платежи» затраты снижены на 1 106,6 тыс. руб.                               Не подтверждены расходы по аренде транспортных средств;  </w:t>
      </w:r>
    </w:p>
    <w:p w:rsidR="00DD0AB6" w:rsidRPr="00DD6A3D" w:rsidRDefault="001201B2" w:rsidP="00DD6A3D">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7</w:t>
      </w:r>
      <w:r w:rsidR="00DD0AB6" w:rsidRPr="00DD6A3D">
        <w:rPr>
          <w:rFonts w:ascii="Times New Roman" w:hAnsi="Times New Roman" w:cs="Times New Roman"/>
          <w:spacing w:val="-4"/>
          <w:sz w:val="24"/>
          <w:szCs w:val="24"/>
        </w:rPr>
        <w:t>) «Расходы на капитальные  вложения» сокращены на 269,49 тыс. руб. Расходы на приобретение электродвигателей отнесены на затраты  «приобретение ОС до 40,0 тыс</w:t>
      </w:r>
      <w:proofErr w:type="gramStart"/>
      <w:r w:rsidR="00DD0AB6" w:rsidRPr="00DD6A3D">
        <w:rPr>
          <w:rFonts w:ascii="Times New Roman" w:hAnsi="Times New Roman" w:cs="Times New Roman"/>
          <w:spacing w:val="-4"/>
          <w:sz w:val="24"/>
          <w:szCs w:val="24"/>
        </w:rPr>
        <w:t>.р</w:t>
      </w:r>
      <w:proofErr w:type="gramEnd"/>
      <w:r w:rsidR="00DD0AB6" w:rsidRPr="00DD6A3D">
        <w:rPr>
          <w:rFonts w:ascii="Times New Roman" w:hAnsi="Times New Roman" w:cs="Times New Roman"/>
          <w:spacing w:val="-4"/>
          <w:sz w:val="24"/>
          <w:szCs w:val="24"/>
        </w:rPr>
        <w:t>уб.» ;</w:t>
      </w:r>
    </w:p>
    <w:p w:rsidR="00DD0AB6" w:rsidRPr="00DD6A3D" w:rsidRDefault="001201B2" w:rsidP="001201B2">
      <w:pPr>
        <w:pStyle w:val="af"/>
        <w:spacing w:after="0" w:line="240" w:lineRule="auto"/>
        <w:ind w:left="0" w:firstLine="709"/>
        <w:rPr>
          <w:rFonts w:ascii="Times New Roman" w:hAnsi="Times New Roman" w:cs="Times New Roman"/>
          <w:spacing w:val="-4"/>
          <w:sz w:val="24"/>
          <w:szCs w:val="24"/>
        </w:rPr>
      </w:pPr>
      <w:r>
        <w:rPr>
          <w:rFonts w:ascii="Times New Roman" w:hAnsi="Times New Roman" w:cs="Times New Roman"/>
          <w:spacing w:val="-4"/>
          <w:sz w:val="24"/>
          <w:szCs w:val="24"/>
        </w:rPr>
        <w:t>8</w:t>
      </w:r>
      <w:r w:rsidR="00DD0AB6" w:rsidRPr="00DD6A3D">
        <w:rPr>
          <w:rFonts w:ascii="Times New Roman" w:hAnsi="Times New Roman" w:cs="Times New Roman"/>
          <w:spacing w:val="-4"/>
          <w:sz w:val="24"/>
          <w:szCs w:val="24"/>
        </w:rPr>
        <w:t>) «Выплаты социального характера» - скорректированы в сторону снижения на 201,5 тыс. руб., так как фактически за 2013 год при плане 308,0 тыс</w:t>
      </w:r>
      <w:proofErr w:type="gramStart"/>
      <w:r w:rsidR="00DD0AB6" w:rsidRPr="00DD6A3D">
        <w:rPr>
          <w:rFonts w:ascii="Times New Roman" w:hAnsi="Times New Roman" w:cs="Times New Roman"/>
          <w:spacing w:val="-4"/>
          <w:sz w:val="24"/>
          <w:szCs w:val="24"/>
        </w:rPr>
        <w:t>.р</w:t>
      </w:r>
      <w:proofErr w:type="gramEnd"/>
      <w:r w:rsidR="00DD0AB6" w:rsidRPr="00DD6A3D">
        <w:rPr>
          <w:rFonts w:ascii="Times New Roman" w:hAnsi="Times New Roman" w:cs="Times New Roman"/>
          <w:spacing w:val="-4"/>
          <w:sz w:val="24"/>
          <w:szCs w:val="24"/>
        </w:rPr>
        <w:t>уб. организацией выплаты данного характера не производились;</w:t>
      </w:r>
    </w:p>
    <w:p w:rsidR="00DD0AB6" w:rsidRPr="00DD6A3D" w:rsidRDefault="001201B2" w:rsidP="00DD6A3D">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9</w:t>
      </w:r>
      <w:r w:rsidR="00DD0AB6" w:rsidRPr="00DD6A3D">
        <w:rPr>
          <w:rFonts w:ascii="Times New Roman" w:hAnsi="Times New Roman" w:cs="Times New Roman"/>
          <w:spacing w:val="-4"/>
          <w:sz w:val="24"/>
          <w:szCs w:val="24"/>
        </w:rPr>
        <w:t>) «Налог на прибыль» - в связи с корректировкой расходов на капитальные вложения и  выплаты социального характера снижен на  95,4 тыс</w:t>
      </w:r>
      <w:proofErr w:type="gramStart"/>
      <w:r w:rsidR="00DD0AB6" w:rsidRPr="00DD6A3D">
        <w:rPr>
          <w:rFonts w:ascii="Times New Roman" w:hAnsi="Times New Roman" w:cs="Times New Roman"/>
          <w:spacing w:val="-4"/>
          <w:sz w:val="24"/>
          <w:szCs w:val="24"/>
        </w:rPr>
        <w:t>.р</w:t>
      </w:r>
      <w:proofErr w:type="gramEnd"/>
      <w:r w:rsidR="00DD0AB6" w:rsidRPr="00DD6A3D">
        <w:rPr>
          <w:rFonts w:ascii="Times New Roman" w:hAnsi="Times New Roman" w:cs="Times New Roman"/>
          <w:spacing w:val="-4"/>
          <w:sz w:val="24"/>
          <w:szCs w:val="24"/>
        </w:rPr>
        <w:t>уб.;</w:t>
      </w:r>
    </w:p>
    <w:p w:rsidR="00DD0AB6" w:rsidRPr="00DD6A3D" w:rsidRDefault="001201B2" w:rsidP="00DD6A3D">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10</w:t>
      </w:r>
      <w:r w:rsidR="00DD0AB6" w:rsidRPr="00DD6A3D">
        <w:rPr>
          <w:rFonts w:ascii="Times New Roman" w:hAnsi="Times New Roman" w:cs="Times New Roman"/>
          <w:spacing w:val="-4"/>
          <w:sz w:val="24"/>
          <w:szCs w:val="24"/>
        </w:rPr>
        <w:t>) «Выпадающие доходы» не приняты на сумму 5 137,6 тыс</w:t>
      </w:r>
      <w:proofErr w:type="gramStart"/>
      <w:r w:rsidR="00DD0AB6" w:rsidRPr="00DD6A3D">
        <w:rPr>
          <w:rFonts w:ascii="Times New Roman" w:hAnsi="Times New Roman" w:cs="Times New Roman"/>
          <w:spacing w:val="-4"/>
          <w:sz w:val="24"/>
          <w:szCs w:val="24"/>
        </w:rPr>
        <w:t>.р</w:t>
      </w:r>
      <w:proofErr w:type="gramEnd"/>
      <w:r w:rsidR="00DD0AB6" w:rsidRPr="00DD6A3D">
        <w:rPr>
          <w:rFonts w:ascii="Times New Roman" w:hAnsi="Times New Roman" w:cs="Times New Roman"/>
          <w:spacing w:val="-4"/>
          <w:sz w:val="24"/>
          <w:szCs w:val="24"/>
        </w:rPr>
        <w:t xml:space="preserve">уб. и распределены на период 2016-2017 г.  </w:t>
      </w:r>
    </w:p>
    <w:p w:rsidR="00DD6A3D" w:rsidRPr="00DD6A3D" w:rsidRDefault="00DD0AB6" w:rsidP="003D5696">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При расчете долгосрочных тарифов на 2015-2017 год  необходимая валовая выручка рассчитана  в соответствии  с индексами Прогноза социально-экономического развития России.</w:t>
      </w:r>
    </w:p>
    <w:tbl>
      <w:tblPr>
        <w:tblW w:w="10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962"/>
        <w:gridCol w:w="1701"/>
        <w:gridCol w:w="1417"/>
        <w:gridCol w:w="1393"/>
      </w:tblGrid>
      <w:tr w:rsidR="00DD0AB6" w:rsidRPr="00DD6A3D" w:rsidTr="00751C4D">
        <w:tc>
          <w:tcPr>
            <w:tcW w:w="675" w:type="dxa"/>
          </w:tcPr>
          <w:p w:rsidR="00DD0AB6" w:rsidRPr="00DD6A3D" w:rsidRDefault="00DD0AB6" w:rsidP="00DD6A3D">
            <w:pPr>
              <w:spacing w:after="0" w:line="240" w:lineRule="auto"/>
              <w:jc w:val="both"/>
              <w:rPr>
                <w:rFonts w:ascii="Times New Roman" w:hAnsi="Times New Roman" w:cs="Times New Roman"/>
                <w:spacing w:val="-4"/>
              </w:rPr>
            </w:pPr>
          </w:p>
        </w:tc>
        <w:tc>
          <w:tcPr>
            <w:tcW w:w="4962" w:type="dxa"/>
          </w:tcPr>
          <w:p w:rsidR="00DD0AB6" w:rsidRPr="00DD6A3D" w:rsidRDefault="00DD0AB6" w:rsidP="00DD6A3D">
            <w:pPr>
              <w:spacing w:after="0" w:line="240" w:lineRule="auto"/>
              <w:jc w:val="both"/>
              <w:rPr>
                <w:rFonts w:ascii="Times New Roman" w:hAnsi="Times New Roman" w:cs="Times New Roman"/>
                <w:spacing w:val="-4"/>
              </w:rPr>
            </w:pPr>
            <w:r w:rsidRPr="00DD6A3D">
              <w:rPr>
                <w:rFonts w:ascii="Times New Roman" w:hAnsi="Times New Roman" w:cs="Times New Roman"/>
                <w:spacing w:val="-4"/>
              </w:rPr>
              <w:t>Затраты</w:t>
            </w:r>
          </w:p>
        </w:tc>
        <w:tc>
          <w:tcPr>
            <w:tcW w:w="1701" w:type="dxa"/>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2015 (базовый период)</w:t>
            </w:r>
          </w:p>
        </w:tc>
        <w:tc>
          <w:tcPr>
            <w:tcW w:w="1417" w:type="dxa"/>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2016 год</w:t>
            </w:r>
          </w:p>
        </w:tc>
        <w:tc>
          <w:tcPr>
            <w:tcW w:w="1393" w:type="dxa"/>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2017 год</w:t>
            </w:r>
          </w:p>
        </w:tc>
      </w:tr>
      <w:tr w:rsidR="00DD0AB6" w:rsidRPr="00DD6A3D" w:rsidTr="00751C4D">
        <w:tc>
          <w:tcPr>
            <w:tcW w:w="675" w:type="dxa"/>
          </w:tcPr>
          <w:p w:rsidR="00DD0AB6" w:rsidRPr="00DD6A3D" w:rsidRDefault="00DD0AB6" w:rsidP="00DD6A3D">
            <w:pPr>
              <w:spacing w:after="0" w:line="240" w:lineRule="auto"/>
              <w:jc w:val="both"/>
              <w:rPr>
                <w:rFonts w:ascii="Times New Roman" w:hAnsi="Times New Roman" w:cs="Times New Roman"/>
                <w:spacing w:val="-4"/>
              </w:rPr>
            </w:pPr>
            <w:r w:rsidRPr="00DD6A3D">
              <w:rPr>
                <w:rFonts w:ascii="Times New Roman" w:hAnsi="Times New Roman" w:cs="Times New Roman"/>
                <w:spacing w:val="-4"/>
              </w:rPr>
              <w:t>1</w:t>
            </w:r>
          </w:p>
        </w:tc>
        <w:tc>
          <w:tcPr>
            <w:tcW w:w="4962" w:type="dxa"/>
          </w:tcPr>
          <w:p w:rsidR="00DD0AB6" w:rsidRPr="00DD6A3D" w:rsidRDefault="00DD0AB6" w:rsidP="00DD6A3D">
            <w:pPr>
              <w:spacing w:after="0" w:line="240" w:lineRule="auto"/>
              <w:jc w:val="both"/>
              <w:rPr>
                <w:rFonts w:ascii="Times New Roman" w:hAnsi="Times New Roman" w:cs="Times New Roman"/>
                <w:spacing w:val="-4"/>
              </w:rPr>
            </w:pPr>
            <w:r w:rsidRPr="00DD6A3D">
              <w:rPr>
                <w:rFonts w:ascii="Times New Roman" w:hAnsi="Times New Roman" w:cs="Times New Roman"/>
                <w:spacing w:val="-4"/>
              </w:rPr>
              <w:t>Операционные (подконтрольные расходы)</w:t>
            </w:r>
          </w:p>
        </w:tc>
        <w:tc>
          <w:tcPr>
            <w:tcW w:w="1701" w:type="dxa"/>
            <w:vAlign w:val="bottom"/>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39 603,43</w:t>
            </w:r>
          </w:p>
        </w:tc>
        <w:tc>
          <w:tcPr>
            <w:tcW w:w="1417" w:type="dxa"/>
            <w:vAlign w:val="bottom"/>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41 385,59</w:t>
            </w:r>
          </w:p>
        </w:tc>
        <w:tc>
          <w:tcPr>
            <w:tcW w:w="1393" w:type="dxa"/>
            <w:vAlign w:val="bottom"/>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43 041,01</w:t>
            </w:r>
          </w:p>
        </w:tc>
      </w:tr>
      <w:tr w:rsidR="00DD0AB6" w:rsidRPr="00DD6A3D" w:rsidTr="00751C4D">
        <w:tc>
          <w:tcPr>
            <w:tcW w:w="675" w:type="dxa"/>
          </w:tcPr>
          <w:p w:rsidR="00DD0AB6" w:rsidRPr="00DD6A3D" w:rsidRDefault="00DD0AB6" w:rsidP="00DD6A3D">
            <w:pPr>
              <w:spacing w:after="0" w:line="240" w:lineRule="auto"/>
              <w:jc w:val="both"/>
              <w:rPr>
                <w:rFonts w:ascii="Times New Roman" w:hAnsi="Times New Roman" w:cs="Times New Roman"/>
                <w:spacing w:val="-4"/>
              </w:rPr>
            </w:pPr>
            <w:r w:rsidRPr="00DD6A3D">
              <w:rPr>
                <w:rFonts w:ascii="Times New Roman" w:hAnsi="Times New Roman" w:cs="Times New Roman"/>
                <w:spacing w:val="-4"/>
              </w:rPr>
              <w:t>2</w:t>
            </w:r>
          </w:p>
        </w:tc>
        <w:tc>
          <w:tcPr>
            <w:tcW w:w="4962" w:type="dxa"/>
          </w:tcPr>
          <w:p w:rsidR="00DD0AB6" w:rsidRPr="00DD6A3D" w:rsidRDefault="00DD0AB6" w:rsidP="00DD6A3D">
            <w:pPr>
              <w:spacing w:after="0" w:line="240" w:lineRule="auto"/>
              <w:jc w:val="both"/>
              <w:rPr>
                <w:rFonts w:ascii="Times New Roman" w:hAnsi="Times New Roman" w:cs="Times New Roman"/>
                <w:spacing w:val="-4"/>
              </w:rPr>
            </w:pPr>
            <w:r w:rsidRPr="00DD6A3D">
              <w:rPr>
                <w:rFonts w:ascii="Times New Roman" w:hAnsi="Times New Roman" w:cs="Times New Roman"/>
                <w:spacing w:val="-4"/>
              </w:rPr>
              <w:t>Неподконтрольные расходы</w:t>
            </w:r>
          </w:p>
        </w:tc>
        <w:tc>
          <w:tcPr>
            <w:tcW w:w="1701" w:type="dxa"/>
            <w:vAlign w:val="bottom"/>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25 439,29</w:t>
            </w:r>
          </w:p>
        </w:tc>
        <w:tc>
          <w:tcPr>
            <w:tcW w:w="1417" w:type="dxa"/>
            <w:vAlign w:val="bottom"/>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27 147,26</w:t>
            </w:r>
          </w:p>
        </w:tc>
        <w:tc>
          <w:tcPr>
            <w:tcW w:w="1393" w:type="dxa"/>
            <w:vAlign w:val="bottom"/>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28 560,04</w:t>
            </w:r>
          </w:p>
        </w:tc>
      </w:tr>
      <w:tr w:rsidR="00DD0AB6" w:rsidRPr="00DD6A3D" w:rsidTr="00751C4D">
        <w:tc>
          <w:tcPr>
            <w:tcW w:w="675" w:type="dxa"/>
          </w:tcPr>
          <w:p w:rsidR="00DD0AB6" w:rsidRPr="00DD6A3D" w:rsidRDefault="00DD0AB6" w:rsidP="00DD6A3D">
            <w:pPr>
              <w:spacing w:after="0" w:line="240" w:lineRule="auto"/>
              <w:jc w:val="both"/>
              <w:rPr>
                <w:rFonts w:ascii="Times New Roman" w:hAnsi="Times New Roman" w:cs="Times New Roman"/>
                <w:spacing w:val="-4"/>
              </w:rPr>
            </w:pPr>
            <w:r w:rsidRPr="00DD6A3D">
              <w:rPr>
                <w:rFonts w:ascii="Times New Roman" w:hAnsi="Times New Roman" w:cs="Times New Roman"/>
                <w:spacing w:val="-4"/>
              </w:rPr>
              <w:t>3</w:t>
            </w:r>
          </w:p>
        </w:tc>
        <w:tc>
          <w:tcPr>
            <w:tcW w:w="4962" w:type="dxa"/>
          </w:tcPr>
          <w:p w:rsidR="00DD0AB6" w:rsidRPr="00DD6A3D" w:rsidRDefault="00DD0AB6" w:rsidP="00DD6A3D">
            <w:pPr>
              <w:spacing w:after="0" w:line="240" w:lineRule="auto"/>
              <w:jc w:val="both"/>
              <w:rPr>
                <w:rFonts w:ascii="Times New Roman" w:hAnsi="Times New Roman" w:cs="Times New Roman"/>
                <w:spacing w:val="-4"/>
              </w:rPr>
            </w:pPr>
            <w:r w:rsidRPr="00DD6A3D">
              <w:rPr>
                <w:rFonts w:ascii="Times New Roman" w:hAnsi="Times New Roman" w:cs="Times New Roman"/>
                <w:spacing w:val="-4"/>
              </w:rPr>
              <w:t>Расходы на приобретение (производство) энергетических ресурсов, холодной воды и теплоносителя</w:t>
            </w:r>
          </w:p>
        </w:tc>
        <w:tc>
          <w:tcPr>
            <w:tcW w:w="1701" w:type="dxa"/>
            <w:vAlign w:val="bottom"/>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87 153,08</w:t>
            </w:r>
          </w:p>
        </w:tc>
        <w:tc>
          <w:tcPr>
            <w:tcW w:w="1417" w:type="dxa"/>
            <w:vAlign w:val="bottom"/>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91 949,71</w:t>
            </w:r>
          </w:p>
        </w:tc>
        <w:tc>
          <w:tcPr>
            <w:tcW w:w="1393" w:type="dxa"/>
            <w:vAlign w:val="bottom"/>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95 588,57</w:t>
            </w:r>
          </w:p>
        </w:tc>
      </w:tr>
      <w:tr w:rsidR="00DD0AB6" w:rsidRPr="00DD6A3D" w:rsidTr="00751C4D">
        <w:tc>
          <w:tcPr>
            <w:tcW w:w="675" w:type="dxa"/>
          </w:tcPr>
          <w:p w:rsidR="00DD0AB6" w:rsidRPr="00DD6A3D" w:rsidRDefault="00DD0AB6" w:rsidP="00DD6A3D">
            <w:pPr>
              <w:spacing w:after="0" w:line="240" w:lineRule="auto"/>
              <w:jc w:val="both"/>
              <w:rPr>
                <w:rFonts w:ascii="Times New Roman" w:hAnsi="Times New Roman" w:cs="Times New Roman"/>
                <w:spacing w:val="-4"/>
              </w:rPr>
            </w:pPr>
          </w:p>
        </w:tc>
        <w:tc>
          <w:tcPr>
            <w:tcW w:w="4962" w:type="dxa"/>
          </w:tcPr>
          <w:p w:rsidR="00DD0AB6" w:rsidRPr="00DD6A3D" w:rsidRDefault="00DD0AB6" w:rsidP="00DD6A3D">
            <w:pPr>
              <w:spacing w:after="0" w:line="240" w:lineRule="auto"/>
              <w:jc w:val="both"/>
              <w:rPr>
                <w:rFonts w:ascii="Times New Roman" w:hAnsi="Times New Roman" w:cs="Times New Roman"/>
                <w:b/>
                <w:spacing w:val="-4"/>
              </w:rPr>
            </w:pPr>
            <w:r w:rsidRPr="00DD6A3D">
              <w:rPr>
                <w:rFonts w:ascii="Times New Roman" w:hAnsi="Times New Roman" w:cs="Times New Roman"/>
                <w:b/>
                <w:spacing w:val="-4"/>
              </w:rPr>
              <w:t>Необходимая валовая выручка</w:t>
            </w:r>
          </w:p>
        </w:tc>
        <w:tc>
          <w:tcPr>
            <w:tcW w:w="1701" w:type="dxa"/>
            <w:vAlign w:val="bottom"/>
          </w:tcPr>
          <w:p w:rsidR="00DD0AB6" w:rsidRPr="00DD6A3D" w:rsidRDefault="00DD0AB6" w:rsidP="00DD6A3D">
            <w:pPr>
              <w:spacing w:after="0" w:line="240" w:lineRule="auto"/>
              <w:jc w:val="center"/>
              <w:rPr>
                <w:rFonts w:ascii="Times New Roman" w:hAnsi="Times New Roman" w:cs="Times New Roman"/>
                <w:b/>
                <w:spacing w:val="-4"/>
              </w:rPr>
            </w:pPr>
            <w:r w:rsidRPr="00DD6A3D">
              <w:rPr>
                <w:rFonts w:ascii="Times New Roman" w:hAnsi="Times New Roman" w:cs="Times New Roman"/>
                <w:b/>
                <w:spacing w:val="-4"/>
              </w:rPr>
              <w:t>152 195,8</w:t>
            </w:r>
          </w:p>
        </w:tc>
        <w:tc>
          <w:tcPr>
            <w:tcW w:w="1417" w:type="dxa"/>
            <w:vAlign w:val="bottom"/>
          </w:tcPr>
          <w:p w:rsidR="00DD0AB6" w:rsidRPr="00DD6A3D" w:rsidRDefault="00DD0AB6" w:rsidP="00DD6A3D">
            <w:pPr>
              <w:spacing w:after="0" w:line="240" w:lineRule="auto"/>
              <w:jc w:val="center"/>
              <w:rPr>
                <w:rFonts w:ascii="Times New Roman" w:hAnsi="Times New Roman" w:cs="Times New Roman"/>
                <w:b/>
                <w:spacing w:val="-4"/>
              </w:rPr>
            </w:pPr>
            <w:r w:rsidRPr="00DD6A3D">
              <w:rPr>
                <w:rFonts w:ascii="Times New Roman" w:hAnsi="Times New Roman" w:cs="Times New Roman"/>
                <w:b/>
                <w:spacing w:val="-4"/>
              </w:rPr>
              <w:t>160 482,56</w:t>
            </w:r>
          </w:p>
        </w:tc>
        <w:tc>
          <w:tcPr>
            <w:tcW w:w="1393" w:type="dxa"/>
            <w:vAlign w:val="bottom"/>
          </w:tcPr>
          <w:p w:rsidR="00DD0AB6" w:rsidRPr="00DD6A3D" w:rsidRDefault="00DD0AB6" w:rsidP="00DD6A3D">
            <w:pPr>
              <w:spacing w:after="0" w:line="240" w:lineRule="auto"/>
              <w:jc w:val="center"/>
              <w:rPr>
                <w:rFonts w:ascii="Times New Roman" w:hAnsi="Times New Roman" w:cs="Times New Roman"/>
                <w:b/>
                <w:spacing w:val="-4"/>
              </w:rPr>
            </w:pPr>
            <w:r w:rsidRPr="00DD6A3D">
              <w:rPr>
                <w:rFonts w:ascii="Times New Roman" w:hAnsi="Times New Roman" w:cs="Times New Roman"/>
                <w:b/>
                <w:spacing w:val="-4"/>
              </w:rPr>
              <w:t>167 189,63</w:t>
            </w:r>
          </w:p>
        </w:tc>
      </w:tr>
      <w:tr w:rsidR="00DD0AB6" w:rsidRPr="00DD6A3D" w:rsidTr="00751C4D">
        <w:tc>
          <w:tcPr>
            <w:tcW w:w="675" w:type="dxa"/>
          </w:tcPr>
          <w:p w:rsidR="00DD0AB6" w:rsidRPr="00DD6A3D" w:rsidRDefault="00DD0AB6" w:rsidP="00DD6A3D">
            <w:pPr>
              <w:spacing w:after="0" w:line="240" w:lineRule="auto"/>
              <w:jc w:val="both"/>
              <w:rPr>
                <w:rFonts w:ascii="Times New Roman" w:hAnsi="Times New Roman" w:cs="Times New Roman"/>
                <w:spacing w:val="-4"/>
              </w:rPr>
            </w:pPr>
            <w:r w:rsidRPr="00DD6A3D">
              <w:rPr>
                <w:rFonts w:ascii="Times New Roman" w:hAnsi="Times New Roman" w:cs="Times New Roman"/>
                <w:spacing w:val="-4"/>
              </w:rPr>
              <w:t>4</w:t>
            </w:r>
          </w:p>
        </w:tc>
        <w:tc>
          <w:tcPr>
            <w:tcW w:w="4962" w:type="dxa"/>
          </w:tcPr>
          <w:p w:rsidR="00DD0AB6" w:rsidRPr="00DD6A3D" w:rsidRDefault="00DD0AB6" w:rsidP="00DD6A3D">
            <w:pPr>
              <w:spacing w:after="0" w:line="240" w:lineRule="auto"/>
              <w:jc w:val="both"/>
              <w:rPr>
                <w:rFonts w:ascii="Times New Roman" w:hAnsi="Times New Roman" w:cs="Times New Roman"/>
                <w:spacing w:val="-4"/>
              </w:rPr>
            </w:pPr>
            <w:r w:rsidRPr="00DD6A3D">
              <w:rPr>
                <w:rFonts w:ascii="Times New Roman" w:hAnsi="Times New Roman" w:cs="Times New Roman"/>
                <w:spacing w:val="-4"/>
              </w:rPr>
              <w:t xml:space="preserve">Прибыль </w:t>
            </w:r>
          </w:p>
        </w:tc>
        <w:tc>
          <w:tcPr>
            <w:tcW w:w="1701" w:type="dxa"/>
            <w:vAlign w:val="bottom"/>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760,98</w:t>
            </w:r>
          </w:p>
        </w:tc>
        <w:tc>
          <w:tcPr>
            <w:tcW w:w="1417" w:type="dxa"/>
            <w:vAlign w:val="bottom"/>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802,41</w:t>
            </w:r>
          </w:p>
        </w:tc>
        <w:tc>
          <w:tcPr>
            <w:tcW w:w="1393" w:type="dxa"/>
            <w:vAlign w:val="bottom"/>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835,95</w:t>
            </w:r>
          </w:p>
        </w:tc>
      </w:tr>
      <w:tr w:rsidR="00DD0AB6" w:rsidRPr="00DD6A3D" w:rsidTr="00751C4D">
        <w:tc>
          <w:tcPr>
            <w:tcW w:w="675" w:type="dxa"/>
          </w:tcPr>
          <w:p w:rsidR="00DD0AB6" w:rsidRPr="00DD6A3D" w:rsidRDefault="00DD0AB6" w:rsidP="00DD6A3D">
            <w:pPr>
              <w:spacing w:after="0" w:line="240" w:lineRule="auto"/>
              <w:jc w:val="both"/>
              <w:rPr>
                <w:rFonts w:ascii="Times New Roman" w:hAnsi="Times New Roman" w:cs="Times New Roman"/>
                <w:spacing w:val="-4"/>
              </w:rPr>
            </w:pPr>
          </w:p>
        </w:tc>
        <w:tc>
          <w:tcPr>
            <w:tcW w:w="4962" w:type="dxa"/>
          </w:tcPr>
          <w:p w:rsidR="00DD0AB6" w:rsidRPr="00DD6A3D" w:rsidRDefault="00DD0AB6" w:rsidP="00DD6A3D">
            <w:pPr>
              <w:spacing w:after="0" w:line="240" w:lineRule="auto"/>
              <w:jc w:val="both"/>
              <w:rPr>
                <w:rFonts w:ascii="Times New Roman" w:hAnsi="Times New Roman" w:cs="Times New Roman"/>
                <w:spacing w:val="-4"/>
              </w:rPr>
            </w:pPr>
            <w:r w:rsidRPr="00DD6A3D">
              <w:rPr>
                <w:rFonts w:ascii="Times New Roman" w:hAnsi="Times New Roman" w:cs="Times New Roman"/>
                <w:spacing w:val="-4"/>
              </w:rPr>
              <w:t>Нормативный уровень  прибыли</w:t>
            </w:r>
          </w:p>
        </w:tc>
        <w:tc>
          <w:tcPr>
            <w:tcW w:w="1701" w:type="dxa"/>
            <w:vAlign w:val="bottom"/>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0,5%</w:t>
            </w:r>
          </w:p>
        </w:tc>
        <w:tc>
          <w:tcPr>
            <w:tcW w:w="1417" w:type="dxa"/>
            <w:vAlign w:val="bottom"/>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0,5%</w:t>
            </w:r>
          </w:p>
        </w:tc>
        <w:tc>
          <w:tcPr>
            <w:tcW w:w="1393" w:type="dxa"/>
            <w:vAlign w:val="bottom"/>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0,5%</w:t>
            </w:r>
          </w:p>
        </w:tc>
      </w:tr>
      <w:tr w:rsidR="00DD0AB6" w:rsidRPr="00DD6A3D" w:rsidTr="00751C4D">
        <w:tc>
          <w:tcPr>
            <w:tcW w:w="675" w:type="dxa"/>
          </w:tcPr>
          <w:p w:rsidR="00DD0AB6" w:rsidRPr="00DD6A3D" w:rsidRDefault="00DD0AB6" w:rsidP="00DD6A3D">
            <w:pPr>
              <w:spacing w:after="0" w:line="240" w:lineRule="auto"/>
              <w:jc w:val="both"/>
              <w:rPr>
                <w:rFonts w:ascii="Times New Roman" w:hAnsi="Times New Roman" w:cs="Times New Roman"/>
                <w:spacing w:val="-4"/>
              </w:rPr>
            </w:pPr>
          </w:p>
        </w:tc>
        <w:tc>
          <w:tcPr>
            <w:tcW w:w="4962" w:type="dxa"/>
          </w:tcPr>
          <w:p w:rsidR="00DD0AB6" w:rsidRPr="00DD6A3D" w:rsidRDefault="00DD0AB6" w:rsidP="00DD6A3D">
            <w:pPr>
              <w:spacing w:after="0" w:line="240" w:lineRule="auto"/>
              <w:jc w:val="both"/>
              <w:rPr>
                <w:rFonts w:ascii="Times New Roman" w:hAnsi="Times New Roman" w:cs="Times New Roman"/>
                <w:b/>
                <w:spacing w:val="-4"/>
              </w:rPr>
            </w:pPr>
            <w:r w:rsidRPr="00DD6A3D">
              <w:rPr>
                <w:rFonts w:ascii="Times New Roman" w:hAnsi="Times New Roman" w:cs="Times New Roman"/>
                <w:b/>
                <w:spacing w:val="-4"/>
              </w:rPr>
              <w:t>Результаты деятельности до перехода к регулированию цен (тарифов) на основе долгосрочных параметров регулирования</w:t>
            </w:r>
          </w:p>
        </w:tc>
        <w:tc>
          <w:tcPr>
            <w:tcW w:w="1701" w:type="dxa"/>
            <w:vAlign w:val="bottom"/>
          </w:tcPr>
          <w:p w:rsidR="00DD0AB6" w:rsidRPr="00DD6A3D" w:rsidRDefault="00DD0AB6" w:rsidP="00DD6A3D">
            <w:pPr>
              <w:spacing w:after="0" w:line="240" w:lineRule="auto"/>
              <w:jc w:val="center"/>
              <w:rPr>
                <w:rFonts w:ascii="Times New Roman" w:hAnsi="Times New Roman" w:cs="Times New Roman"/>
                <w:b/>
                <w:spacing w:val="-4"/>
              </w:rPr>
            </w:pPr>
            <w:r w:rsidRPr="00DD6A3D">
              <w:rPr>
                <w:rFonts w:ascii="Times New Roman" w:hAnsi="Times New Roman" w:cs="Times New Roman"/>
                <w:b/>
                <w:spacing w:val="-4"/>
              </w:rPr>
              <w:t>152 956,8</w:t>
            </w:r>
          </w:p>
        </w:tc>
        <w:tc>
          <w:tcPr>
            <w:tcW w:w="1417" w:type="dxa"/>
            <w:vAlign w:val="bottom"/>
          </w:tcPr>
          <w:p w:rsidR="00DD0AB6" w:rsidRPr="00DD6A3D" w:rsidRDefault="00DD0AB6" w:rsidP="00DD6A3D">
            <w:pPr>
              <w:spacing w:after="0" w:line="240" w:lineRule="auto"/>
              <w:jc w:val="center"/>
              <w:rPr>
                <w:rFonts w:ascii="Times New Roman" w:hAnsi="Times New Roman" w:cs="Times New Roman"/>
                <w:b/>
                <w:spacing w:val="-4"/>
              </w:rPr>
            </w:pPr>
            <w:r w:rsidRPr="00DD6A3D">
              <w:rPr>
                <w:rFonts w:ascii="Times New Roman" w:hAnsi="Times New Roman" w:cs="Times New Roman"/>
                <w:b/>
                <w:spacing w:val="-4"/>
              </w:rPr>
              <w:t>160482,56</w:t>
            </w:r>
          </w:p>
        </w:tc>
        <w:tc>
          <w:tcPr>
            <w:tcW w:w="1393" w:type="dxa"/>
            <w:vAlign w:val="bottom"/>
          </w:tcPr>
          <w:p w:rsidR="00DD0AB6" w:rsidRPr="00DD6A3D" w:rsidRDefault="00DD0AB6" w:rsidP="00DD6A3D">
            <w:pPr>
              <w:spacing w:after="0" w:line="240" w:lineRule="auto"/>
              <w:jc w:val="center"/>
              <w:rPr>
                <w:rFonts w:ascii="Times New Roman" w:hAnsi="Times New Roman" w:cs="Times New Roman"/>
                <w:b/>
                <w:spacing w:val="-4"/>
              </w:rPr>
            </w:pPr>
            <w:r w:rsidRPr="00DD6A3D">
              <w:rPr>
                <w:rFonts w:ascii="Times New Roman" w:hAnsi="Times New Roman" w:cs="Times New Roman"/>
                <w:b/>
                <w:spacing w:val="-4"/>
              </w:rPr>
              <w:t>168 025,58</w:t>
            </w:r>
          </w:p>
        </w:tc>
      </w:tr>
    </w:tbl>
    <w:p w:rsidR="00DD0AB6" w:rsidRPr="00DD6A3D" w:rsidRDefault="00DD0AB6" w:rsidP="00DD6A3D">
      <w:pPr>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xml:space="preserve">Предлагается установить: </w:t>
      </w:r>
    </w:p>
    <w:p w:rsidR="00DD0AB6" w:rsidRPr="00DD6A3D" w:rsidRDefault="00DD0AB6" w:rsidP="00DD6A3D">
      <w:pPr>
        <w:spacing w:after="0" w:line="240" w:lineRule="auto"/>
        <w:ind w:firstLine="709"/>
        <w:jc w:val="both"/>
        <w:rPr>
          <w:rFonts w:ascii="Times New Roman" w:hAnsi="Times New Roman" w:cs="Times New Roman"/>
          <w:spacing w:val="-4"/>
        </w:rPr>
      </w:pPr>
      <w:r w:rsidRPr="00DD6A3D">
        <w:rPr>
          <w:rFonts w:ascii="Times New Roman" w:hAnsi="Times New Roman" w:cs="Times New Roman"/>
          <w:spacing w:val="-4"/>
          <w:sz w:val="24"/>
          <w:szCs w:val="24"/>
        </w:rPr>
        <w:t xml:space="preserve">1)   Тарифы на тепловую энергию на  2015 -2017  год, поставляемую ЗАО «Инвест-проект» </w:t>
      </w:r>
      <w:r w:rsidRPr="00DD6A3D">
        <w:rPr>
          <w:rFonts w:ascii="Times New Roman" w:hAnsi="Times New Roman" w:cs="Times New Roman"/>
          <w:spacing w:val="-4"/>
        </w:rPr>
        <w:t xml:space="preserve">(без НДС) руб./Гкал: </w:t>
      </w:r>
    </w:p>
    <w:tbl>
      <w:tblPr>
        <w:tblpPr w:leftFromText="180" w:rightFromText="180" w:vertAnchor="text" w:horzAnchor="margin" w:tblpY="5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1248"/>
        <w:gridCol w:w="1134"/>
        <w:gridCol w:w="1446"/>
        <w:gridCol w:w="1446"/>
        <w:gridCol w:w="1077"/>
        <w:gridCol w:w="1446"/>
      </w:tblGrid>
      <w:tr w:rsidR="00DD0AB6" w:rsidRPr="00DD6A3D" w:rsidTr="00751C4D">
        <w:trPr>
          <w:trHeight w:val="280"/>
        </w:trPr>
        <w:tc>
          <w:tcPr>
            <w:tcW w:w="2688" w:type="dxa"/>
            <w:vMerge w:val="restart"/>
          </w:tcPr>
          <w:p w:rsidR="00DD0AB6" w:rsidRPr="00DD6A3D" w:rsidRDefault="00DD0AB6" w:rsidP="00DD6A3D">
            <w:pPr>
              <w:pStyle w:val="1"/>
              <w:spacing w:before="0" w:line="240" w:lineRule="auto"/>
              <w:jc w:val="both"/>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Группа потребителей</w:t>
            </w:r>
          </w:p>
        </w:tc>
        <w:tc>
          <w:tcPr>
            <w:tcW w:w="2382" w:type="dxa"/>
            <w:gridSpan w:val="2"/>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2015 год</w:t>
            </w:r>
          </w:p>
        </w:tc>
        <w:tc>
          <w:tcPr>
            <w:tcW w:w="2892" w:type="dxa"/>
            <w:gridSpan w:val="2"/>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2016 год</w:t>
            </w:r>
          </w:p>
        </w:tc>
        <w:tc>
          <w:tcPr>
            <w:tcW w:w="2523" w:type="dxa"/>
            <w:gridSpan w:val="2"/>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2017 год</w:t>
            </w:r>
          </w:p>
        </w:tc>
      </w:tr>
      <w:tr w:rsidR="00DD0AB6" w:rsidRPr="00DD6A3D" w:rsidTr="00751C4D">
        <w:trPr>
          <w:trHeight w:val="280"/>
        </w:trPr>
        <w:tc>
          <w:tcPr>
            <w:tcW w:w="2688" w:type="dxa"/>
            <w:vMerge/>
          </w:tcPr>
          <w:p w:rsidR="00DD0AB6" w:rsidRPr="00DD6A3D" w:rsidRDefault="00DD0AB6" w:rsidP="00DD6A3D">
            <w:pPr>
              <w:pStyle w:val="1"/>
              <w:spacing w:before="0" w:line="240" w:lineRule="auto"/>
              <w:rPr>
                <w:rFonts w:ascii="Times New Roman" w:hAnsi="Times New Roman" w:cs="Times New Roman"/>
                <w:color w:val="auto"/>
                <w:spacing w:val="-4"/>
                <w:sz w:val="22"/>
                <w:szCs w:val="22"/>
              </w:rPr>
            </w:pPr>
          </w:p>
        </w:tc>
        <w:tc>
          <w:tcPr>
            <w:tcW w:w="1248"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с 01.01.-</w:t>
            </w:r>
          </w:p>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по 30.06.</w:t>
            </w:r>
          </w:p>
        </w:tc>
        <w:tc>
          <w:tcPr>
            <w:tcW w:w="1134" w:type="dxa"/>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с  01.07.-</w:t>
            </w:r>
          </w:p>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по 31.12.</w:t>
            </w:r>
          </w:p>
        </w:tc>
        <w:tc>
          <w:tcPr>
            <w:tcW w:w="1446"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с 01.01.-</w:t>
            </w:r>
          </w:p>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по 30.06.</w:t>
            </w:r>
          </w:p>
        </w:tc>
        <w:tc>
          <w:tcPr>
            <w:tcW w:w="1446" w:type="dxa"/>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с  01.07.-</w:t>
            </w:r>
          </w:p>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по 31.12.</w:t>
            </w:r>
          </w:p>
        </w:tc>
        <w:tc>
          <w:tcPr>
            <w:tcW w:w="1077"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с 01.01.-</w:t>
            </w:r>
          </w:p>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по 30.06.</w:t>
            </w:r>
          </w:p>
        </w:tc>
        <w:tc>
          <w:tcPr>
            <w:tcW w:w="1446" w:type="dxa"/>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с  01.07.-</w:t>
            </w:r>
          </w:p>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по 31.12.</w:t>
            </w:r>
          </w:p>
        </w:tc>
      </w:tr>
      <w:tr w:rsidR="00DD0AB6" w:rsidRPr="00DD6A3D" w:rsidTr="00751C4D">
        <w:trPr>
          <w:trHeight w:val="280"/>
        </w:trPr>
        <w:tc>
          <w:tcPr>
            <w:tcW w:w="2688" w:type="dxa"/>
          </w:tcPr>
          <w:p w:rsidR="00DD0AB6" w:rsidRPr="00DD6A3D" w:rsidRDefault="00DD0AB6" w:rsidP="00DD6A3D">
            <w:pPr>
              <w:pStyle w:val="1"/>
              <w:spacing w:before="0" w:line="240" w:lineRule="auto"/>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 xml:space="preserve">Население </w:t>
            </w:r>
          </w:p>
          <w:p w:rsidR="00DD0AB6" w:rsidRPr="00DD6A3D" w:rsidRDefault="00DD0AB6" w:rsidP="00DD6A3D">
            <w:pPr>
              <w:pStyle w:val="1"/>
              <w:spacing w:before="0" w:line="240" w:lineRule="auto"/>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 xml:space="preserve">(с НДС) </w:t>
            </w:r>
          </w:p>
        </w:tc>
        <w:tc>
          <w:tcPr>
            <w:tcW w:w="1248"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1983,63</w:t>
            </w:r>
          </w:p>
        </w:tc>
        <w:tc>
          <w:tcPr>
            <w:tcW w:w="1134"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2145,70</w:t>
            </w:r>
          </w:p>
        </w:tc>
        <w:tc>
          <w:tcPr>
            <w:tcW w:w="1446"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2145,70</w:t>
            </w:r>
          </w:p>
        </w:tc>
        <w:tc>
          <w:tcPr>
            <w:tcW w:w="1446"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2262,52</w:t>
            </w:r>
          </w:p>
        </w:tc>
        <w:tc>
          <w:tcPr>
            <w:tcW w:w="1077"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2262,52</w:t>
            </w:r>
          </w:p>
        </w:tc>
        <w:tc>
          <w:tcPr>
            <w:tcW w:w="1446"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2357,08</w:t>
            </w:r>
          </w:p>
        </w:tc>
      </w:tr>
      <w:tr w:rsidR="00DD0AB6" w:rsidRPr="00DD6A3D" w:rsidTr="00751C4D">
        <w:trPr>
          <w:trHeight w:val="280"/>
        </w:trPr>
        <w:tc>
          <w:tcPr>
            <w:tcW w:w="2688" w:type="dxa"/>
          </w:tcPr>
          <w:p w:rsidR="00DD0AB6" w:rsidRPr="00DD6A3D" w:rsidRDefault="00DD0AB6" w:rsidP="00DD6A3D">
            <w:pPr>
              <w:pStyle w:val="1"/>
              <w:spacing w:before="0" w:line="240" w:lineRule="auto"/>
              <w:jc w:val="both"/>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Бюджетные и прочие потребители</w:t>
            </w:r>
          </w:p>
        </w:tc>
        <w:tc>
          <w:tcPr>
            <w:tcW w:w="1248"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1681,04</w:t>
            </w:r>
          </w:p>
        </w:tc>
        <w:tc>
          <w:tcPr>
            <w:tcW w:w="1134"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1818,39</w:t>
            </w:r>
          </w:p>
        </w:tc>
        <w:tc>
          <w:tcPr>
            <w:tcW w:w="1446"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1818,39</w:t>
            </w:r>
          </w:p>
        </w:tc>
        <w:tc>
          <w:tcPr>
            <w:tcW w:w="1446"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1917,39</w:t>
            </w:r>
          </w:p>
        </w:tc>
        <w:tc>
          <w:tcPr>
            <w:tcW w:w="1077"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1917,39</w:t>
            </w:r>
          </w:p>
        </w:tc>
        <w:tc>
          <w:tcPr>
            <w:tcW w:w="1446"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1997,53</w:t>
            </w:r>
          </w:p>
        </w:tc>
      </w:tr>
    </w:tbl>
    <w:p w:rsidR="00DD0AB6" w:rsidRPr="00DD6A3D" w:rsidRDefault="00DD0AB6" w:rsidP="00DD6A3D">
      <w:pPr>
        <w:pStyle w:val="a8"/>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xml:space="preserve">2) Долгосрочные параметры регулирования   ЗАО  «Инвест-проект» на 2015-2017 годы с использованием метода индексации установленных тарифов   </w:t>
      </w:r>
    </w:p>
    <w:tbl>
      <w:tblPr>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842"/>
        <w:gridCol w:w="993"/>
        <w:gridCol w:w="1275"/>
        <w:gridCol w:w="1052"/>
        <w:gridCol w:w="748"/>
        <w:gridCol w:w="1662"/>
        <w:gridCol w:w="992"/>
      </w:tblGrid>
      <w:tr w:rsidR="00DD0AB6" w:rsidRPr="00DD6A3D" w:rsidTr="00751C4D">
        <w:trPr>
          <w:cantSplit/>
          <w:trHeight w:val="2564"/>
        </w:trPr>
        <w:tc>
          <w:tcPr>
            <w:tcW w:w="1526"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Год</w:t>
            </w:r>
          </w:p>
        </w:tc>
        <w:tc>
          <w:tcPr>
            <w:tcW w:w="1842" w:type="dxa"/>
            <w:textDirection w:val="btLr"/>
          </w:tcPr>
          <w:p w:rsidR="00DD0AB6" w:rsidRPr="00DD6A3D" w:rsidRDefault="00DD0AB6" w:rsidP="00DD6A3D">
            <w:pPr>
              <w:tabs>
                <w:tab w:val="left" w:pos="567"/>
              </w:tabs>
              <w:spacing w:after="0" w:line="240" w:lineRule="auto"/>
              <w:ind w:left="113" w:right="113"/>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Базовый уровень операционных расходов (тыс</w:t>
            </w:r>
            <w:proofErr w:type="gramStart"/>
            <w:r w:rsidRPr="00DD6A3D">
              <w:rPr>
                <w:rFonts w:ascii="Times New Roman" w:hAnsi="Times New Roman" w:cs="Times New Roman"/>
                <w:spacing w:val="-4"/>
                <w:sz w:val="24"/>
                <w:szCs w:val="24"/>
              </w:rPr>
              <w:t>.р</w:t>
            </w:r>
            <w:proofErr w:type="gramEnd"/>
            <w:r w:rsidRPr="00DD6A3D">
              <w:rPr>
                <w:rFonts w:ascii="Times New Roman" w:hAnsi="Times New Roman" w:cs="Times New Roman"/>
                <w:spacing w:val="-4"/>
                <w:sz w:val="24"/>
                <w:szCs w:val="24"/>
              </w:rPr>
              <w:t>уб.)</w:t>
            </w:r>
          </w:p>
        </w:tc>
        <w:tc>
          <w:tcPr>
            <w:tcW w:w="993" w:type="dxa"/>
            <w:textDirection w:val="btLr"/>
          </w:tcPr>
          <w:p w:rsidR="00DD0AB6" w:rsidRPr="00DD6A3D" w:rsidRDefault="00DD0AB6" w:rsidP="00DD6A3D">
            <w:pPr>
              <w:tabs>
                <w:tab w:val="left" w:pos="567"/>
              </w:tabs>
              <w:spacing w:after="0" w:line="240" w:lineRule="auto"/>
              <w:ind w:left="113" w:right="113"/>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Индекс эффективности операционных расходов</w:t>
            </w:r>
          </w:p>
        </w:tc>
        <w:tc>
          <w:tcPr>
            <w:tcW w:w="1275" w:type="dxa"/>
            <w:textDirection w:val="btLr"/>
          </w:tcPr>
          <w:p w:rsidR="00DD0AB6" w:rsidRPr="00DD6A3D" w:rsidRDefault="00DD0AB6" w:rsidP="00DD6A3D">
            <w:pPr>
              <w:tabs>
                <w:tab w:val="left" w:pos="567"/>
              </w:tabs>
              <w:spacing w:after="0" w:line="240" w:lineRule="auto"/>
              <w:ind w:left="113" w:right="113"/>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Нормативный уровень прибыли</w:t>
            </w:r>
          </w:p>
        </w:tc>
        <w:tc>
          <w:tcPr>
            <w:tcW w:w="1052" w:type="dxa"/>
            <w:textDirection w:val="btLr"/>
          </w:tcPr>
          <w:p w:rsidR="00DD0AB6" w:rsidRPr="00DD6A3D" w:rsidRDefault="00DD0AB6" w:rsidP="00DD6A3D">
            <w:pPr>
              <w:tabs>
                <w:tab w:val="left" w:pos="567"/>
              </w:tabs>
              <w:spacing w:after="0" w:line="240" w:lineRule="auto"/>
              <w:ind w:left="113" w:right="113"/>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Уровень надежности теплоснабжения</w:t>
            </w:r>
          </w:p>
        </w:tc>
        <w:tc>
          <w:tcPr>
            <w:tcW w:w="748" w:type="dxa"/>
            <w:textDirection w:val="btLr"/>
          </w:tcPr>
          <w:p w:rsidR="00DD0AB6" w:rsidRPr="00DD6A3D" w:rsidRDefault="00DD0AB6" w:rsidP="00DD6A3D">
            <w:pPr>
              <w:tabs>
                <w:tab w:val="left" w:pos="567"/>
              </w:tabs>
              <w:spacing w:after="0" w:line="240" w:lineRule="auto"/>
              <w:ind w:left="113" w:right="113"/>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Показатели энергосбережения и энергетической эффективности</w:t>
            </w:r>
          </w:p>
        </w:tc>
        <w:tc>
          <w:tcPr>
            <w:tcW w:w="1662" w:type="dxa"/>
            <w:textDirection w:val="btLr"/>
          </w:tcPr>
          <w:p w:rsidR="00DD0AB6" w:rsidRPr="00DD6A3D" w:rsidRDefault="00DD0AB6" w:rsidP="00DD6A3D">
            <w:pPr>
              <w:tabs>
                <w:tab w:val="left" w:pos="567"/>
              </w:tabs>
              <w:spacing w:after="0" w:line="240" w:lineRule="auto"/>
              <w:ind w:left="113" w:right="113"/>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Реализация программ в области энергосбережения и энергетической эффективности</w:t>
            </w:r>
          </w:p>
        </w:tc>
        <w:tc>
          <w:tcPr>
            <w:tcW w:w="992" w:type="dxa"/>
            <w:textDirection w:val="btLr"/>
          </w:tcPr>
          <w:p w:rsidR="00DD0AB6" w:rsidRPr="00DD6A3D" w:rsidRDefault="00DD0AB6" w:rsidP="00DD6A3D">
            <w:pPr>
              <w:tabs>
                <w:tab w:val="left" w:pos="567"/>
              </w:tabs>
              <w:spacing w:after="0" w:line="240" w:lineRule="auto"/>
              <w:ind w:left="113" w:right="113"/>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Динамика изменения расходов на топливо</w:t>
            </w:r>
          </w:p>
        </w:tc>
      </w:tr>
      <w:tr w:rsidR="00DD0AB6" w:rsidRPr="00DD6A3D" w:rsidTr="00751C4D">
        <w:tc>
          <w:tcPr>
            <w:tcW w:w="1526" w:type="dxa"/>
          </w:tcPr>
          <w:p w:rsidR="00DD0AB6" w:rsidRPr="00DD6A3D" w:rsidRDefault="00DD0AB6" w:rsidP="00DD6A3D">
            <w:pPr>
              <w:tabs>
                <w:tab w:val="left" w:pos="567"/>
              </w:tabs>
              <w:spacing w:after="0" w:line="240" w:lineRule="auto"/>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2015</w:t>
            </w:r>
          </w:p>
        </w:tc>
        <w:tc>
          <w:tcPr>
            <w:tcW w:w="184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39 603,43</w:t>
            </w:r>
          </w:p>
        </w:tc>
        <w:tc>
          <w:tcPr>
            <w:tcW w:w="993"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w:t>
            </w:r>
          </w:p>
        </w:tc>
        <w:tc>
          <w:tcPr>
            <w:tcW w:w="1275" w:type="dxa"/>
          </w:tcPr>
          <w:p w:rsidR="00DD0AB6" w:rsidRPr="00DD6A3D" w:rsidRDefault="00DD0AB6" w:rsidP="00DD6A3D">
            <w:pPr>
              <w:tabs>
                <w:tab w:val="left" w:pos="567"/>
              </w:tabs>
              <w:spacing w:after="0" w:line="240" w:lineRule="auto"/>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0,5</w:t>
            </w:r>
          </w:p>
        </w:tc>
        <w:tc>
          <w:tcPr>
            <w:tcW w:w="105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p>
        </w:tc>
        <w:tc>
          <w:tcPr>
            <w:tcW w:w="748"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p>
        </w:tc>
        <w:tc>
          <w:tcPr>
            <w:tcW w:w="166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p>
        </w:tc>
        <w:tc>
          <w:tcPr>
            <w:tcW w:w="99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p>
        </w:tc>
      </w:tr>
      <w:tr w:rsidR="00DD0AB6" w:rsidRPr="00DD6A3D" w:rsidTr="00751C4D">
        <w:tc>
          <w:tcPr>
            <w:tcW w:w="1526" w:type="dxa"/>
          </w:tcPr>
          <w:p w:rsidR="00DD0AB6" w:rsidRPr="00DD6A3D" w:rsidRDefault="00DD0AB6" w:rsidP="00DD6A3D">
            <w:pPr>
              <w:tabs>
                <w:tab w:val="left" w:pos="567"/>
              </w:tabs>
              <w:spacing w:after="0" w:line="240" w:lineRule="auto"/>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2016</w:t>
            </w:r>
          </w:p>
        </w:tc>
        <w:tc>
          <w:tcPr>
            <w:tcW w:w="184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41 385,59</w:t>
            </w:r>
          </w:p>
        </w:tc>
        <w:tc>
          <w:tcPr>
            <w:tcW w:w="993" w:type="dxa"/>
          </w:tcPr>
          <w:p w:rsidR="00DD0AB6" w:rsidRPr="00DD6A3D" w:rsidRDefault="00DD0AB6" w:rsidP="00DD6A3D">
            <w:pPr>
              <w:tabs>
                <w:tab w:val="left" w:pos="567"/>
              </w:tabs>
              <w:spacing w:after="0" w:line="240" w:lineRule="auto"/>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1</w:t>
            </w:r>
          </w:p>
        </w:tc>
        <w:tc>
          <w:tcPr>
            <w:tcW w:w="1275" w:type="dxa"/>
          </w:tcPr>
          <w:p w:rsidR="00DD0AB6" w:rsidRPr="00DD6A3D" w:rsidRDefault="00DD0AB6" w:rsidP="00DD6A3D">
            <w:pPr>
              <w:tabs>
                <w:tab w:val="left" w:pos="567"/>
              </w:tabs>
              <w:spacing w:after="0" w:line="240" w:lineRule="auto"/>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0,5</w:t>
            </w:r>
          </w:p>
        </w:tc>
        <w:tc>
          <w:tcPr>
            <w:tcW w:w="105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w:t>
            </w:r>
          </w:p>
        </w:tc>
        <w:tc>
          <w:tcPr>
            <w:tcW w:w="748"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w:t>
            </w:r>
          </w:p>
        </w:tc>
        <w:tc>
          <w:tcPr>
            <w:tcW w:w="166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w:t>
            </w:r>
          </w:p>
        </w:tc>
        <w:tc>
          <w:tcPr>
            <w:tcW w:w="99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w:t>
            </w:r>
          </w:p>
        </w:tc>
      </w:tr>
      <w:tr w:rsidR="00DD0AB6" w:rsidRPr="00DD6A3D" w:rsidTr="00751C4D">
        <w:tc>
          <w:tcPr>
            <w:tcW w:w="1526" w:type="dxa"/>
          </w:tcPr>
          <w:p w:rsidR="00DD0AB6" w:rsidRPr="00DD6A3D" w:rsidRDefault="00DD0AB6" w:rsidP="00DD6A3D">
            <w:pPr>
              <w:tabs>
                <w:tab w:val="left" w:pos="567"/>
              </w:tabs>
              <w:spacing w:after="0" w:line="240" w:lineRule="auto"/>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2017</w:t>
            </w:r>
          </w:p>
        </w:tc>
        <w:tc>
          <w:tcPr>
            <w:tcW w:w="184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43 041,01</w:t>
            </w:r>
          </w:p>
        </w:tc>
        <w:tc>
          <w:tcPr>
            <w:tcW w:w="993" w:type="dxa"/>
          </w:tcPr>
          <w:p w:rsidR="00DD0AB6" w:rsidRPr="00DD6A3D" w:rsidRDefault="00DD0AB6" w:rsidP="00DD6A3D">
            <w:pPr>
              <w:tabs>
                <w:tab w:val="left" w:pos="567"/>
              </w:tabs>
              <w:spacing w:after="0" w:line="240" w:lineRule="auto"/>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1</w:t>
            </w:r>
          </w:p>
        </w:tc>
        <w:tc>
          <w:tcPr>
            <w:tcW w:w="1275" w:type="dxa"/>
          </w:tcPr>
          <w:p w:rsidR="00DD0AB6" w:rsidRPr="00DD6A3D" w:rsidRDefault="00DD0AB6" w:rsidP="00DD6A3D">
            <w:pPr>
              <w:tabs>
                <w:tab w:val="left" w:pos="567"/>
              </w:tabs>
              <w:spacing w:after="0" w:line="240" w:lineRule="auto"/>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0,5</w:t>
            </w:r>
          </w:p>
        </w:tc>
        <w:tc>
          <w:tcPr>
            <w:tcW w:w="105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w:t>
            </w:r>
          </w:p>
        </w:tc>
        <w:tc>
          <w:tcPr>
            <w:tcW w:w="748"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w:t>
            </w:r>
          </w:p>
        </w:tc>
        <w:tc>
          <w:tcPr>
            <w:tcW w:w="166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w:t>
            </w:r>
          </w:p>
        </w:tc>
        <w:tc>
          <w:tcPr>
            <w:tcW w:w="99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w:t>
            </w:r>
          </w:p>
        </w:tc>
      </w:tr>
    </w:tbl>
    <w:p w:rsidR="00DD0AB6" w:rsidRPr="00DD6A3D" w:rsidRDefault="00DD0AB6" w:rsidP="00DD6A3D">
      <w:pPr>
        <w:tabs>
          <w:tab w:val="left" w:pos="567"/>
        </w:tabs>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xml:space="preserve">Все члены Правления, принимавшие участие в рассмотрении вопроса № 13 Повестки, предложение уполномоченного по делу Г.А. Каменской  поддержали единогласно. </w:t>
      </w:r>
    </w:p>
    <w:p w:rsidR="00DD0AB6" w:rsidRPr="00DD6A3D" w:rsidRDefault="00DD0AB6" w:rsidP="00DD6A3D">
      <w:pPr>
        <w:tabs>
          <w:tab w:val="left" w:pos="567"/>
        </w:tabs>
        <w:spacing w:after="0" w:line="240" w:lineRule="auto"/>
        <w:ind w:firstLine="709"/>
        <w:jc w:val="both"/>
        <w:rPr>
          <w:rFonts w:ascii="Times New Roman" w:hAnsi="Times New Roman" w:cs="Times New Roman"/>
          <w:spacing w:val="-4"/>
          <w:sz w:val="24"/>
          <w:szCs w:val="24"/>
        </w:rPr>
      </w:pPr>
    </w:p>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b/>
          <w:bCs/>
          <w:sz w:val="24"/>
          <w:szCs w:val="24"/>
        </w:rPr>
        <w:t>РЕШИЛИ:</w:t>
      </w:r>
    </w:p>
    <w:p w:rsidR="00DD0AB6" w:rsidRPr="00DD6A3D" w:rsidRDefault="00DD0AB6" w:rsidP="00DD6A3D">
      <w:pPr>
        <w:tabs>
          <w:tab w:val="left" w:pos="567"/>
        </w:tabs>
        <w:spacing w:after="0" w:line="240" w:lineRule="auto"/>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xml:space="preserve">1. Установить тарифы на тепловую энергию, поставляемую ЗАО «Инвест-проект» потребителям  Костромской  области  в горячей воде в размере: </w:t>
      </w:r>
    </w:p>
    <w:tbl>
      <w:tblPr>
        <w:tblpPr w:leftFromText="180" w:rightFromText="180" w:vertAnchor="text" w:horzAnchor="margin" w:tblpY="5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1248"/>
        <w:gridCol w:w="1134"/>
        <w:gridCol w:w="1446"/>
        <w:gridCol w:w="1446"/>
        <w:gridCol w:w="1077"/>
        <w:gridCol w:w="1446"/>
      </w:tblGrid>
      <w:tr w:rsidR="00DD0AB6" w:rsidRPr="00DD6A3D" w:rsidTr="00751C4D">
        <w:trPr>
          <w:trHeight w:val="280"/>
        </w:trPr>
        <w:tc>
          <w:tcPr>
            <w:tcW w:w="2688" w:type="dxa"/>
            <w:vMerge w:val="restart"/>
          </w:tcPr>
          <w:p w:rsidR="00DD0AB6" w:rsidRPr="00DD6A3D" w:rsidRDefault="00DD0AB6" w:rsidP="00DD6A3D">
            <w:pPr>
              <w:pStyle w:val="1"/>
              <w:spacing w:before="0" w:line="240" w:lineRule="auto"/>
              <w:jc w:val="both"/>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Группа потребителей</w:t>
            </w:r>
          </w:p>
        </w:tc>
        <w:tc>
          <w:tcPr>
            <w:tcW w:w="2382" w:type="dxa"/>
            <w:gridSpan w:val="2"/>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2015 год</w:t>
            </w:r>
          </w:p>
        </w:tc>
        <w:tc>
          <w:tcPr>
            <w:tcW w:w="2892" w:type="dxa"/>
            <w:gridSpan w:val="2"/>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2016 год</w:t>
            </w:r>
          </w:p>
        </w:tc>
        <w:tc>
          <w:tcPr>
            <w:tcW w:w="2523" w:type="dxa"/>
            <w:gridSpan w:val="2"/>
          </w:tcPr>
          <w:p w:rsidR="00DD0AB6" w:rsidRPr="00DD6A3D" w:rsidRDefault="00DD0AB6" w:rsidP="00DD6A3D">
            <w:pPr>
              <w:spacing w:after="0" w:line="240" w:lineRule="auto"/>
              <w:jc w:val="center"/>
              <w:rPr>
                <w:rFonts w:ascii="Times New Roman" w:hAnsi="Times New Roman" w:cs="Times New Roman"/>
                <w:spacing w:val="-4"/>
              </w:rPr>
            </w:pPr>
            <w:r w:rsidRPr="00DD6A3D">
              <w:rPr>
                <w:rFonts w:ascii="Times New Roman" w:hAnsi="Times New Roman" w:cs="Times New Roman"/>
                <w:spacing w:val="-4"/>
              </w:rPr>
              <w:t>2017 год</w:t>
            </w:r>
          </w:p>
        </w:tc>
      </w:tr>
      <w:tr w:rsidR="00DD0AB6" w:rsidRPr="00DD6A3D" w:rsidTr="00751C4D">
        <w:trPr>
          <w:trHeight w:val="280"/>
        </w:trPr>
        <w:tc>
          <w:tcPr>
            <w:tcW w:w="2688" w:type="dxa"/>
            <w:vMerge/>
          </w:tcPr>
          <w:p w:rsidR="00DD0AB6" w:rsidRPr="00DD6A3D" w:rsidRDefault="00DD0AB6" w:rsidP="00DD6A3D">
            <w:pPr>
              <w:pStyle w:val="1"/>
              <w:spacing w:before="0" w:line="240" w:lineRule="auto"/>
              <w:rPr>
                <w:rFonts w:ascii="Times New Roman" w:hAnsi="Times New Roman" w:cs="Times New Roman"/>
                <w:color w:val="auto"/>
                <w:spacing w:val="-4"/>
                <w:sz w:val="22"/>
                <w:szCs w:val="22"/>
              </w:rPr>
            </w:pPr>
          </w:p>
        </w:tc>
        <w:tc>
          <w:tcPr>
            <w:tcW w:w="1248"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с 01.01.-</w:t>
            </w:r>
          </w:p>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по 30.06.</w:t>
            </w:r>
          </w:p>
        </w:tc>
        <w:tc>
          <w:tcPr>
            <w:tcW w:w="1134" w:type="dxa"/>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с  01.07.-</w:t>
            </w:r>
          </w:p>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по 31.12.</w:t>
            </w:r>
          </w:p>
        </w:tc>
        <w:tc>
          <w:tcPr>
            <w:tcW w:w="1446"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с 01.01.-</w:t>
            </w:r>
          </w:p>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по 30.06.</w:t>
            </w:r>
          </w:p>
        </w:tc>
        <w:tc>
          <w:tcPr>
            <w:tcW w:w="1446" w:type="dxa"/>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с  01.07.-</w:t>
            </w:r>
          </w:p>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по 31.12.</w:t>
            </w:r>
          </w:p>
        </w:tc>
        <w:tc>
          <w:tcPr>
            <w:tcW w:w="1077"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с 01.01.-</w:t>
            </w:r>
          </w:p>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по 30.06.</w:t>
            </w:r>
          </w:p>
        </w:tc>
        <w:tc>
          <w:tcPr>
            <w:tcW w:w="1446" w:type="dxa"/>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с  01.07.-</w:t>
            </w:r>
          </w:p>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по 31.12.</w:t>
            </w:r>
          </w:p>
        </w:tc>
      </w:tr>
      <w:tr w:rsidR="00DD0AB6" w:rsidRPr="00DD6A3D" w:rsidTr="00751C4D">
        <w:trPr>
          <w:trHeight w:val="280"/>
        </w:trPr>
        <w:tc>
          <w:tcPr>
            <w:tcW w:w="2688" w:type="dxa"/>
          </w:tcPr>
          <w:p w:rsidR="00DD0AB6" w:rsidRPr="00DD6A3D" w:rsidRDefault="00DD0AB6" w:rsidP="00DD6A3D">
            <w:pPr>
              <w:pStyle w:val="1"/>
              <w:spacing w:before="0" w:line="240" w:lineRule="auto"/>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 xml:space="preserve">Население </w:t>
            </w:r>
          </w:p>
          <w:p w:rsidR="00DD0AB6" w:rsidRPr="00DD6A3D" w:rsidRDefault="00DD0AB6" w:rsidP="00DD6A3D">
            <w:pPr>
              <w:pStyle w:val="1"/>
              <w:spacing w:before="0" w:line="240" w:lineRule="auto"/>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 xml:space="preserve">(с НДС) </w:t>
            </w:r>
          </w:p>
        </w:tc>
        <w:tc>
          <w:tcPr>
            <w:tcW w:w="1248"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1983,63</w:t>
            </w:r>
          </w:p>
        </w:tc>
        <w:tc>
          <w:tcPr>
            <w:tcW w:w="1134"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2145,70</w:t>
            </w:r>
          </w:p>
        </w:tc>
        <w:tc>
          <w:tcPr>
            <w:tcW w:w="1446"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2145,70</w:t>
            </w:r>
          </w:p>
        </w:tc>
        <w:tc>
          <w:tcPr>
            <w:tcW w:w="1446"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2262,52</w:t>
            </w:r>
          </w:p>
        </w:tc>
        <w:tc>
          <w:tcPr>
            <w:tcW w:w="1077"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2262,52</w:t>
            </w:r>
          </w:p>
        </w:tc>
        <w:tc>
          <w:tcPr>
            <w:tcW w:w="1446"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2357,08</w:t>
            </w:r>
          </w:p>
        </w:tc>
      </w:tr>
      <w:tr w:rsidR="00DD0AB6" w:rsidRPr="00DD6A3D" w:rsidTr="00751C4D">
        <w:trPr>
          <w:trHeight w:val="280"/>
        </w:trPr>
        <w:tc>
          <w:tcPr>
            <w:tcW w:w="2688" w:type="dxa"/>
          </w:tcPr>
          <w:p w:rsidR="00DD0AB6" w:rsidRPr="00DD6A3D" w:rsidRDefault="00DD0AB6" w:rsidP="00DD6A3D">
            <w:pPr>
              <w:pStyle w:val="1"/>
              <w:spacing w:before="0" w:line="240" w:lineRule="auto"/>
              <w:jc w:val="both"/>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Бюджетные и прочие потребители</w:t>
            </w:r>
          </w:p>
        </w:tc>
        <w:tc>
          <w:tcPr>
            <w:tcW w:w="1248"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1681,04</w:t>
            </w:r>
          </w:p>
        </w:tc>
        <w:tc>
          <w:tcPr>
            <w:tcW w:w="1134"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1818,39</w:t>
            </w:r>
          </w:p>
        </w:tc>
        <w:tc>
          <w:tcPr>
            <w:tcW w:w="1446"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1818,39</w:t>
            </w:r>
          </w:p>
        </w:tc>
        <w:tc>
          <w:tcPr>
            <w:tcW w:w="1446"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1917,39</w:t>
            </w:r>
          </w:p>
        </w:tc>
        <w:tc>
          <w:tcPr>
            <w:tcW w:w="1077"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1917,39</w:t>
            </w:r>
          </w:p>
        </w:tc>
        <w:tc>
          <w:tcPr>
            <w:tcW w:w="1446" w:type="dxa"/>
            <w:vAlign w:val="bottom"/>
          </w:tcPr>
          <w:p w:rsidR="00DD0AB6" w:rsidRPr="00DD6A3D" w:rsidRDefault="00DD0AB6" w:rsidP="00DD6A3D">
            <w:pPr>
              <w:pStyle w:val="1"/>
              <w:spacing w:before="0" w:line="240" w:lineRule="auto"/>
              <w:jc w:val="center"/>
              <w:rPr>
                <w:rFonts w:ascii="Times New Roman" w:hAnsi="Times New Roman" w:cs="Times New Roman"/>
                <w:b w:val="0"/>
                <w:color w:val="auto"/>
                <w:spacing w:val="-4"/>
                <w:sz w:val="22"/>
                <w:szCs w:val="22"/>
              </w:rPr>
            </w:pPr>
            <w:r w:rsidRPr="00DD6A3D">
              <w:rPr>
                <w:rFonts w:ascii="Times New Roman" w:hAnsi="Times New Roman" w:cs="Times New Roman"/>
                <w:b w:val="0"/>
                <w:color w:val="auto"/>
                <w:spacing w:val="-4"/>
                <w:sz w:val="22"/>
                <w:szCs w:val="22"/>
              </w:rPr>
              <w:t>1997,53</w:t>
            </w:r>
          </w:p>
        </w:tc>
      </w:tr>
    </w:tbl>
    <w:p w:rsidR="00DD0AB6" w:rsidRPr="00DD6A3D" w:rsidRDefault="00DD0AB6" w:rsidP="00DD6A3D">
      <w:pPr>
        <w:pStyle w:val="a8"/>
        <w:ind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 xml:space="preserve">2. Установить долгосрочные параметры регулирования   ЗАО  «Инвест-проект» на 2015-2017 годы с использованием метода индексации установленных тарифов   </w:t>
      </w: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842"/>
        <w:gridCol w:w="993"/>
        <w:gridCol w:w="1607"/>
        <w:gridCol w:w="1052"/>
        <w:gridCol w:w="748"/>
        <w:gridCol w:w="1662"/>
        <w:gridCol w:w="992"/>
      </w:tblGrid>
      <w:tr w:rsidR="00DD0AB6" w:rsidRPr="00DD6A3D" w:rsidTr="00751C4D">
        <w:trPr>
          <w:cantSplit/>
          <w:trHeight w:val="2564"/>
        </w:trPr>
        <w:tc>
          <w:tcPr>
            <w:tcW w:w="1101"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Год</w:t>
            </w:r>
          </w:p>
        </w:tc>
        <w:tc>
          <w:tcPr>
            <w:tcW w:w="1842" w:type="dxa"/>
            <w:textDirection w:val="btLr"/>
          </w:tcPr>
          <w:p w:rsidR="00DD0AB6" w:rsidRPr="00DD6A3D" w:rsidRDefault="00DD0AB6" w:rsidP="00DD6A3D">
            <w:pPr>
              <w:tabs>
                <w:tab w:val="left" w:pos="567"/>
              </w:tabs>
              <w:spacing w:after="0" w:line="240" w:lineRule="auto"/>
              <w:ind w:left="113" w:right="113"/>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Базовый уровень операционных расходов (тыс</w:t>
            </w:r>
            <w:proofErr w:type="gramStart"/>
            <w:r w:rsidRPr="00DD6A3D">
              <w:rPr>
                <w:rFonts w:ascii="Times New Roman" w:hAnsi="Times New Roman" w:cs="Times New Roman"/>
                <w:spacing w:val="-4"/>
                <w:sz w:val="24"/>
                <w:szCs w:val="24"/>
              </w:rPr>
              <w:t>.р</w:t>
            </w:r>
            <w:proofErr w:type="gramEnd"/>
            <w:r w:rsidRPr="00DD6A3D">
              <w:rPr>
                <w:rFonts w:ascii="Times New Roman" w:hAnsi="Times New Roman" w:cs="Times New Roman"/>
                <w:spacing w:val="-4"/>
                <w:sz w:val="24"/>
                <w:szCs w:val="24"/>
              </w:rPr>
              <w:t>уб.)</w:t>
            </w:r>
          </w:p>
        </w:tc>
        <w:tc>
          <w:tcPr>
            <w:tcW w:w="993" w:type="dxa"/>
            <w:textDirection w:val="btLr"/>
          </w:tcPr>
          <w:p w:rsidR="00DD0AB6" w:rsidRPr="00DD6A3D" w:rsidRDefault="00DD0AB6" w:rsidP="00DD6A3D">
            <w:pPr>
              <w:tabs>
                <w:tab w:val="left" w:pos="567"/>
              </w:tabs>
              <w:spacing w:after="0" w:line="240" w:lineRule="auto"/>
              <w:ind w:left="113" w:right="113"/>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Индекс эффективности операционных расходов</w:t>
            </w:r>
          </w:p>
        </w:tc>
        <w:tc>
          <w:tcPr>
            <w:tcW w:w="1607" w:type="dxa"/>
            <w:textDirection w:val="btLr"/>
          </w:tcPr>
          <w:p w:rsidR="00DD0AB6" w:rsidRPr="00DD6A3D" w:rsidRDefault="00DD0AB6" w:rsidP="00DD6A3D">
            <w:pPr>
              <w:tabs>
                <w:tab w:val="left" w:pos="567"/>
              </w:tabs>
              <w:spacing w:after="0" w:line="240" w:lineRule="auto"/>
              <w:ind w:left="113" w:right="113"/>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Нормативный уровень прибыли</w:t>
            </w:r>
          </w:p>
        </w:tc>
        <w:tc>
          <w:tcPr>
            <w:tcW w:w="1052" w:type="dxa"/>
            <w:textDirection w:val="btLr"/>
          </w:tcPr>
          <w:p w:rsidR="00DD0AB6" w:rsidRPr="00DD6A3D" w:rsidRDefault="00DD0AB6" w:rsidP="00DD6A3D">
            <w:pPr>
              <w:tabs>
                <w:tab w:val="left" w:pos="567"/>
              </w:tabs>
              <w:spacing w:after="0" w:line="240" w:lineRule="auto"/>
              <w:ind w:left="113" w:right="113"/>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Уровень надежности теплоснабжения</w:t>
            </w:r>
          </w:p>
        </w:tc>
        <w:tc>
          <w:tcPr>
            <w:tcW w:w="748" w:type="dxa"/>
            <w:textDirection w:val="btLr"/>
          </w:tcPr>
          <w:p w:rsidR="00DD0AB6" w:rsidRPr="00DD6A3D" w:rsidRDefault="00DD0AB6" w:rsidP="00DD6A3D">
            <w:pPr>
              <w:tabs>
                <w:tab w:val="left" w:pos="567"/>
              </w:tabs>
              <w:spacing w:after="0" w:line="240" w:lineRule="auto"/>
              <w:ind w:left="113" w:right="113"/>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Показатели энергосбережения и энергетической эффективности</w:t>
            </w:r>
          </w:p>
        </w:tc>
        <w:tc>
          <w:tcPr>
            <w:tcW w:w="1662" w:type="dxa"/>
            <w:textDirection w:val="btLr"/>
          </w:tcPr>
          <w:p w:rsidR="00DD0AB6" w:rsidRPr="00DD6A3D" w:rsidRDefault="00DD0AB6" w:rsidP="00DD6A3D">
            <w:pPr>
              <w:tabs>
                <w:tab w:val="left" w:pos="567"/>
              </w:tabs>
              <w:spacing w:after="0" w:line="240" w:lineRule="auto"/>
              <w:ind w:left="113" w:right="113"/>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Реализация программ в области энергосбережения и энергетической эффективности</w:t>
            </w:r>
          </w:p>
        </w:tc>
        <w:tc>
          <w:tcPr>
            <w:tcW w:w="992" w:type="dxa"/>
            <w:textDirection w:val="btLr"/>
          </w:tcPr>
          <w:p w:rsidR="00DD0AB6" w:rsidRPr="00DD6A3D" w:rsidRDefault="00DD0AB6" w:rsidP="00DD6A3D">
            <w:pPr>
              <w:tabs>
                <w:tab w:val="left" w:pos="567"/>
              </w:tabs>
              <w:spacing w:after="0" w:line="240" w:lineRule="auto"/>
              <w:ind w:left="113" w:right="113"/>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Динамика изменения расходов на топливо</w:t>
            </w:r>
          </w:p>
        </w:tc>
      </w:tr>
      <w:tr w:rsidR="00DD0AB6" w:rsidRPr="00DD6A3D" w:rsidTr="00751C4D">
        <w:tc>
          <w:tcPr>
            <w:tcW w:w="1101"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2015</w:t>
            </w:r>
          </w:p>
        </w:tc>
        <w:tc>
          <w:tcPr>
            <w:tcW w:w="184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39603,43</w:t>
            </w:r>
          </w:p>
        </w:tc>
        <w:tc>
          <w:tcPr>
            <w:tcW w:w="993"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w:t>
            </w:r>
          </w:p>
        </w:tc>
        <w:tc>
          <w:tcPr>
            <w:tcW w:w="1607"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p>
        </w:tc>
        <w:tc>
          <w:tcPr>
            <w:tcW w:w="105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p>
        </w:tc>
        <w:tc>
          <w:tcPr>
            <w:tcW w:w="748"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p>
        </w:tc>
        <w:tc>
          <w:tcPr>
            <w:tcW w:w="166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p>
        </w:tc>
        <w:tc>
          <w:tcPr>
            <w:tcW w:w="99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p>
        </w:tc>
      </w:tr>
      <w:tr w:rsidR="00DD0AB6" w:rsidRPr="00DD6A3D" w:rsidTr="00751C4D">
        <w:tc>
          <w:tcPr>
            <w:tcW w:w="1101"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2016</w:t>
            </w:r>
          </w:p>
        </w:tc>
        <w:tc>
          <w:tcPr>
            <w:tcW w:w="184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41 385,59</w:t>
            </w:r>
          </w:p>
        </w:tc>
        <w:tc>
          <w:tcPr>
            <w:tcW w:w="993" w:type="dxa"/>
          </w:tcPr>
          <w:p w:rsidR="00DD0AB6" w:rsidRPr="00DD6A3D" w:rsidRDefault="00DD0AB6" w:rsidP="00DD6A3D">
            <w:pPr>
              <w:tabs>
                <w:tab w:val="left" w:pos="567"/>
              </w:tabs>
              <w:spacing w:after="0" w:line="240" w:lineRule="auto"/>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1</w:t>
            </w:r>
          </w:p>
        </w:tc>
        <w:tc>
          <w:tcPr>
            <w:tcW w:w="1607" w:type="dxa"/>
          </w:tcPr>
          <w:p w:rsidR="00DD0AB6" w:rsidRPr="00DD6A3D" w:rsidRDefault="00DD0AB6" w:rsidP="00DD6A3D">
            <w:pPr>
              <w:tabs>
                <w:tab w:val="left" w:pos="567"/>
              </w:tabs>
              <w:spacing w:after="0" w:line="240" w:lineRule="auto"/>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0,5</w:t>
            </w:r>
          </w:p>
        </w:tc>
        <w:tc>
          <w:tcPr>
            <w:tcW w:w="105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w:t>
            </w:r>
          </w:p>
        </w:tc>
        <w:tc>
          <w:tcPr>
            <w:tcW w:w="748"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w:t>
            </w:r>
          </w:p>
        </w:tc>
        <w:tc>
          <w:tcPr>
            <w:tcW w:w="166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w:t>
            </w:r>
          </w:p>
        </w:tc>
        <w:tc>
          <w:tcPr>
            <w:tcW w:w="99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w:t>
            </w:r>
          </w:p>
        </w:tc>
      </w:tr>
      <w:tr w:rsidR="00DD0AB6" w:rsidRPr="00DD6A3D" w:rsidTr="00751C4D">
        <w:tc>
          <w:tcPr>
            <w:tcW w:w="1101"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2017</w:t>
            </w:r>
          </w:p>
        </w:tc>
        <w:tc>
          <w:tcPr>
            <w:tcW w:w="184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43 041,01</w:t>
            </w:r>
          </w:p>
        </w:tc>
        <w:tc>
          <w:tcPr>
            <w:tcW w:w="993" w:type="dxa"/>
          </w:tcPr>
          <w:p w:rsidR="00DD0AB6" w:rsidRPr="00DD6A3D" w:rsidRDefault="00DD0AB6" w:rsidP="00DD6A3D">
            <w:pPr>
              <w:tabs>
                <w:tab w:val="left" w:pos="567"/>
              </w:tabs>
              <w:spacing w:after="0" w:line="240" w:lineRule="auto"/>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1</w:t>
            </w:r>
          </w:p>
        </w:tc>
        <w:tc>
          <w:tcPr>
            <w:tcW w:w="1607" w:type="dxa"/>
          </w:tcPr>
          <w:p w:rsidR="00DD0AB6" w:rsidRPr="00DD6A3D" w:rsidRDefault="00DD0AB6" w:rsidP="00DD6A3D">
            <w:pPr>
              <w:tabs>
                <w:tab w:val="left" w:pos="567"/>
              </w:tabs>
              <w:spacing w:after="0" w:line="240" w:lineRule="auto"/>
              <w:jc w:val="center"/>
              <w:rPr>
                <w:rFonts w:ascii="Times New Roman" w:hAnsi="Times New Roman" w:cs="Times New Roman"/>
                <w:spacing w:val="-4"/>
                <w:sz w:val="24"/>
                <w:szCs w:val="24"/>
              </w:rPr>
            </w:pPr>
            <w:r w:rsidRPr="00DD6A3D">
              <w:rPr>
                <w:rFonts w:ascii="Times New Roman" w:hAnsi="Times New Roman" w:cs="Times New Roman"/>
                <w:spacing w:val="-4"/>
                <w:sz w:val="24"/>
                <w:szCs w:val="24"/>
              </w:rPr>
              <w:t>0,5</w:t>
            </w:r>
          </w:p>
        </w:tc>
        <w:tc>
          <w:tcPr>
            <w:tcW w:w="105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w:t>
            </w:r>
          </w:p>
        </w:tc>
        <w:tc>
          <w:tcPr>
            <w:tcW w:w="748"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w:t>
            </w:r>
          </w:p>
        </w:tc>
        <w:tc>
          <w:tcPr>
            <w:tcW w:w="166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w:t>
            </w:r>
          </w:p>
        </w:tc>
        <w:tc>
          <w:tcPr>
            <w:tcW w:w="992" w:type="dxa"/>
          </w:tcPr>
          <w:p w:rsidR="00DD0AB6" w:rsidRPr="00DD6A3D" w:rsidRDefault="00DD0AB6" w:rsidP="00DD6A3D">
            <w:pPr>
              <w:tabs>
                <w:tab w:val="left" w:pos="567"/>
              </w:tabs>
              <w:spacing w:after="0" w:line="240" w:lineRule="auto"/>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w:t>
            </w:r>
          </w:p>
        </w:tc>
      </w:tr>
    </w:tbl>
    <w:p w:rsidR="00DD0AB6" w:rsidRPr="00DD6A3D" w:rsidRDefault="00DD0AB6" w:rsidP="00DD6A3D">
      <w:pPr>
        <w:spacing w:after="0" w:line="240" w:lineRule="auto"/>
        <w:ind w:right="-1"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3. Постановление об установлении тарифов на тепловую энергию подлежит официальному опубликованию и вступает в силу с 1 января 2015 года.</w:t>
      </w:r>
    </w:p>
    <w:p w:rsidR="00DD0AB6" w:rsidRPr="00DD6A3D" w:rsidRDefault="00DD0AB6" w:rsidP="00DD6A3D">
      <w:pPr>
        <w:spacing w:after="0" w:line="240" w:lineRule="auto"/>
        <w:ind w:right="-1" w:firstLine="709"/>
        <w:jc w:val="both"/>
        <w:rPr>
          <w:rFonts w:ascii="Times New Roman" w:hAnsi="Times New Roman" w:cs="Times New Roman"/>
          <w:spacing w:val="-4"/>
          <w:sz w:val="24"/>
          <w:szCs w:val="24"/>
        </w:rPr>
      </w:pPr>
      <w:r w:rsidRPr="00DD6A3D">
        <w:rPr>
          <w:rFonts w:ascii="Times New Roman" w:hAnsi="Times New Roman" w:cs="Times New Roman"/>
          <w:spacing w:val="-4"/>
          <w:sz w:val="24"/>
          <w:szCs w:val="24"/>
        </w:rPr>
        <w:t>4.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DD0AB6" w:rsidRPr="00DD6A3D" w:rsidRDefault="00DD0AB6" w:rsidP="00DD6A3D">
      <w:pPr>
        <w:spacing w:after="0" w:line="240" w:lineRule="auto"/>
        <w:ind w:firstLine="709"/>
        <w:jc w:val="both"/>
        <w:rPr>
          <w:rFonts w:ascii="Times New Roman" w:hAnsi="Times New Roman" w:cs="Times New Roman"/>
          <w:sz w:val="24"/>
          <w:szCs w:val="24"/>
        </w:rPr>
      </w:pPr>
      <w:r w:rsidRPr="00DD6A3D">
        <w:rPr>
          <w:rFonts w:ascii="Times New Roman" w:hAnsi="Times New Roman" w:cs="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DD0AB6" w:rsidRPr="00DD6A3D" w:rsidRDefault="00DD0AB6" w:rsidP="00DD6A3D">
      <w:pPr>
        <w:spacing w:after="0" w:line="240" w:lineRule="auto"/>
        <w:ind w:firstLine="709"/>
        <w:jc w:val="both"/>
        <w:rPr>
          <w:rFonts w:ascii="Times New Roman" w:hAnsi="Times New Roman" w:cs="Times New Roman"/>
          <w:sz w:val="24"/>
          <w:szCs w:val="24"/>
        </w:rPr>
      </w:pPr>
      <w:r w:rsidRPr="00DD6A3D">
        <w:rPr>
          <w:rFonts w:ascii="Times New Roman" w:hAnsi="Times New Roman" w:cs="Times New Roman"/>
          <w:sz w:val="24"/>
          <w:szCs w:val="24"/>
        </w:rPr>
        <w:t xml:space="preserve">6. Направить в ФСТ России информацию </w:t>
      </w:r>
      <w:proofErr w:type="gramStart"/>
      <w:r w:rsidRPr="00DD6A3D">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DD6A3D">
        <w:rPr>
          <w:rFonts w:ascii="Times New Roman" w:hAnsi="Times New Roman" w:cs="Times New Roman"/>
          <w:sz w:val="24"/>
          <w:szCs w:val="24"/>
        </w:rPr>
        <w:t xml:space="preserve"> законодательства.</w:t>
      </w:r>
    </w:p>
    <w:p w:rsidR="00045640" w:rsidRDefault="00045640" w:rsidP="00674310">
      <w:pPr>
        <w:spacing w:after="0" w:line="240" w:lineRule="auto"/>
        <w:jc w:val="both"/>
        <w:rPr>
          <w:rFonts w:ascii="Times New Roman" w:hAnsi="Times New Roman" w:cs="Times New Roman"/>
          <w:b/>
          <w:sz w:val="24"/>
          <w:szCs w:val="24"/>
        </w:rPr>
      </w:pPr>
    </w:p>
    <w:p w:rsidR="00674310" w:rsidRPr="00A80358" w:rsidRDefault="00674310" w:rsidP="00674310">
      <w:pPr>
        <w:spacing w:after="0" w:line="240" w:lineRule="auto"/>
        <w:jc w:val="both"/>
        <w:rPr>
          <w:rFonts w:ascii="Times New Roman" w:hAnsi="Times New Roman" w:cs="Times New Roman"/>
          <w:sz w:val="24"/>
          <w:szCs w:val="24"/>
        </w:rPr>
      </w:pPr>
      <w:r w:rsidRPr="00A80358">
        <w:rPr>
          <w:rFonts w:ascii="Times New Roman" w:hAnsi="Times New Roman" w:cs="Times New Roman"/>
          <w:b/>
          <w:sz w:val="24"/>
          <w:szCs w:val="24"/>
        </w:rPr>
        <w:t xml:space="preserve">Вопрос </w:t>
      </w:r>
      <w:r>
        <w:rPr>
          <w:rFonts w:ascii="Times New Roman" w:hAnsi="Times New Roman"/>
          <w:b/>
          <w:sz w:val="24"/>
          <w:szCs w:val="24"/>
        </w:rPr>
        <w:t>14</w:t>
      </w:r>
      <w:r w:rsidRPr="00A80358">
        <w:rPr>
          <w:rFonts w:ascii="Times New Roman" w:hAnsi="Times New Roman" w:cs="Times New Roman"/>
          <w:b/>
          <w:sz w:val="24"/>
          <w:szCs w:val="24"/>
        </w:rPr>
        <w:t xml:space="preserve">: </w:t>
      </w:r>
      <w:r w:rsidRPr="00A80358">
        <w:rPr>
          <w:rFonts w:ascii="Times New Roman" w:hAnsi="Times New Roman" w:cs="Times New Roman"/>
          <w:sz w:val="24"/>
          <w:szCs w:val="24"/>
        </w:rPr>
        <w:t xml:space="preserve"> </w:t>
      </w:r>
      <w:r>
        <w:rPr>
          <w:rFonts w:ascii="Times New Roman" w:hAnsi="Times New Roman"/>
          <w:sz w:val="24"/>
          <w:szCs w:val="24"/>
        </w:rPr>
        <w:t>«</w:t>
      </w:r>
      <w:r w:rsidRPr="00A80358">
        <w:rPr>
          <w:rFonts w:ascii="Times New Roman" w:hAnsi="Times New Roman" w:cs="Times New Roman"/>
          <w:sz w:val="24"/>
          <w:szCs w:val="24"/>
        </w:rPr>
        <w:t xml:space="preserve">Об установлении тарифов на тепловую энергию, поставляемую ЗАО «Инвест-проект» (котельная </w:t>
      </w:r>
      <w:proofErr w:type="gramStart"/>
      <w:r w:rsidRPr="00A80358">
        <w:rPr>
          <w:rFonts w:ascii="Times New Roman" w:hAnsi="Times New Roman" w:cs="Times New Roman"/>
          <w:sz w:val="24"/>
          <w:szCs w:val="24"/>
        </w:rPr>
        <w:t>г</w:t>
      </w:r>
      <w:proofErr w:type="gramEnd"/>
      <w:r w:rsidRPr="00A80358">
        <w:rPr>
          <w:rFonts w:ascii="Times New Roman" w:hAnsi="Times New Roman" w:cs="Times New Roman"/>
          <w:sz w:val="24"/>
          <w:szCs w:val="24"/>
        </w:rPr>
        <w:t>. Нерехта, ул. Ленина, д. 92) потребителям городского поселения город Нерехта на 2015 год</w:t>
      </w:r>
      <w:r>
        <w:rPr>
          <w:rFonts w:ascii="Times New Roman" w:hAnsi="Times New Roman"/>
          <w:sz w:val="24"/>
          <w:szCs w:val="24"/>
        </w:rPr>
        <w:t>»</w:t>
      </w:r>
      <w:r w:rsidRPr="00A80358">
        <w:rPr>
          <w:rFonts w:ascii="Times New Roman" w:hAnsi="Times New Roman" w:cs="Times New Roman"/>
          <w:sz w:val="24"/>
          <w:szCs w:val="24"/>
        </w:rPr>
        <w:t>.</w:t>
      </w:r>
    </w:p>
    <w:p w:rsidR="00674310" w:rsidRPr="00A80358" w:rsidRDefault="00674310" w:rsidP="00674310">
      <w:pPr>
        <w:spacing w:after="0" w:line="240" w:lineRule="auto"/>
        <w:ind w:firstLine="426"/>
        <w:jc w:val="both"/>
        <w:rPr>
          <w:rFonts w:ascii="Times New Roman" w:hAnsi="Times New Roman" w:cs="Times New Roman"/>
          <w:b/>
          <w:sz w:val="24"/>
          <w:szCs w:val="24"/>
        </w:rPr>
      </w:pPr>
    </w:p>
    <w:p w:rsidR="00674310" w:rsidRPr="00A80358" w:rsidRDefault="00674310" w:rsidP="00674310">
      <w:pPr>
        <w:spacing w:after="0" w:line="240" w:lineRule="auto"/>
        <w:jc w:val="both"/>
        <w:rPr>
          <w:rFonts w:ascii="Times New Roman" w:hAnsi="Times New Roman" w:cs="Times New Roman"/>
          <w:b/>
          <w:sz w:val="24"/>
          <w:szCs w:val="24"/>
        </w:rPr>
      </w:pPr>
      <w:r w:rsidRPr="00A80358">
        <w:rPr>
          <w:rFonts w:ascii="Times New Roman" w:hAnsi="Times New Roman" w:cs="Times New Roman"/>
          <w:b/>
          <w:sz w:val="24"/>
          <w:szCs w:val="24"/>
        </w:rPr>
        <w:t>СЛУШАЛИ:</w:t>
      </w:r>
    </w:p>
    <w:p w:rsidR="00674310" w:rsidRPr="00A80358" w:rsidRDefault="00674310" w:rsidP="00674310">
      <w:pPr>
        <w:tabs>
          <w:tab w:val="left" w:pos="567"/>
        </w:tabs>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ЗАО «Инвест-проект» представило в департамент государственного регулирования цен и тарифов Костромской области заявление  вх. от 30.04.2014 г. № О-848 и расчетные материалы  на установление тарифов на тепловую энергию на 2015 год в размере 3200,47 руб./Гкал (без НДС) и НВВ 1420,91 тыс. руб.</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A80358">
        <w:rPr>
          <w:rFonts w:ascii="Times New Roman" w:hAnsi="Times New Roman" w:cs="Times New Roman"/>
          <w:sz w:val="24"/>
          <w:szCs w:val="24"/>
        </w:rPr>
        <w:t>КО</w:t>
      </w:r>
      <w:proofErr w:type="gramEnd"/>
      <w:r w:rsidRPr="00A80358">
        <w:rPr>
          <w:rFonts w:ascii="Times New Roman" w:hAnsi="Times New Roman" w:cs="Times New Roman"/>
          <w:sz w:val="24"/>
          <w:szCs w:val="24"/>
        </w:rPr>
        <w:t xml:space="preserve"> принято решение об открытии дела по установлению тарифа на тепловую энергию на 2015 год от 12.05.2014г. № 106. </w:t>
      </w:r>
    </w:p>
    <w:p w:rsidR="00674310" w:rsidRPr="00A80358" w:rsidRDefault="00674310" w:rsidP="00674310">
      <w:pPr>
        <w:spacing w:after="0" w:line="240" w:lineRule="auto"/>
        <w:ind w:firstLine="709"/>
        <w:jc w:val="both"/>
        <w:rPr>
          <w:rFonts w:ascii="Times New Roman" w:hAnsi="Times New Roman" w:cs="Times New Roman"/>
          <w:sz w:val="24"/>
          <w:szCs w:val="24"/>
        </w:rPr>
      </w:pPr>
      <w:proofErr w:type="gramStart"/>
      <w:r w:rsidRPr="00A80358">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и приказом ФСТ России от 11.10.2014 г. N 227-э/3 «Об установлении предельных максимальных уровней тарифов на</w:t>
      </w:r>
      <w:proofErr w:type="gramEnd"/>
      <w:r w:rsidRPr="00A80358">
        <w:rPr>
          <w:rFonts w:ascii="Times New Roman" w:hAnsi="Times New Roman" w:cs="Times New Roman"/>
          <w:sz w:val="24"/>
          <w:szCs w:val="24"/>
        </w:rPr>
        <w:t xml:space="preserve"> тепловую энергию (мощность), поставляемую теплоснабжающими организациями потребителям, в среднем по субъектам Российской Федерации на 2015 год».</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 xml:space="preserve">Основные плановые показатели ЗАО «Инвест-проект» (котельная г. Нерехта, ул. Ленина, д. 92) на 2015 год по теплоснабжению (по расчету департамента ГРЦТ </w:t>
      </w:r>
      <w:proofErr w:type="gramStart"/>
      <w:r w:rsidRPr="00A80358">
        <w:rPr>
          <w:rFonts w:ascii="Times New Roman" w:hAnsi="Times New Roman" w:cs="Times New Roman"/>
          <w:sz w:val="24"/>
          <w:szCs w:val="24"/>
        </w:rPr>
        <w:t>КО</w:t>
      </w:r>
      <w:proofErr w:type="gramEnd"/>
      <w:r w:rsidRPr="00A80358">
        <w:rPr>
          <w:rFonts w:ascii="Times New Roman" w:hAnsi="Times New Roman" w:cs="Times New Roman"/>
          <w:sz w:val="24"/>
          <w:szCs w:val="24"/>
        </w:rPr>
        <w:t>) составили:</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 объем произведенной тепловой энергии – 451,8 Гкал;</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 объем потерь тепловой энергии в теплосетях – 28,9 Гкал;</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 объем реализации тепловой энергии потребителям  – 413,83 Гкал.</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Объем необходимой валовой выручки – 1488,95 тыс</w:t>
      </w:r>
      <w:proofErr w:type="gramStart"/>
      <w:r w:rsidRPr="00A80358">
        <w:rPr>
          <w:rFonts w:ascii="Times New Roman" w:hAnsi="Times New Roman" w:cs="Times New Roman"/>
          <w:sz w:val="24"/>
          <w:szCs w:val="24"/>
        </w:rPr>
        <w:t>.р</w:t>
      </w:r>
      <w:proofErr w:type="gramEnd"/>
      <w:r w:rsidRPr="00A80358">
        <w:rPr>
          <w:rFonts w:ascii="Times New Roman" w:hAnsi="Times New Roman" w:cs="Times New Roman"/>
          <w:sz w:val="24"/>
          <w:szCs w:val="24"/>
        </w:rPr>
        <w:t>уб., в том числе:</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 затраты на топливо на технологические цели – 295,4 тыс</w:t>
      </w:r>
      <w:proofErr w:type="gramStart"/>
      <w:r w:rsidRPr="00A80358">
        <w:rPr>
          <w:rFonts w:ascii="Times New Roman" w:hAnsi="Times New Roman" w:cs="Times New Roman"/>
          <w:sz w:val="24"/>
          <w:szCs w:val="24"/>
        </w:rPr>
        <w:t>.р</w:t>
      </w:r>
      <w:proofErr w:type="gramEnd"/>
      <w:r w:rsidRPr="00A80358">
        <w:rPr>
          <w:rFonts w:ascii="Times New Roman" w:hAnsi="Times New Roman" w:cs="Times New Roman"/>
          <w:sz w:val="24"/>
          <w:szCs w:val="24"/>
        </w:rPr>
        <w:t>уб.;</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 затраты на электроэнергию на технологические нужды –177,6 тыс</w:t>
      </w:r>
      <w:proofErr w:type="gramStart"/>
      <w:r w:rsidRPr="00A80358">
        <w:rPr>
          <w:rFonts w:ascii="Times New Roman" w:hAnsi="Times New Roman" w:cs="Times New Roman"/>
          <w:sz w:val="24"/>
          <w:szCs w:val="24"/>
        </w:rPr>
        <w:t>.р</w:t>
      </w:r>
      <w:proofErr w:type="gramEnd"/>
      <w:r w:rsidRPr="00A80358">
        <w:rPr>
          <w:rFonts w:ascii="Times New Roman" w:hAnsi="Times New Roman" w:cs="Times New Roman"/>
          <w:sz w:val="24"/>
          <w:szCs w:val="24"/>
        </w:rPr>
        <w:t>уб.;</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 затраты на воду на технологические цели и водоотведение – 3,7 тыс</w:t>
      </w:r>
      <w:proofErr w:type="gramStart"/>
      <w:r w:rsidRPr="00A80358">
        <w:rPr>
          <w:rFonts w:ascii="Times New Roman" w:hAnsi="Times New Roman" w:cs="Times New Roman"/>
          <w:sz w:val="24"/>
          <w:szCs w:val="24"/>
        </w:rPr>
        <w:t>.р</w:t>
      </w:r>
      <w:proofErr w:type="gramEnd"/>
      <w:r w:rsidRPr="00A80358">
        <w:rPr>
          <w:rFonts w:ascii="Times New Roman" w:hAnsi="Times New Roman" w:cs="Times New Roman"/>
          <w:sz w:val="24"/>
          <w:szCs w:val="24"/>
        </w:rPr>
        <w:t>уб.;</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 затраты на оплату труда основных производственных рабочих с учетом страховых взносов – 678,6 тыс. руб.;</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 расходы по содержанию и эксплуатации оборудования – 86,8 тыс</w:t>
      </w:r>
      <w:proofErr w:type="gramStart"/>
      <w:r w:rsidRPr="00A80358">
        <w:rPr>
          <w:rFonts w:ascii="Times New Roman" w:hAnsi="Times New Roman" w:cs="Times New Roman"/>
          <w:sz w:val="24"/>
          <w:szCs w:val="24"/>
        </w:rPr>
        <w:t>.р</w:t>
      </w:r>
      <w:proofErr w:type="gramEnd"/>
      <w:r w:rsidRPr="00A80358">
        <w:rPr>
          <w:rFonts w:ascii="Times New Roman" w:hAnsi="Times New Roman" w:cs="Times New Roman"/>
          <w:sz w:val="24"/>
          <w:szCs w:val="24"/>
        </w:rPr>
        <w:t>уб.;</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 цеховые расходы – 123,7 тыс. руб.;</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  общехозяйственные расходы – 113,7 тыс. руб.;</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 необходимая прибыль – 6,3 тыс. руб.</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 xml:space="preserve">- «затраты на топливо на технологические цели» - снижены на 42,74 тыс. руб. в связи со снижением объема топлива. </w:t>
      </w:r>
      <w:proofErr w:type="gramStart"/>
      <w:r w:rsidRPr="00A80358">
        <w:rPr>
          <w:rFonts w:ascii="Times New Roman" w:hAnsi="Times New Roman" w:cs="Times New Roman"/>
          <w:sz w:val="24"/>
          <w:szCs w:val="24"/>
        </w:rPr>
        <w:t>Объем топлива (газ природный)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163,15 кг/т.у.т., принятого на основании технических характеристик котлов (предприятием не представлен утвержденный в установленном законодательством порядке норматив удельного расхода топлива и</w:t>
      </w:r>
      <w:proofErr w:type="gramEnd"/>
      <w:r w:rsidRPr="00A80358">
        <w:rPr>
          <w:rFonts w:ascii="Times New Roman" w:hAnsi="Times New Roman" w:cs="Times New Roman"/>
          <w:sz w:val="24"/>
          <w:szCs w:val="24"/>
        </w:rPr>
        <w:t xml:space="preserve"> потерь);</w:t>
      </w:r>
    </w:p>
    <w:p w:rsidR="00674310" w:rsidRPr="00A80358" w:rsidRDefault="00674310" w:rsidP="00674310">
      <w:pPr>
        <w:pStyle w:val="2"/>
        <w:tabs>
          <w:tab w:val="left" w:pos="4962"/>
        </w:tabs>
        <w:spacing w:after="0" w:line="240" w:lineRule="auto"/>
        <w:ind w:left="0" w:firstLine="709"/>
        <w:jc w:val="both"/>
        <w:rPr>
          <w:rFonts w:ascii="Times New Roman" w:hAnsi="Times New Roman"/>
          <w:sz w:val="24"/>
          <w:szCs w:val="24"/>
        </w:rPr>
      </w:pPr>
      <w:r w:rsidRPr="00A80358">
        <w:rPr>
          <w:rFonts w:ascii="Times New Roman" w:hAnsi="Times New Roman"/>
          <w:sz w:val="24"/>
          <w:szCs w:val="24"/>
        </w:rPr>
        <w:t>- «затраты на электроэнергию на технологические нужды» - снижены на 53,24 тыс. руб. в связи со снижением объема электроэнергии. Объем электроэнергии принят по фактически ожидаемому объему расхода электроэнергии за 2014 год. Цена на электроэнергию принята на основании фактически сложившейся цены за октябрь 2014 года и с 01.07.2015 года проиндексирована на 107,5%;</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 xml:space="preserve">- «затраты на оплату труда основных производственных рабочих с учетом страховых взносов» - увеличены на 127,8 тыс. руб. Минимальная ставка рабочего 1 разряда департаментом принята с 01.01.2015 г. 6996,45 рублей/месяц и с 01.07.2015 г. 7401,74 в соответствии с </w:t>
      </w:r>
      <w:r w:rsidRPr="00A80358">
        <w:rPr>
          <w:rFonts w:ascii="Times New Roman" w:hAnsi="Times New Roman" w:cs="Times New Roman"/>
          <w:sz w:val="24"/>
          <w:szCs w:val="24"/>
        </w:rPr>
        <w:lastRenderedPageBreak/>
        <w:t>утвержденным штатным расписанием. Премии операторов котельной приняты в размере 30% в соответствии с положением о премировании (по предложению предприятия – 10%);</w:t>
      </w:r>
    </w:p>
    <w:p w:rsidR="00674310" w:rsidRPr="00A80358" w:rsidRDefault="00674310" w:rsidP="00674310">
      <w:pPr>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 xml:space="preserve">Предлагается установить экономически обоснованные тарифы на тепловую энергию, поставляемую ЗАО «Инвест-проект» (котельная </w:t>
      </w:r>
      <w:proofErr w:type="gramStart"/>
      <w:r w:rsidRPr="00A80358">
        <w:rPr>
          <w:rFonts w:ascii="Times New Roman" w:hAnsi="Times New Roman" w:cs="Times New Roman"/>
          <w:sz w:val="24"/>
          <w:szCs w:val="24"/>
        </w:rPr>
        <w:t>г</w:t>
      </w:r>
      <w:proofErr w:type="gramEnd"/>
      <w:r w:rsidRPr="00A80358">
        <w:rPr>
          <w:rFonts w:ascii="Times New Roman" w:hAnsi="Times New Roman" w:cs="Times New Roman"/>
          <w:sz w:val="24"/>
          <w:szCs w:val="24"/>
        </w:rPr>
        <w:t>. Нерехта, ул. Ленина, д. 92) потребителям городского поселения город Нерехта на 2015 год   через тепловую сеть - теплоноситель горячая вода:</w:t>
      </w:r>
    </w:p>
    <w:p w:rsidR="00674310" w:rsidRPr="00A80358" w:rsidRDefault="00674310" w:rsidP="005725E0">
      <w:pPr>
        <w:pStyle w:val="af"/>
        <w:spacing w:after="0" w:line="240" w:lineRule="auto"/>
        <w:ind w:left="0" w:firstLine="709"/>
        <w:rPr>
          <w:rFonts w:ascii="Times New Roman" w:hAnsi="Times New Roman" w:cs="Times New Roman"/>
          <w:sz w:val="24"/>
          <w:szCs w:val="24"/>
        </w:rPr>
      </w:pPr>
      <w:r w:rsidRPr="00A80358">
        <w:rPr>
          <w:rFonts w:ascii="Times New Roman" w:hAnsi="Times New Roman" w:cs="Times New Roman"/>
          <w:sz w:val="24"/>
          <w:szCs w:val="24"/>
        </w:rPr>
        <w:t>- с 01.01.2015 г.-30.06.2015 г. – 3508,01 руб./Гкал (без НДС);</w:t>
      </w:r>
    </w:p>
    <w:p w:rsidR="00674310" w:rsidRPr="00A80358" w:rsidRDefault="00674310" w:rsidP="005725E0">
      <w:pPr>
        <w:pStyle w:val="af"/>
        <w:spacing w:after="0" w:line="240" w:lineRule="auto"/>
        <w:ind w:left="0" w:firstLine="709"/>
        <w:rPr>
          <w:rFonts w:ascii="Times New Roman" w:hAnsi="Times New Roman" w:cs="Times New Roman"/>
          <w:sz w:val="24"/>
          <w:szCs w:val="24"/>
        </w:rPr>
      </w:pPr>
      <w:r w:rsidRPr="00A80358">
        <w:rPr>
          <w:rFonts w:ascii="Times New Roman" w:hAnsi="Times New Roman" w:cs="Times New Roman"/>
          <w:sz w:val="24"/>
          <w:szCs w:val="24"/>
        </w:rPr>
        <w:t>- с 01.07.2015 г.-31.12.2015 г. – 3722,09 руб./Гкал (без НДС) (рост 106,1% к декабрю 2014 года).</w:t>
      </w:r>
    </w:p>
    <w:p w:rsidR="00674310" w:rsidRPr="00A80358" w:rsidRDefault="00674310" w:rsidP="005725E0">
      <w:pPr>
        <w:pStyle w:val="af"/>
        <w:spacing w:after="0" w:line="240" w:lineRule="auto"/>
        <w:ind w:left="0" w:firstLine="709"/>
        <w:jc w:val="both"/>
        <w:rPr>
          <w:rFonts w:ascii="Times New Roman" w:hAnsi="Times New Roman" w:cs="Times New Roman"/>
          <w:sz w:val="24"/>
          <w:szCs w:val="24"/>
        </w:rPr>
      </w:pPr>
      <w:r w:rsidRPr="00A80358">
        <w:rPr>
          <w:rFonts w:ascii="Times New Roman" w:hAnsi="Times New Roman" w:cs="Times New Roman"/>
          <w:sz w:val="24"/>
          <w:szCs w:val="24"/>
        </w:rPr>
        <w:t xml:space="preserve">Все члены Правления, принимавшие участие в рассмотрении вопроса № </w:t>
      </w:r>
      <w:r>
        <w:rPr>
          <w:sz w:val="24"/>
          <w:szCs w:val="24"/>
        </w:rPr>
        <w:t>14</w:t>
      </w:r>
      <w:r w:rsidRPr="00A80358">
        <w:rPr>
          <w:rFonts w:ascii="Times New Roman" w:hAnsi="Times New Roman" w:cs="Times New Roman"/>
          <w:sz w:val="24"/>
          <w:szCs w:val="24"/>
        </w:rPr>
        <w:t xml:space="preserve"> Повестки, предложение уполномоченного по делу А.А. Шипулиной поддержали единогласно.</w:t>
      </w:r>
    </w:p>
    <w:p w:rsidR="00674310" w:rsidRPr="00A80358" w:rsidRDefault="00674310" w:rsidP="00674310">
      <w:pPr>
        <w:pStyle w:val="af"/>
        <w:spacing w:after="0" w:line="240" w:lineRule="auto"/>
        <w:ind w:left="0" w:firstLine="709"/>
        <w:rPr>
          <w:rFonts w:ascii="Times New Roman" w:hAnsi="Times New Roman" w:cs="Times New Roman"/>
          <w:sz w:val="24"/>
          <w:szCs w:val="24"/>
        </w:rPr>
      </w:pPr>
      <w:r w:rsidRPr="00A80358">
        <w:rPr>
          <w:rFonts w:ascii="Times New Roman" w:hAnsi="Times New Roman" w:cs="Times New Roman"/>
          <w:sz w:val="24"/>
          <w:szCs w:val="24"/>
        </w:rPr>
        <w:t xml:space="preserve">Солдатова И.Ю. – </w:t>
      </w:r>
      <w:r>
        <w:rPr>
          <w:sz w:val="24"/>
          <w:szCs w:val="24"/>
        </w:rPr>
        <w:t>п</w:t>
      </w:r>
      <w:r w:rsidRPr="00A80358">
        <w:rPr>
          <w:rFonts w:ascii="Times New Roman" w:hAnsi="Times New Roman" w:cs="Times New Roman"/>
          <w:sz w:val="24"/>
          <w:szCs w:val="24"/>
        </w:rPr>
        <w:t>ринять предложение уполномоченного по делу.</w:t>
      </w:r>
    </w:p>
    <w:p w:rsidR="00674310" w:rsidRPr="00A80358" w:rsidRDefault="00674310" w:rsidP="00674310">
      <w:pPr>
        <w:spacing w:after="0" w:line="240" w:lineRule="auto"/>
        <w:ind w:firstLine="426"/>
        <w:jc w:val="both"/>
        <w:rPr>
          <w:rFonts w:ascii="Times New Roman" w:hAnsi="Times New Roman" w:cs="Times New Roman"/>
          <w:sz w:val="24"/>
          <w:szCs w:val="24"/>
        </w:rPr>
      </w:pPr>
    </w:p>
    <w:p w:rsidR="00674310" w:rsidRPr="00A80358" w:rsidRDefault="00674310" w:rsidP="00674310">
      <w:pPr>
        <w:autoSpaceDE w:val="0"/>
        <w:autoSpaceDN w:val="0"/>
        <w:adjustRightInd w:val="0"/>
        <w:spacing w:after="0" w:line="240" w:lineRule="auto"/>
        <w:jc w:val="both"/>
        <w:rPr>
          <w:rFonts w:ascii="Times New Roman" w:hAnsi="Times New Roman" w:cs="Times New Roman"/>
          <w:b/>
          <w:bCs/>
          <w:sz w:val="24"/>
          <w:szCs w:val="24"/>
        </w:rPr>
      </w:pPr>
      <w:r w:rsidRPr="00A80358">
        <w:rPr>
          <w:rFonts w:ascii="Times New Roman" w:hAnsi="Times New Roman" w:cs="Times New Roman"/>
          <w:b/>
          <w:bCs/>
          <w:sz w:val="24"/>
          <w:szCs w:val="24"/>
        </w:rPr>
        <w:t>РЕШИЛИ:</w:t>
      </w:r>
    </w:p>
    <w:p w:rsidR="00674310" w:rsidRPr="00A80358" w:rsidRDefault="00674310" w:rsidP="00674310">
      <w:pPr>
        <w:tabs>
          <w:tab w:val="left" w:pos="567"/>
        </w:tabs>
        <w:spacing w:after="0" w:line="240" w:lineRule="auto"/>
        <w:ind w:firstLine="709"/>
        <w:jc w:val="both"/>
        <w:rPr>
          <w:rFonts w:ascii="Times New Roman" w:hAnsi="Times New Roman" w:cs="Times New Roman"/>
          <w:sz w:val="24"/>
          <w:szCs w:val="24"/>
        </w:rPr>
      </w:pPr>
      <w:r w:rsidRPr="00A80358">
        <w:rPr>
          <w:rFonts w:ascii="Times New Roman" w:hAnsi="Times New Roman" w:cs="Times New Roman"/>
          <w:sz w:val="24"/>
          <w:szCs w:val="24"/>
        </w:rPr>
        <w:t xml:space="preserve">1. Установить тарифы на тепловую энергию, поставляемую  ЗАО «Инвест-проект» (котельная </w:t>
      </w:r>
      <w:proofErr w:type="gramStart"/>
      <w:r w:rsidRPr="00A80358">
        <w:rPr>
          <w:rFonts w:ascii="Times New Roman" w:hAnsi="Times New Roman" w:cs="Times New Roman"/>
          <w:sz w:val="24"/>
          <w:szCs w:val="24"/>
        </w:rPr>
        <w:t>г</w:t>
      </w:r>
      <w:proofErr w:type="gramEnd"/>
      <w:r w:rsidRPr="00A80358">
        <w:rPr>
          <w:rFonts w:ascii="Times New Roman" w:hAnsi="Times New Roman" w:cs="Times New Roman"/>
          <w:sz w:val="24"/>
          <w:szCs w:val="24"/>
        </w:rPr>
        <w:t xml:space="preserve">. Нерехта, ул. Ленина, д. 92) потребителям городского поселения город Нерехта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674310" w:rsidRPr="00A80358" w:rsidTr="002141DA">
        <w:tc>
          <w:tcPr>
            <w:tcW w:w="4536" w:type="dxa"/>
          </w:tcPr>
          <w:p w:rsidR="00674310" w:rsidRPr="00A80358" w:rsidRDefault="00674310" w:rsidP="002141DA">
            <w:pPr>
              <w:spacing w:after="0" w:line="240" w:lineRule="auto"/>
              <w:ind w:right="-1" w:firstLine="34"/>
              <w:jc w:val="center"/>
              <w:rPr>
                <w:rFonts w:ascii="Times New Roman" w:hAnsi="Times New Roman" w:cs="Times New Roman"/>
                <w:sz w:val="24"/>
                <w:szCs w:val="24"/>
              </w:rPr>
            </w:pPr>
            <w:r w:rsidRPr="00A80358">
              <w:rPr>
                <w:rFonts w:ascii="Times New Roman" w:hAnsi="Times New Roman" w:cs="Times New Roman"/>
                <w:sz w:val="24"/>
                <w:szCs w:val="24"/>
              </w:rPr>
              <w:t>Категория потребителей</w:t>
            </w:r>
          </w:p>
        </w:tc>
        <w:tc>
          <w:tcPr>
            <w:tcW w:w="1418" w:type="dxa"/>
          </w:tcPr>
          <w:p w:rsidR="00674310" w:rsidRPr="00A80358" w:rsidRDefault="00674310" w:rsidP="002141DA">
            <w:pPr>
              <w:spacing w:after="0" w:line="240" w:lineRule="auto"/>
              <w:ind w:right="-1" w:firstLine="34"/>
              <w:jc w:val="center"/>
              <w:rPr>
                <w:rFonts w:ascii="Times New Roman" w:hAnsi="Times New Roman" w:cs="Times New Roman"/>
                <w:sz w:val="24"/>
                <w:szCs w:val="24"/>
              </w:rPr>
            </w:pPr>
            <w:r w:rsidRPr="00A80358">
              <w:rPr>
                <w:rFonts w:ascii="Times New Roman" w:hAnsi="Times New Roman" w:cs="Times New Roman"/>
                <w:sz w:val="24"/>
                <w:szCs w:val="24"/>
              </w:rPr>
              <w:t>ед</w:t>
            </w:r>
            <w:proofErr w:type="gramStart"/>
            <w:r w:rsidRPr="00A80358">
              <w:rPr>
                <w:rFonts w:ascii="Times New Roman" w:hAnsi="Times New Roman" w:cs="Times New Roman"/>
                <w:sz w:val="24"/>
                <w:szCs w:val="24"/>
              </w:rPr>
              <w:t>.и</w:t>
            </w:r>
            <w:proofErr w:type="gramEnd"/>
            <w:r w:rsidRPr="00A80358">
              <w:rPr>
                <w:rFonts w:ascii="Times New Roman" w:hAnsi="Times New Roman" w:cs="Times New Roman"/>
                <w:sz w:val="24"/>
                <w:szCs w:val="24"/>
              </w:rPr>
              <w:t>зм.</w:t>
            </w:r>
          </w:p>
        </w:tc>
        <w:tc>
          <w:tcPr>
            <w:tcW w:w="2126" w:type="dxa"/>
          </w:tcPr>
          <w:p w:rsidR="00674310" w:rsidRPr="00A80358" w:rsidRDefault="00674310" w:rsidP="002141DA">
            <w:pPr>
              <w:spacing w:after="0" w:line="240" w:lineRule="auto"/>
              <w:ind w:right="-1" w:firstLine="34"/>
              <w:jc w:val="center"/>
              <w:rPr>
                <w:rFonts w:ascii="Times New Roman" w:hAnsi="Times New Roman" w:cs="Times New Roman"/>
                <w:sz w:val="24"/>
                <w:szCs w:val="24"/>
              </w:rPr>
            </w:pPr>
            <w:r w:rsidRPr="00A80358">
              <w:rPr>
                <w:rFonts w:ascii="Times New Roman" w:hAnsi="Times New Roman" w:cs="Times New Roman"/>
                <w:sz w:val="24"/>
                <w:szCs w:val="24"/>
              </w:rPr>
              <w:t>с 01.01.2015 г.-30.06.2015 г.</w:t>
            </w:r>
          </w:p>
        </w:tc>
        <w:tc>
          <w:tcPr>
            <w:tcW w:w="2126" w:type="dxa"/>
          </w:tcPr>
          <w:p w:rsidR="00674310" w:rsidRPr="00A80358" w:rsidRDefault="00674310" w:rsidP="002141DA">
            <w:pPr>
              <w:spacing w:after="0" w:line="240" w:lineRule="auto"/>
              <w:ind w:right="-1" w:firstLine="34"/>
              <w:jc w:val="center"/>
              <w:rPr>
                <w:rFonts w:ascii="Times New Roman" w:hAnsi="Times New Roman" w:cs="Times New Roman"/>
                <w:sz w:val="24"/>
                <w:szCs w:val="24"/>
              </w:rPr>
            </w:pPr>
            <w:r w:rsidRPr="00A80358">
              <w:rPr>
                <w:rFonts w:ascii="Times New Roman" w:hAnsi="Times New Roman" w:cs="Times New Roman"/>
                <w:sz w:val="24"/>
                <w:szCs w:val="24"/>
              </w:rPr>
              <w:t>с 01.07.2015 г.-31.12.2015 г.</w:t>
            </w:r>
          </w:p>
        </w:tc>
      </w:tr>
      <w:tr w:rsidR="00674310" w:rsidRPr="00A80358" w:rsidTr="002141DA">
        <w:tc>
          <w:tcPr>
            <w:tcW w:w="4536" w:type="dxa"/>
          </w:tcPr>
          <w:p w:rsidR="00674310" w:rsidRPr="00A80358" w:rsidRDefault="00674310" w:rsidP="002141DA">
            <w:pPr>
              <w:spacing w:after="0" w:line="240" w:lineRule="auto"/>
              <w:ind w:right="-1" w:firstLine="34"/>
              <w:jc w:val="both"/>
              <w:rPr>
                <w:rFonts w:ascii="Times New Roman" w:hAnsi="Times New Roman" w:cs="Times New Roman"/>
                <w:sz w:val="24"/>
                <w:szCs w:val="24"/>
              </w:rPr>
            </w:pPr>
            <w:r w:rsidRPr="00A80358">
              <w:rPr>
                <w:rFonts w:ascii="Times New Roman" w:hAnsi="Times New Roman" w:cs="Times New Roman"/>
                <w:sz w:val="24"/>
                <w:szCs w:val="24"/>
              </w:rPr>
              <w:t>Население (с  НДС)</w:t>
            </w:r>
          </w:p>
        </w:tc>
        <w:tc>
          <w:tcPr>
            <w:tcW w:w="1418" w:type="dxa"/>
            <w:vAlign w:val="bottom"/>
          </w:tcPr>
          <w:p w:rsidR="00674310" w:rsidRPr="00A80358" w:rsidRDefault="00674310" w:rsidP="002141DA">
            <w:pPr>
              <w:spacing w:after="0" w:line="240" w:lineRule="auto"/>
              <w:ind w:right="-1" w:firstLine="34"/>
              <w:jc w:val="center"/>
              <w:rPr>
                <w:rFonts w:ascii="Times New Roman" w:hAnsi="Times New Roman" w:cs="Times New Roman"/>
                <w:sz w:val="24"/>
                <w:szCs w:val="24"/>
              </w:rPr>
            </w:pPr>
            <w:r w:rsidRPr="00A80358">
              <w:rPr>
                <w:rFonts w:ascii="Times New Roman" w:hAnsi="Times New Roman" w:cs="Times New Roman"/>
                <w:sz w:val="24"/>
                <w:szCs w:val="24"/>
              </w:rPr>
              <w:t>руб./Гкал</w:t>
            </w:r>
          </w:p>
        </w:tc>
        <w:tc>
          <w:tcPr>
            <w:tcW w:w="2126" w:type="dxa"/>
          </w:tcPr>
          <w:p w:rsidR="00674310" w:rsidRPr="00A80358" w:rsidRDefault="000E5045" w:rsidP="002141DA">
            <w:pPr>
              <w:spacing w:after="0" w:line="240" w:lineRule="auto"/>
              <w:ind w:right="-1" w:firstLine="34"/>
              <w:jc w:val="center"/>
              <w:rPr>
                <w:rFonts w:ascii="Times New Roman" w:hAnsi="Times New Roman" w:cs="Times New Roman"/>
                <w:sz w:val="24"/>
                <w:szCs w:val="24"/>
              </w:rPr>
            </w:pPr>
            <w:r>
              <w:rPr>
                <w:rFonts w:ascii="Times New Roman" w:hAnsi="Times New Roman" w:cs="Times New Roman"/>
                <w:sz w:val="24"/>
                <w:szCs w:val="24"/>
              </w:rPr>
              <w:t>4139,45</w:t>
            </w:r>
          </w:p>
        </w:tc>
        <w:tc>
          <w:tcPr>
            <w:tcW w:w="2126" w:type="dxa"/>
          </w:tcPr>
          <w:p w:rsidR="00674310" w:rsidRPr="00A80358" w:rsidRDefault="000E5045" w:rsidP="002141DA">
            <w:pPr>
              <w:spacing w:after="0" w:line="240" w:lineRule="auto"/>
              <w:ind w:right="-1" w:firstLine="34"/>
              <w:jc w:val="center"/>
              <w:rPr>
                <w:rFonts w:ascii="Times New Roman" w:hAnsi="Times New Roman" w:cs="Times New Roman"/>
                <w:sz w:val="24"/>
                <w:szCs w:val="24"/>
              </w:rPr>
            </w:pPr>
            <w:r>
              <w:rPr>
                <w:rFonts w:ascii="Times New Roman" w:hAnsi="Times New Roman" w:cs="Times New Roman"/>
                <w:sz w:val="24"/>
                <w:szCs w:val="24"/>
              </w:rPr>
              <w:t>4392,06</w:t>
            </w:r>
          </w:p>
        </w:tc>
      </w:tr>
      <w:tr w:rsidR="00674310" w:rsidRPr="00A80358" w:rsidTr="002141DA">
        <w:tc>
          <w:tcPr>
            <w:tcW w:w="4536" w:type="dxa"/>
          </w:tcPr>
          <w:p w:rsidR="00674310" w:rsidRPr="00A80358" w:rsidRDefault="00674310" w:rsidP="002141DA">
            <w:pPr>
              <w:spacing w:after="0" w:line="240" w:lineRule="auto"/>
              <w:ind w:right="-1" w:firstLine="34"/>
              <w:jc w:val="both"/>
              <w:rPr>
                <w:rFonts w:ascii="Times New Roman" w:hAnsi="Times New Roman" w:cs="Times New Roman"/>
                <w:sz w:val="24"/>
                <w:szCs w:val="24"/>
              </w:rPr>
            </w:pPr>
            <w:r w:rsidRPr="00A80358">
              <w:rPr>
                <w:rFonts w:ascii="Times New Roman" w:hAnsi="Times New Roman" w:cs="Times New Roman"/>
                <w:sz w:val="24"/>
                <w:szCs w:val="24"/>
              </w:rPr>
              <w:t xml:space="preserve">Бюджетные и прочие потребители (без НДС) в горячей воде </w:t>
            </w:r>
          </w:p>
        </w:tc>
        <w:tc>
          <w:tcPr>
            <w:tcW w:w="1418" w:type="dxa"/>
            <w:vAlign w:val="bottom"/>
          </w:tcPr>
          <w:p w:rsidR="00674310" w:rsidRPr="00A80358" w:rsidRDefault="00674310" w:rsidP="002141DA">
            <w:pPr>
              <w:spacing w:after="0" w:line="240" w:lineRule="auto"/>
              <w:ind w:right="-1" w:firstLine="34"/>
              <w:jc w:val="center"/>
              <w:rPr>
                <w:rFonts w:ascii="Times New Roman" w:hAnsi="Times New Roman" w:cs="Times New Roman"/>
                <w:sz w:val="24"/>
                <w:szCs w:val="24"/>
              </w:rPr>
            </w:pPr>
            <w:r w:rsidRPr="00A80358">
              <w:rPr>
                <w:rFonts w:ascii="Times New Roman" w:hAnsi="Times New Roman" w:cs="Times New Roman"/>
                <w:sz w:val="24"/>
                <w:szCs w:val="24"/>
              </w:rPr>
              <w:t>руб. /Гкал</w:t>
            </w:r>
          </w:p>
        </w:tc>
        <w:tc>
          <w:tcPr>
            <w:tcW w:w="2126" w:type="dxa"/>
            <w:vAlign w:val="bottom"/>
          </w:tcPr>
          <w:p w:rsidR="00674310" w:rsidRPr="00A80358" w:rsidRDefault="00674310" w:rsidP="002141DA">
            <w:pPr>
              <w:spacing w:after="0" w:line="240" w:lineRule="auto"/>
              <w:ind w:right="-1" w:firstLine="34"/>
              <w:jc w:val="center"/>
              <w:rPr>
                <w:rFonts w:ascii="Times New Roman" w:hAnsi="Times New Roman" w:cs="Times New Roman"/>
                <w:sz w:val="24"/>
                <w:szCs w:val="24"/>
              </w:rPr>
            </w:pPr>
            <w:r w:rsidRPr="00A80358">
              <w:rPr>
                <w:rFonts w:ascii="Times New Roman" w:hAnsi="Times New Roman" w:cs="Times New Roman"/>
                <w:sz w:val="24"/>
                <w:szCs w:val="24"/>
              </w:rPr>
              <w:t>3508,01</w:t>
            </w:r>
          </w:p>
        </w:tc>
        <w:tc>
          <w:tcPr>
            <w:tcW w:w="2126" w:type="dxa"/>
            <w:vAlign w:val="bottom"/>
          </w:tcPr>
          <w:p w:rsidR="00674310" w:rsidRPr="00A80358" w:rsidRDefault="000E5045" w:rsidP="002141DA">
            <w:pPr>
              <w:spacing w:after="0" w:line="240" w:lineRule="auto"/>
              <w:ind w:right="-1" w:firstLine="34"/>
              <w:jc w:val="center"/>
              <w:rPr>
                <w:rFonts w:ascii="Times New Roman" w:hAnsi="Times New Roman" w:cs="Times New Roman"/>
                <w:sz w:val="24"/>
                <w:szCs w:val="24"/>
              </w:rPr>
            </w:pPr>
            <w:r>
              <w:rPr>
                <w:rFonts w:ascii="Times New Roman" w:hAnsi="Times New Roman" w:cs="Times New Roman"/>
                <w:sz w:val="24"/>
                <w:szCs w:val="24"/>
              </w:rPr>
              <w:t>3722,09</w:t>
            </w:r>
          </w:p>
        </w:tc>
      </w:tr>
    </w:tbl>
    <w:p w:rsidR="00674310" w:rsidRPr="00A80358" w:rsidRDefault="00674310" w:rsidP="00674310">
      <w:pPr>
        <w:spacing w:after="0" w:line="240" w:lineRule="auto"/>
        <w:ind w:right="-1" w:firstLine="709"/>
        <w:jc w:val="both"/>
        <w:rPr>
          <w:rFonts w:ascii="Times New Roman" w:hAnsi="Times New Roman" w:cs="Times New Roman"/>
          <w:sz w:val="24"/>
          <w:szCs w:val="24"/>
        </w:rPr>
      </w:pPr>
      <w:r w:rsidRPr="00A80358">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2015 года.</w:t>
      </w:r>
    </w:p>
    <w:p w:rsidR="00674310" w:rsidRPr="00A80358" w:rsidRDefault="00674310" w:rsidP="00674310">
      <w:pPr>
        <w:spacing w:after="0" w:line="240" w:lineRule="auto"/>
        <w:ind w:right="-1" w:firstLine="709"/>
        <w:jc w:val="both"/>
        <w:rPr>
          <w:rFonts w:ascii="Times New Roman" w:hAnsi="Times New Roman" w:cs="Times New Roman"/>
          <w:sz w:val="24"/>
          <w:szCs w:val="24"/>
        </w:rPr>
      </w:pPr>
      <w:r w:rsidRPr="00A80358">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674310" w:rsidRPr="00A80358" w:rsidRDefault="00674310" w:rsidP="00674310">
      <w:pPr>
        <w:spacing w:after="0" w:line="240" w:lineRule="auto"/>
        <w:ind w:right="-1" w:firstLine="709"/>
        <w:jc w:val="both"/>
        <w:rPr>
          <w:rFonts w:ascii="Times New Roman" w:hAnsi="Times New Roman" w:cs="Times New Roman"/>
          <w:sz w:val="24"/>
          <w:szCs w:val="24"/>
        </w:rPr>
      </w:pPr>
      <w:r w:rsidRPr="00A80358">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674310" w:rsidRDefault="00674310" w:rsidP="00674310">
      <w:pPr>
        <w:spacing w:after="0" w:line="240" w:lineRule="auto"/>
        <w:ind w:firstLine="720"/>
        <w:jc w:val="both"/>
        <w:rPr>
          <w:rFonts w:ascii="Times New Roman" w:hAnsi="Times New Roman" w:cs="Times New Roman"/>
          <w:sz w:val="24"/>
          <w:szCs w:val="24"/>
        </w:rPr>
      </w:pPr>
      <w:r w:rsidRPr="00A80358">
        <w:rPr>
          <w:rFonts w:ascii="Times New Roman" w:hAnsi="Times New Roman" w:cs="Times New Roman"/>
          <w:sz w:val="24"/>
          <w:szCs w:val="24"/>
        </w:rPr>
        <w:t xml:space="preserve">5. Направить в ФСТ России информацию </w:t>
      </w:r>
      <w:proofErr w:type="gramStart"/>
      <w:r w:rsidRPr="00A80358">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A80358">
        <w:rPr>
          <w:rFonts w:ascii="Times New Roman" w:hAnsi="Times New Roman" w:cs="Times New Roman"/>
          <w:sz w:val="24"/>
          <w:szCs w:val="24"/>
        </w:rPr>
        <w:t xml:space="preserve"> законодательства.</w:t>
      </w:r>
    </w:p>
    <w:p w:rsidR="00202A66" w:rsidRDefault="00202A66" w:rsidP="00674310">
      <w:pPr>
        <w:spacing w:after="0" w:line="240" w:lineRule="auto"/>
        <w:ind w:firstLine="720"/>
        <w:jc w:val="both"/>
        <w:rPr>
          <w:rFonts w:ascii="Times New Roman" w:hAnsi="Times New Roman" w:cs="Times New Roman"/>
          <w:sz w:val="24"/>
          <w:szCs w:val="24"/>
        </w:rPr>
      </w:pPr>
    </w:p>
    <w:p w:rsidR="00202A66" w:rsidRPr="00E03CED" w:rsidRDefault="00202A66" w:rsidP="00E03CED">
      <w:pPr>
        <w:spacing w:after="0" w:line="240" w:lineRule="auto"/>
        <w:jc w:val="both"/>
        <w:rPr>
          <w:rFonts w:ascii="Times New Roman" w:hAnsi="Times New Roman" w:cs="Times New Roman"/>
          <w:sz w:val="24"/>
          <w:szCs w:val="24"/>
        </w:rPr>
      </w:pPr>
      <w:r w:rsidRPr="00E03CED">
        <w:rPr>
          <w:rFonts w:ascii="Times New Roman" w:hAnsi="Times New Roman" w:cs="Times New Roman"/>
          <w:b/>
          <w:sz w:val="24"/>
          <w:szCs w:val="24"/>
        </w:rPr>
        <w:t>Вопрос 15:</w:t>
      </w:r>
      <w:r w:rsidRPr="00E03CED">
        <w:rPr>
          <w:rFonts w:ascii="Times New Roman" w:hAnsi="Times New Roman" w:cs="Times New Roman"/>
          <w:sz w:val="24"/>
          <w:szCs w:val="24"/>
        </w:rPr>
        <w:t xml:space="preserve"> «Об установлении тарифов на тепловую энергию, поставляемую                                  ООО «Кадыйское теплоснабжающее предприятие» потребителям городского поселения поселок Кадый Кадыйского муниципального района на 2015 год».</w:t>
      </w:r>
    </w:p>
    <w:p w:rsidR="00202A66" w:rsidRPr="00E03CED" w:rsidRDefault="00202A66" w:rsidP="00E03CED">
      <w:pPr>
        <w:spacing w:after="0" w:line="240" w:lineRule="auto"/>
        <w:ind w:firstLine="720"/>
        <w:jc w:val="both"/>
        <w:rPr>
          <w:rFonts w:ascii="Times New Roman" w:hAnsi="Times New Roman" w:cs="Times New Roman"/>
          <w:b/>
          <w:sz w:val="24"/>
          <w:szCs w:val="24"/>
        </w:rPr>
      </w:pPr>
    </w:p>
    <w:p w:rsidR="00202A66" w:rsidRPr="00E03CED" w:rsidRDefault="00202A66" w:rsidP="00E03CED">
      <w:pPr>
        <w:spacing w:after="0" w:line="240" w:lineRule="auto"/>
        <w:jc w:val="both"/>
        <w:rPr>
          <w:rFonts w:ascii="Times New Roman" w:hAnsi="Times New Roman" w:cs="Times New Roman"/>
          <w:b/>
          <w:sz w:val="24"/>
          <w:szCs w:val="24"/>
        </w:rPr>
      </w:pPr>
      <w:r w:rsidRPr="00E03CED">
        <w:rPr>
          <w:rFonts w:ascii="Times New Roman" w:hAnsi="Times New Roman" w:cs="Times New Roman"/>
          <w:b/>
          <w:sz w:val="24"/>
          <w:szCs w:val="24"/>
        </w:rPr>
        <w:t>СЛУШАЛИ:</w:t>
      </w:r>
    </w:p>
    <w:p w:rsidR="00202A66" w:rsidRPr="00E03CED" w:rsidRDefault="00202A66" w:rsidP="00E03CED">
      <w:pPr>
        <w:tabs>
          <w:tab w:val="left" w:pos="567"/>
        </w:tabs>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xml:space="preserve">Уполномоченного по делу Рябец С. В.  сообщившего по рассматриваемому вопросу следующее. </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ООО «Кадыйское теплоснабжающее предприятие» представило в департамент государственного регулирования цен и тарифов Костромской области заявление  вх. от 24.10.2014г. № О-2225 и расчетные материалы  на установление тарифа на тепловую энергию на 2015 год в размере  2 639,65 руб./Гкал (без НДС) и НВВ 8 717,50 тыс</w:t>
      </w:r>
      <w:proofErr w:type="gramStart"/>
      <w:r w:rsidRPr="00E03CED">
        <w:rPr>
          <w:rFonts w:ascii="Times New Roman" w:hAnsi="Times New Roman" w:cs="Times New Roman"/>
          <w:sz w:val="24"/>
          <w:szCs w:val="24"/>
        </w:rPr>
        <w:t>.р</w:t>
      </w:r>
      <w:proofErr w:type="gramEnd"/>
      <w:r w:rsidRPr="00E03CED">
        <w:rPr>
          <w:rFonts w:ascii="Times New Roman" w:hAnsi="Times New Roman" w:cs="Times New Roman"/>
          <w:sz w:val="24"/>
          <w:szCs w:val="24"/>
        </w:rPr>
        <w:t>уб.</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E03CED">
        <w:rPr>
          <w:rFonts w:ascii="Times New Roman" w:hAnsi="Times New Roman" w:cs="Times New Roman"/>
          <w:sz w:val="24"/>
          <w:szCs w:val="24"/>
        </w:rPr>
        <w:t>КО</w:t>
      </w:r>
      <w:proofErr w:type="gramEnd"/>
      <w:r w:rsidRPr="00E03CED">
        <w:rPr>
          <w:rFonts w:ascii="Times New Roman" w:hAnsi="Times New Roman" w:cs="Times New Roman"/>
          <w:sz w:val="24"/>
          <w:szCs w:val="24"/>
        </w:rPr>
        <w:t xml:space="preserve"> принято решение об открытии дела по установлению тарифа на тепловую энергию на 2015 год от 29.10.2014 г. № 370. </w:t>
      </w:r>
    </w:p>
    <w:p w:rsidR="00202A66" w:rsidRPr="00E03CED" w:rsidRDefault="00202A66" w:rsidP="00E03CED">
      <w:pPr>
        <w:spacing w:after="0" w:line="240" w:lineRule="auto"/>
        <w:ind w:firstLine="709"/>
        <w:jc w:val="both"/>
        <w:rPr>
          <w:rFonts w:ascii="Times New Roman" w:hAnsi="Times New Roman" w:cs="Times New Roman"/>
          <w:sz w:val="24"/>
          <w:szCs w:val="24"/>
        </w:rPr>
      </w:pPr>
      <w:proofErr w:type="gramStart"/>
      <w:r w:rsidRPr="00E03CED">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227-э/3 «Об установлении предельных максимальных уровней тарифов на тепловую энергию</w:t>
      </w:r>
      <w:proofErr w:type="gramEnd"/>
      <w:r w:rsidRPr="00E03CED">
        <w:rPr>
          <w:rFonts w:ascii="Times New Roman" w:hAnsi="Times New Roman" w:cs="Times New Roman"/>
          <w:sz w:val="24"/>
          <w:szCs w:val="24"/>
        </w:rPr>
        <w:t xml:space="preserve"> (мощность), поставляемую теплоснабжающими организациями потребителям в среднем по субъектам Р</w:t>
      </w:r>
      <w:r w:rsidR="00E03CED">
        <w:rPr>
          <w:rFonts w:ascii="Times New Roman" w:hAnsi="Times New Roman" w:cs="Times New Roman"/>
          <w:sz w:val="24"/>
          <w:szCs w:val="24"/>
        </w:rPr>
        <w:t>оссийской Федерации на 2015 год</w:t>
      </w:r>
      <w:r w:rsidRPr="00E03CED">
        <w:rPr>
          <w:rFonts w:ascii="Times New Roman" w:hAnsi="Times New Roman" w:cs="Times New Roman"/>
          <w:sz w:val="24"/>
          <w:szCs w:val="24"/>
        </w:rPr>
        <w:t>».</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lastRenderedPageBreak/>
        <w:t xml:space="preserve">Основные плановые показатели ООО «Кадыйское теплоснабжающее предприятие» на 2015 год по теплоснабжению (по расчету департамента ГРЦТ </w:t>
      </w:r>
      <w:proofErr w:type="gramStart"/>
      <w:r w:rsidRPr="00E03CED">
        <w:rPr>
          <w:rFonts w:ascii="Times New Roman" w:hAnsi="Times New Roman" w:cs="Times New Roman"/>
          <w:sz w:val="24"/>
          <w:szCs w:val="24"/>
        </w:rPr>
        <w:t>КО</w:t>
      </w:r>
      <w:proofErr w:type="gramEnd"/>
      <w:r w:rsidRPr="00E03CED">
        <w:rPr>
          <w:rFonts w:ascii="Times New Roman" w:hAnsi="Times New Roman" w:cs="Times New Roman"/>
          <w:sz w:val="24"/>
          <w:szCs w:val="24"/>
        </w:rPr>
        <w:t>) составили:</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объем произведенной тепловой энергии – 3 892,4 Гкал;</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объем потерь тепловой энергии в теплосетях – 311,2 Гкал;</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объем реализации тепловой энергии потребителям  – 3 483,88 Гкал.</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Объем необходимой валовой выручки – 7 130,64 тыс</w:t>
      </w:r>
      <w:proofErr w:type="gramStart"/>
      <w:r w:rsidRPr="00E03CED">
        <w:rPr>
          <w:rFonts w:ascii="Times New Roman" w:hAnsi="Times New Roman" w:cs="Times New Roman"/>
          <w:sz w:val="24"/>
          <w:szCs w:val="24"/>
        </w:rPr>
        <w:t>.р</w:t>
      </w:r>
      <w:proofErr w:type="gramEnd"/>
      <w:r w:rsidRPr="00E03CED">
        <w:rPr>
          <w:rFonts w:ascii="Times New Roman" w:hAnsi="Times New Roman" w:cs="Times New Roman"/>
          <w:sz w:val="24"/>
          <w:szCs w:val="24"/>
        </w:rPr>
        <w:t>уб., в том числе:</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затраты на топливо на технологические цели – 1 992,13 тыс</w:t>
      </w:r>
      <w:proofErr w:type="gramStart"/>
      <w:r w:rsidRPr="00E03CED">
        <w:rPr>
          <w:rFonts w:ascii="Times New Roman" w:hAnsi="Times New Roman" w:cs="Times New Roman"/>
          <w:sz w:val="24"/>
          <w:szCs w:val="24"/>
        </w:rPr>
        <w:t>.р</w:t>
      </w:r>
      <w:proofErr w:type="gramEnd"/>
      <w:r w:rsidRPr="00E03CED">
        <w:rPr>
          <w:rFonts w:ascii="Times New Roman" w:hAnsi="Times New Roman" w:cs="Times New Roman"/>
          <w:sz w:val="24"/>
          <w:szCs w:val="24"/>
        </w:rPr>
        <w:t>уб.;</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затраты на электроэнергию на технологические нужды – 1 550,09 тыс</w:t>
      </w:r>
      <w:proofErr w:type="gramStart"/>
      <w:r w:rsidRPr="00E03CED">
        <w:rPr>
          <w:rFonts w:ascii="Times New Roman" w:hAnsi="Times New Roman" w:cs="Times New Roman"/>
          <w:sz w:val="24"/>
          <w:szCs w:val="24"/>
        </w:rPr>
        <w:t>.р</w:t>
      </w:r>
      <w:proofErr w:type="gramEnd"/>
      <w:r w:rsidRPr="00E03CED">
        <w:rPr>
          <w:rFonts w:ascii="Times New Roman" w:hAnsi="Times New Roman" w:cs="Times New Roman"/>
          <w:sz w:val="24"/>
          <w:szCs w:val="24"/>
        </w:rPr>
        <w:t>уб.;</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затраты на воду на технологические цели – 115,86 тыс</w:t>
      </w:r>
      <w:proofErr w:type="gramStart"/>
      <w:r w:rsidRPr="00E03CED">
        <w:rPr>
          <w:rFonts w:ascii="Times New Roman" w:hAnsi="Times New Roman" w:cs="Times New Roman"/>
          <w:sz w:val="24"/>
          <w:szCs w:val="24"/>
        </w:rPr>
        <w:t>.р</w:t>
      </w:r>
      <w:proofErr w:type="gramEnd"/>
      <w:r w:rsidRPr="00E03CED">
        <w:rPr>
          <w:rFonts w:ascii="Times New Roman" w:hAnsi="Times New Roman" w:cs="Times New Roman"/>
          <w:sz w:val="24"/>
          <w:szCs w:val="24"/>
        </w:rPr>
        <w:t>уб.;</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затраты на оплату труда основных производственных рабочих с учетом страховых взносов – 2 510,98 тыс. руб.;</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расходы по содержанию и эксплуатации оборудования – 329,76 тыс. руб.;</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цеховые расходы – 310,13</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прочие прямые расходы – 112,03 тыс</w:t>
      </w:r>
      <w:proofErr w:type="gramStart"/>
      <w:r w:rsidRPr="00E03CED">
        <w:rPr>
          <w:rFonts w:ascii="Times New Roman" w:hAnsi="Times New Roman" w:cs="Times New Roman"/>
          <w:sz w:val="24"/>
          <w:szCs w:val="24"/>
        </w:rPr>
        <w:t>.р</w:t>
      </w:r>
      <w:proofErr w:type="gramEnd"/>
      <w:r w:rsidRPr="00E03CED">
        <w:rPr>
          <w:rFonts w:ascii="Times New Roman" w:hAnsi="Times New Roman" w:cs="Times New Roman"/>
          <w:sz w:val="24"/>
          <w:szCs w:val="24"/>
        </w:rPr>
        <w:t>уб.;</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общехозяйственные расходы – 139,06 тыс</w:t>
      </w:r>
      <w:proofErr w:type="gramStart"/>
      <w:r w:rsidRPr="00E03CED">
        <w:rPr>
          <w:rFonts w:ascii="Times New Roman" w:hAnsi="Times New Roman" w:cs="Times New Roman"/>
          <w:sz w:val="24"/>
          <w:szCs w:val="24"/>
        </w:rPr>
        <w:t>.р</w:t>
      </w:r>
      <w:proofErr w:type="gramEnd"/>
      <w:r w:rsidRPr="00E03CED">
        <w:rPr>
          <w:rFonts w:ascii="Times New Roman" w:hAnsi="Times New Roman" w:cs="Times New Roman"/>
          <w:sz w:val="24"/>
          <w:szCs w:val="24"/>
        </w:rPr>
        <w:t>уб.;</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необходимая прибыль – 70,60 тыс</w:t>
      </w:r>
      <w:proofErr w:type="gramStart"/>
      <w:r w:rsidRPr="00E03CED">
        <w:rPr>
          <w:rFonts w:ascii="Times New Roman" w:hAnsi="Times New Roman" w:cs="Times New Roman"/>
          <w:sz w:val="24"/>
          <w:szCs w:val="24"/>
        </w:rPr>
        <w:t>.р</w:t>
      </w:r>
      <w:proofErr w:type="gramEnd"/>
      <w:r w:rsidRPr="00E03CED">
        <w:rPr>
          <w:rFonts w:ascii="Times New Roman" w:hAnsi="Times New Roman" w:cs="Times New Roman"/>
          <w:sz w:val="24"/>
          <w:szCs w:val="24"/>
        </w:rPr>
        <w:t>уб.</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202A66" w:rsidRPr="00E03CED" w:rsidRDefault="00202A66" w:rsidP="00E03CED">
      <w:pPr>
        <w:spacing w:after="0" w:line="240" w:lineRule="auto"/>
        <w:ind w:firstLine="720"/>
        <w:jc w:val="both"/>
        <w:rPr>
          <w:rFonts w:ascii="Times New Roman" w:hAnsi="Times New Roman" w:cs="Times New Roman"/>
          <w:sz w:val="24"/>
          <w:szCs w:val="24"/>
        </w:rPr>
      </w:pPr>
      <w:proofErr w:type="gramStart"/>
      <w:r w:rsidRPr="00E03CED">
        <w:rPr>
          <w:rFonts w:ascii="Times New Roman" w:hAnsi="Times New Roman" w:cs="Times New Roman"/>
          <w:sz w:val="24"/>
          <w:szCs w:val="24"/>
        </w:rPr>
        <w:t>- «затраты на топливо на технологические цели» - снижены на 299,3 тыс. руб. Объем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215,4 кг/т.у.т., принятого в предыдущем периоде регулирования (предприятием не представлен утвержденный в</w:t>
      </w:r>
      <w:proofErr w:type="gramEnd"/>
      <w:r w:rsidRPr="00E03CED">
        <w:rPr>
          <w:rFonts w:ascii="Times New Roman" w:hAnsi="Times New Roman" w:cs="Times New Roman"/>
          <w:sz w:val="24"/>
          <w:szCs w:val="24"/>
        </w:rPr>
        <w:t xml:space="preserve"> установленном законодательством </w:t>
      </w:r>
      <w:proofErr w:type="gramStart"/>
      <w:r w:rsidRPr="00E03CED">
        <w:rPr>
          <w:rFonts w:ascii="Times New Roman" w:hAnsi="Times New Roman" w:cs="Times New Roman"/>
          <w:sz w:val="24"/>
          <w:szCs w:val="24"/>
        </w:rPr>
        <w:t>порядке</w:t>
      </w:r>
      <w:proofErr w:type="gramEnd"/>
      <w:r w:rsidRPr="00E03CED">
        <w:rPr>
          <w:rFonts w:ascii="Times New Roman" w:hAnsi="Times New Roman" w:cs="Times New Roman"/>
          <w:sz w:val="24"/>
          <w:szCs w:val="24"/>
        </w:rPr>
        <w:t xml:space="preserve"> норматив удельного расхода топлива и потерь).</w:t>
      </w:r>
    </w:p>
    <w:p w:rsidR="00202A66" w:rsidRPr="00E03CED" w:rsidRDefault="00202A66" w:rsidP="00E03CED">
      <w:pPr>
        <w:pStyle w:val="2"/>
        <w:tabs>
          <w:tab w:val="left" w:pos="4962"/>
        </w:tabs>
        <w:spacing w:after="0" w:line="240" w:lineRule="auto"/>
        <w:ind w:left="0" w:firstLine="720"/>
        <w:jc w:val="both"/>
        <w:rPr>
          <w:rFonts w:ascii="Times New Roman" w:hAnsi="Times New Roman"/>
          <w:sz w:val="24"/>
          <w:szCs w:val="24"/>
        </w:rPr>
      </w:pPr>
      <w:r w:rsidRPr="00E03CED">
        <w:rPr>
          <w:rFonts w:ascii="Times New Roman" w:hAnsi="Times New Roman"/>
          <w:sz w:val="24"/>
          <w:szCs w:val="24"/>
        </w:rPr>
        <w:t>- «затраты на электроэнергию на технологические нужды» - снижены на 242,9 тыс. руб., в связи с корректировкой цены. Цена с 01.07.2015 года проиндексирована на 107,5%. Объем электроэнергии принят по факту по котельным;</w:t>
      </w:r>
    </w:p>
    <w:p w:rsidR="00202A66" w:rsidRPr="00E03CED" w:rsidRDefault="00202A66" w:rsidP="00E03CED">
      <w:pPr>
        <w:pStyle w:val="2"/>
        <w:tabs>
          <w:tab w:val="left" w:pos="4962"/>
        </w:tabs>
        <w:spacing w:after="0" w:line="240" w:lineRule="auto"/>
        <w:ind w:left="0" w:firstLine="720"/>
        <w:jc w:val="both"/>
        <w:rPr>
          <w:rFonts w:ascii="Times New Roman" w:hAnsi="Times New Roman"/>
          <w:sz w:val="24"/>
          <w:szCs w:val="24"/>
        </w:rPr>
      </w:pPr>
      <w:r w:rsidRPr="00E03CED">
        <w:rPr>
          <w:rFonts w:ascii="Times New Roman" w:hAnsi="Times New Roman"/>
          <w:sz w:val="24"/>
          <w:szCs w:val="24"/>
        </w:rPr>
        <w:t>- «затраты на воду на технологические цели» - увеличены на 3,95 тыс</w:t>
      </w:r>
      <w:proofErr w:type="gramStart"/>
      <w:r w:rsidRPr="00E03CED">
        <w:rPr>
          <w:rFonts w:ascii="Times New Roman" w:hAnsi="Times New Roman"/>
          <w:sz w:val="24"/>
          <w:szCs w:val="24"/>
        </w:rPr>
        <w:t>.р</w:t>
      </w:r>
      <w:proofErr w:type="gramEnd"/>
      <w:r w:rsidRPr="00E03CED">
        <w:rPr>
          <w:rFonts w:ascii="Times New Roman" w:hAnsi="Times New Roman"/>
          <w:sz w:val="24"/>
          <w:szCs w:val="24"/>
        </w:rPr>
        <w:t>уб., в связи с корректировкой цены на воду;</w:t>
      </w:r>
    </w:p>
    <w:p w:rsidR="00202A66" w:rsidRPr="00E03CED" w:rsidRDefault="00202A66" w:rsidP="00E03CED">
      <w:pPr>
        <w:pStyle w:val="2"/>
        <w:tabs>
          <w:tab w:val="left" w:pos="4962"/>
        </w:tabs>
        <w:spacing w:after="0" w:line="240" w:lineRule="auto"/>
        <w:ind w:left="0" w:firstLine="720"/>
        <w:jc w:val="both"/>
        <w:rPr>
          <w:rFonts w:ascii="Times New Roman" w:hAnsi="Times New Roman"/>
          <w:sz w:val="24"/>
          <w:szCs w:val="24"/>
        </w:rPr>
      </w:pPr>
      <w:r w:rsidRPr="00E03CED">
        <w:rPr>
          <w:rFonts w:ascii="Times New Roman" w:hAnsi="Times New Roman"/>
          <w:sz w:val="24"/>
          <w:szCs w:val="24"/>
        </w:rPr>
        <w:t>- «затраты на оплату труда основных производственных рабочих с учетом страховых взносов» - снижены на 401,02 тыс. руб. Численность работников по регулируемому виду деятельности составляет 20 человек. Средняя заработная плата основных производственных рабочих составляет 12 945,8 руб./мес.;</w:t>
      </w:r>
    </w:p>
    <w:p w:rsidR="00202A66" w:rsidRPr="00E03CED" w:rsidRDefault="00202A66" w:rsidP="00E03CED">
      <w:pPr>
        <w:pStyle w:val="2"/>
        <w:tabs>
          <w:tab w:val="left" w:pos="4962"/>
        </w:tabs>
        <w:spacing w:after="0" w:line="240" w:lineRule="auto"/>
        <w:ind w:left="0" w:firstLine="720"/>
        <w:jc w:val="both"/>
        <w:rPr>
          <w:rFonts w:ascii="Times New Roman" w:hAnsi="Times New Roman"/>
          <w:sz w:val="24"/>
          <w:szCs w:val="24"/>
        </w:rPr>
      </w:pPr>
      <w:r w:rsidRPr="00E03CED">
        <w:rPr>
          <w:rFonts w:ascii="Times New Roman" w:hAnsi="Times New Roman"/>
          <w:sz w:val="24"/>
          <w:szCs w:val="24"/>
        </w:rPr>
        <w:t>- «расходы по содержанию и эксплуатации оборудования» - снижены на 410,25 тыс</w:t>
      </w:r>
      <w:proofErr w:type="gramStart"/>
      <w:r w:rsidRPr="00E03CED">
        <w:rPr>
          <w:rFonts w:ascii="Times New Roman" w:hAnsi="Times New Roman"/>
          <w:sz w:val="24"/>
          <w:szCs w:val="24"/>
        </w:rPr>
        <w:t>.р</w:t>
      </w:r>
      <w:proofErr w:type="gramEnd"/>
      <w:r w:rsidRPr="00E03CED">
        <w:rPr>
          <w:rFonts w:ascii="Times New Roman" w:hAnsi="Times New Roman"/>
          <w:sz w:val="24"/>
          <w:szCs w:val="24"/>
        </w:rPr>
        <w:t>уб., так как предприятием не были представлены обосновывающие материалы;</w:t>
      </w:r>
    </w:p>
    <w:p w:rsidR="00202A66" w:rsidRPr="00E03CED" w:rsidRDefault="00202A66" w:rsidP="00E03CED">
      <w:pPr>
        <w:pStyle w:val="2"/>
        <w:tabs>
          <w:tab w:val="left" w:pos="4962"/>
        </w:tabs>
        <w:spacing w:after="0" w:line="240" w:lineRule="auto"/>
        <w:ind w:left="0" w:firstLine="720"/>
        <w:jc w:val="both"/>
        <w:rPr>
          <w:rFonts w:ascii="Times New Roman" w:hAnsi="Times New Roman"/>
          <w:sz w:val="24"/>
          <w:szCs w:val="24"/>
        </w:rPr>
      </w:pPr>
      <w:r w:rsidRPr="00E03CED">
        <w:rPr>
          <w:rFonts w:ascii="Times New Roman" w:hAnsi="Times New Roman"/>
          <w:sz w:val="24"/>
          <w:szCs w:val="24"/>
        </w:rPr>
        <w:t>- «цеховые и прочие прямые расходы» - снижены на 221,6 тыс</w:t>
      </w:r>
      <w:proofErr w:type="gramStart"/>
      <w:r w:rsidRPr="00E03CED">
        <w:rPr>
          <w:rFonts w:ascii="Times New Roman" w:hAnsi="Times New Roman"/>
          <w:sz w:val="24"/>
          <w:szCs w:val="24"/>
        </w:rPr>
        <w:t>.р</w:t>
      </w:r>
      <w:proofErr w:type="gramEnd"/>
      <w:r w:rsidRPr="00E03CED">
        <w:rPr>
          <w:rFonts w:ascii="Times New Roman" w:hAnsi="Times New Roman"/>
          <w:sz w:val="24"/>
          <w:szCs w:val="24"/>
        </w:rPr>
        <w:t>уб., так как предприятием не представлены обосновывающие материалы;</w:t>
      </w:r>
    </w:p>
    <w:p w:rsidR="00202A66" w:rsidRPr="00E03CED" w:rsidRDefault="00202A66" w:rsidP="00E03CED">
      <w:pPr>
        <w:pStyle w:val="2"/>
        <w:tabs>
          <w:tab w:val="left" w:pos="4962"/>
        </w:tabs>
        <w:spacing w:after="0" w:line="240" w:lineRule="auto"/>
        <w:ind w:left="0" w:firstLine="720"/>
        <w:jc w:val="both"/>
        <w:rPr>
          <w:rFonts w:ascii="Times New Roman" w:hAnsi="Times New Roman"/>
          <w:sz w:val="24"/>
          <w:szCs w:val="24"/>
        </w:rPr>
      </w:pPr>
      <w:r w:rsidRPr="00E03CED">
        <w:rPr>
          <w:rFonts w:ascii="Times New Roman" w:hAnsi="Times New Roman"/>
          <w:sz w:val="24"/>
          <w:szCs w:val="24"/>
        </w:rPr>
        <w:t>Необходимая прибыль запланирована в размере 1% и составляет 70,6 тыс</w:t>
      </w:r>
      <w:proofErr w:type="gramStart"/>
      <w:r w:rsidRPr="00E03CED">
        <w:rPr>
          <w:rFonts w:ascii="Times New Roman" w:hAnsi="Times New Roman"/>
          <w:sz w:val="24"/>
          <w:szCs w:val="24"/>
        </w:rPr>
        <w:t>.р</w:t>
      </w:r>
      <w:proofErr w:type="gramEnd"/>
      <w:r w:rsidRPr="00E03CED">
        <w:rPr>
          <w:rFonts w:ascii="Times New Roman" w:hAnsi="Times New Roman"/>
          <w:sz w:val="24"/>
          <w:szCs w:val="24"/>
        </w:rPr>
        <w:t>уб.</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В результате проведенной экспертизы предлагается установить экономически обоснованные тарифы на тепловую энергию, поставляемую ООО «Кадыйское теплоснабжающее предприятие» потребителям городского поселения поселок Кадый Кадыйского муниципального района, на 2015 год через тепловую сеть - теплоноситель горячая вода:</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с 01.01.2015 г.-30.06.2015 г. – 1 978,68  руб./Гкал (без НДС);</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с 01.07.2015 г.-31.12.2015 г. – 2 140,75  руб./Гкал (без НДС) (рост к январю 2015 г. – 108,19 %).</w:t>
      </w:r>
    </w:p>
    <w:p w:rsidR="00202A66" w:rsidRPr="00E03CED" w:rsidRDefault="00202A66" w:rsidP="00E03CED">
      <w:pPr>
        <w:pStyle w:val="af"/>
        <w:spacing w:after="0" w:line="240" w:lineRule="auto"/>
        <w:ind w:left="0" w:firstLine="709"/>
        <w:jc w:val="both"/>
        <w:rPr>
          <w:rFonts w:ascii="Times New Roman" w:hAnsi="Times New Roman" w:cs="Times New Roman"/>
          <w:sz w:val="24"/>
          <w:szCs w:val="24"/>
        </w:rPr>
      </w:pPr>
      <w:r w:rsidRPr="00E03CED">
        <w:rPr>
          <w:rFonts w:ascii="Times New Roman" w:hAnsi="Times New Roman" w:cs="Times New Roman"/>
          <w:sz w:val="24"/>
          <w:szCs w:val="24"/>
        </w:rPr>
        <w:t>Все члены Правления, принимавшие участие в рассмотрении вопроса № 15 Повестки, предложение уполномоченного по делу С.В. Рябец поддержали единогласно.</w:t>
      </w:r>
    </w:p>
    <w:p w:rsidR="00202A66" w:rsidRPr="00E03CED" w:rsidRDefault="00202A66" w:rsidP="00E03CED">
      <w:pPr>
        <w:pStyle w:val="af"/>
        <w:spacing w:after="0" w:line="240" w:lineRule="auto"/>
        <w:ind w:left="0" w:firstLine="709"/>
        <w:jc w:val="both"/>
        <w:rPr>
          <w:rFonts w:ascii="Times New Roman" w:hAnsi="Times New Roman" w:cs="Times New Roman"/>
          <w:sz w:val="24"/>
          <w:szCs w:val="24"/>
        </w:rPr>
      </w:pPr>
      <w:r w:rsidRPr="00E03CED">
        <w:rPr>
          <w:rFonts w:ascii="Times New Roman" w:hAnsi="Times New Roman" w:cs="Times New Roman"/>
          <w:sz w:val="24"/>
          <w:szCs w:val="24"/>
        </w:rPr>
        <w:t>Солдатова И.Ю. – принять предложение уполномоченного по делу.</w:t>
      </w:r>
    </w:p>
    <w:p w:rsidR="00202A66" w:rsidRPr="00E03CED" w:rsidRDefault="00202A66" w:rsidP="00E03CED">
      <w:pPr>
        <w:spacing w:after="0" w:line="240" w:lineRule="auto"/>
        <w:ind w:firstLine="720"/>
        <w:jc w:val="both"/>
        <w:rPr>
          <w:rFonts w:ascii="Times New Roman" w:hAnsi="Times New Roman" w:cs="Times New Roman"/>
          <w:sz w:val="24"/>
          <w:szCs w:val="24"/>
        </w:rPr>
      </w:pPr>
    </w:p>
    <w:p w:rsidR="00202A66" w:rsidRPr="00E03CED" w:rsidRDefault="00202A66" w:rsidP="00E03CED">
      <w:pPr>
        <w:autoSpaceDE w:val="0"/>
        <w:autoSpaceDN w:val="0"/>
        <w:adjustRightInd w:val="0"/>
        <w:spacing w:after="0" w:line="240" w:lineRule="auto"/>
        <w:jc w:val="both"/>
        <w:rPr>
          <w:rFonts w:ascii="Times New Roman" w:hAnsi="Times New Roman" w:cs="Times New Roman"/>
          <w:b/>
          <w:bCs/>
          <w:sz w:val="24"/>
          <w:szCs w:val="24"/>
        </w:rPr>
      </w:pPr>
      <w:r w:rsidRPr="00E03CED">
        <w:rPr>
          <w:rFonts w:ascii="Times New Roman" w:hAnsi="Times New Roman" w:cs="Times New Roman"/>
          <w:b/>
          <w:bCs/>
          <w:sz w:val="24"/>
          <w:szCs w:val="24"/>
        </w:rPr>
        <w:t>РЕШИЛИ:</w:t>
      </w:r>
    </w:p>
    <w:p w:rsidR="00202A66" w:rsidRPr="00E03CED" w:rsidRDefault="00202A66" w:rsidP="00E03CED">
      <w:pPr>
        <w:tabs>
          <w:tab w:val="left" w:pos="567"/>
        </w:tabs>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xml:space="preserve">1. Установить тарифы на тепловую энергию, поставляемую                                                   ООО «Кадыйское теплоснабжающее предприятие» потребителям городского поселения поселок Кадый Кадыйского муниципального района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418"/>
        <w:gridCol w:w="2126"/>
        <w:gridCol w:w="2126"/>
      </w:tblGrid>
      <w:tr w:rsidR="00202A66" w:rsidRPr="00E03CED" w:rsidTr="002141DA">
        <w:tc>
          <w:tcPr>
            <w:tcW w:w="4536" w:type="dxa"/>
          </w:tcPr>
          <w:p w:rsidR="00202A66" w:rsidRPr="00E03CED" w:rsidRDefault="00202A66" w:rsidP="00E03CED">
            <w:pPr>
              <w:spacing w:after="0" w:line="240" w:lineRule="auto"/>
              <w:ind w:firstLine="720"/>
              <w:jc w:val="center"/>
              <w:rPr>
                <w:rFonts w:ascii="Times New Roman" w:hAnsi="Times New Roman" w:cs="Times New Roman"/>
                <w:sz w:val="24"/>
                <w:szCs w:val="24"/>
              </w:rPr>
            </w:pPr>
            <w:r w:rsidRPr="00E03CED">
              <w:rPr>
                <w:rFonts w:ascii="Times New Roman" w:hAnsi="Times New Roman" w:cs="Times New Roman"/>
                <w:sz w:val="24"/>
                <w:szCs w:val="24"/>
              </w:rPr>
              <w:lastRenderedPageBreak/>
              <w:t>Категория потребителей</w:t>
            </w:r>
          </w:p>
        </w:tc>
        <w:tc>
          <w:tcPr>
            <w:tcW w:w="1418" w:type="dxa"/>
          </w:tcPr>
          <w:p w:rsidR="00202A66" w:rsidRPr="00E03CED" w:rsidRDefault="00202A66" w:rsidP="00FC5349">
            <w:pPr>
              <w:spacing w:after="0" w:line="240" w:lineRule="auto"/>
              <w:jc w:val="center"/>
              <w:rPr>
                <w:rFonts w:ascii="Times New Roman" w:hAnsi="Times New Roman" w:cs="Times New Roman"/>
                <w:sz w:val="24"/>
                <w:szCs w:val="24"/>
              </w:rPr>
            </w:pPr>
            <w:r w:rsidRPr="00E03CED">
              <w:rPr>
                <w:rFonts w:ascii="Times New Roman" w:hAnsi="Times New Roman" w:cs="Times New Roman"/>
                <w:sz w:val="24"/>
                <w:szCs w:val="24"/>
              </w:rPr>
              <w:t>ед</w:t>
            </w:r>
            <w:proofErr w:type="gramStart"/>
            <w:r w:rsidRPr="00E03CED">
              <w:rPr>
                <w:rFonts w:ascii="Times New Roman" w:hAnsi="Times New Roman" w:cs="Times New Roman"/>
                <w:sz w:val="24"/>
                <w:szCs w:val="24"/>
              </w:rPr>
              <w:t>.и</w:t>
            </w:r>
            <w:proofErr w:type="gramEnd"/>
            <w:r w:rsidRPr="00E03CED">
              <w:rPr>
                <w:rFonts w:ascii="Times New Roman" w:hAnsi="Times New Roman" w:cs="Times New Roman"/>
                <w:sz w:val="24"/>
                <w:szCs w:val="24"/>
              </w:rPr>
              <w:t>зм.</w:t>
            </w:r>
          </w:p>
        </w:tc>
        <w:tc>
          <w:tcPr>
            <w:tcW w:w="2126" w:type="dxa"/>
          </w:tcPr>
          <w:p w:rsidR="00202A66" w:rsidRPr="00E03CED" w:rsidRDefault="00202A66" w:rsidP="00E03CED">
            <w:pPr>
              <w:spacing w:after="0" w:line="240" w:lineRule="auto"/>
              <w:jc w:val="center"/>
              <w:rPr>
                <w:rFonts w:ascii="Times New Roman" w:hAnsi="Times New Roman" w:cs="Times New Roman"/>
                <w:sz w:val="24"/>
                <w:szCs w:val="24"/>
              </w:rPr>
            </w:pPr>
            <w:r w:rsidRPr="00E03CED">
              <w:rPr>
                <w:rFonts w:ascii="Times New Roman" w:hAnsi="Times New Roman" w:cs="Times New Roman"/>
                <w:sz w:val="24"/>
                <w:szCs w:val="24"/>
              </w:rPr>
              <w:t>с 01.01.2015 г.-</w:t>
            </w:r>
          </w:p>
          <w:p w:rsidR="00202A66" w:rsidRPr="00E03CED" w:rsidRDefault="00202A66" w:rsidP="00E03CED">
            <w:pPr>
              <w:spacing w:after="0" w:line="240" w:lineRule="auto"/>
              <w:jc w:val="center"/>
              <w:rPr>
                <w:rFonts w:ascii="Times New Roman" w:hAnsi="Times New Roman" w:cs="Times New Roman"/>
                <w:sz w:val="24"/>
                <w:szCs w:val="24"/>
              </w:rPr>
            </w:pPr>
            <w:r w:rsidRPr="00E03CED">
              <w:rPr>
                <w:rFonts w:ascii="Times New Roman" w:hAnsi="Times New Roman" w:cs="Times New Roman"/>
                <w:sz w:val="24"/>
                <w:szCs w:val="24"/>
              </w:rPr>
              <w:t>по 30.06.2015 г.</w:t>
            </w:r>
          </w:p>
        </w:tc>
        <w:tc>
          <w:tcPr>
            <w:tcW w:w="2126" w:type="dxa"/>
          </w:tcPr>
          <w:p w:rsidR="00202A66" w:rsidRPr="00E03CED" w:rsidRDefault="00202A66" w:rsidP="00E03CED">
            <w:pPr>
              <w:spacing w:after="0" w:line="240" w:lineRule="auto"/>
              <w:jc w:val="center"/>
              <w:rPr>
                <w:rFonts w:ascii="Times New Roman" w:hAnsi="Times New Roman" w:cs="Times New Roman"/>
                <w:sz w:val="24"/>
                <w:szCs w:val="24"/>
              </w:rPr>
            </w:pPr>
            <w:r w:rsidRPr="00E03CED">
              <w:rPr>
                <w:rFonts w:ascii="Times New Roman" w:hAnsi="Times New Roman" w:cs="Times New Roman"/>
                <w:sz w:val="24"/>
                <w:szCs w:val="24"/>
              </w:rPr>
              <w:t xml:space="preserve">с 01.07. </w:t>
            </w:r>
            <w:smartTag w:uri="urn:schemas-microsoft-com:office:smarttags" w:element="metricconverter">
              <w:smartTagPr>
                <w:attr w:name="ProductID" w:val="2015 г"/>
              </w:smartTagPr>
              <w:r w:rsidRPr="00E03CED">
                <w:rPr>
                  <w:rFonts w:ascii="Times New Roman" w:hAnsi="Times New Roman" w:cs="Times New Roman"/>
                  <w:sz w:val="24"/>
                  <w:szCs w:val="24"/>
                </w:rPr>
                <w:t>2015 г</w:t>
              </w:r>
            </w:smartTag>
            <w:r w:rsidRPr="00E03CED">
              <w:rPr>
                <w:rFonts w:ascii="Times New Roman" w:hAnsi="Times New Roman" w:cs="Times New Roman"/>
                <w:sz w:val="24"/>
                <w:szCs w:val="24"/>
              </w:rPr>
              <w:t>.-</w:t>
            </w:r>
          </w:p>
          <w:p w:rsidR="00202A66" w:rsidRPr="00E03CED" w:rsidRDefault="00202A66" w:rsidP="00E03CED">
            <w:pPr>
              <w:spacing w:after="0" w:line="240" w:lineRule="auto"/>
              <w:jc w:val="center"/>
              <w:rPr>
                <w:rFonts w:ascii="Times New Roman" w:hAnsi="Times New Roman" w:cs="Times New Roman"/>
                <w:sz w:val="24"/>
                <w:szCs w:val="24"/>
              </w:rPr>
            </w:pPr>
            <w:r w:rsidRPr="00E03CED">
              <w:rPr>
                <w:rFonts w:ascii="Times New Roman" w:hAnsi="Times New Roman" w:cs="Times New Roman"/>
                <w:sz w:val="24"/>
                <w:szCs w:val="24"/>
              </w:rPr>
              <w:t>по 31.12.2015 г.</w:t>
            </w:r>
          </w:p>
        </w:tc>
      </w:tr>
      <w:tr w:rsidR="00202A66" w:rsidRPr="00E03CED" w:rsidTr="002141DA">
        <w:tc>
          <w:tcPr>
            <w:tcW w:w="4536" w:type="dxa"/>
          </w:tcPr>
          <w:p w:rsidR="00202A66" w:rsidRPr="00E03CED" w:rsidRDefault="00202A66" w:rsidP="00E03CED">
            <w:pPr>
              <w:spacing w:after="0" w:line="240" w:lineRule="auto"/>
              <w:jc w:val="both"/>
              <w:rPr>
                <w:rFonts w:ascii="Times New Roman" w:hAnsi="Times New Roman" w:cs="Times New Roman"/>
                <w:sz w:val="24"/>
                <w:szCs w:val="24"/>
              </w:rPr>
            </w:pPr>
            <w:r w:rsidRPr="00E03CED">
              <w:rPr>
                <w:rFonts w:ascii="Times New Roman" w:hAnsi="Times New Roman" w:cs="Times New Roman"/>
                <w:sz w:val="24"/>
                <w:szCs w:val="24"/>
              </w:rPr>
              <w:t>Население (НДС не облагается)</w:t>
            </w:r>
          </w:p>
        </w:tc>
        <w:tc>
          <w:tcPr>
            <w:tcW w:w="1418" w:type="dxa"/>
            <w:vAlign w:val="bottom"/>
          </w:tcPr>
          <w:p w:rsidR="00202A66" w:rsidRPr="00E03CED" w:rsidRDefault="00202A66" w:rsidP="00FC5349">
            <w:pPr>
              <w:spacing w:after="0" w:line="240" w:lineRule="auto"/>
              <w:jc w:val="center"/>
              <w:rPr>
                <w:rFonts w:ascii="Times New Roman" w:hAnsi="Times New Roman" w:cs="Times New Roman"/>
                <w:sz w:val="24"/>
                <w:szCs w:val="24"/>
              </w:rPr>
            </w:pPr>
            <w:r w:rsidRPr="00E03CED">
              <w:rPr>
                <w:rFonts w:ascii="Times New Roman" w:hAnsi="Times New Roman" w:cs="Times New Roman"/>
                <w:sz w:val="24"/>
                <w:szCs w:val="24"/>
              </w:rPr>
              <w:t>руб./Гкал</w:t>
            </w:r>
          </w:p>
        </w:tc>
        <w:tc>
          <w:tcPr>
            <w:tcW w:w="2126" w:type="dxa"/>
            <w:vAlign w:val="center"/>
          </w:tcPr>
          <w:p w:rsidR="00202A66" w:rsidRPr="00E03CED" w:rsidRDefault="00202A66" w:rsidP="00FC5349">
            <w:pPr>
              <w:spacing w:after="0" w:line="240" w:lineRule="auto"/>
              <w:ind w:firstLine="720"/>
              <w:rPr>
                <w:rFonts w:ascii="Times New Roman" w:hAnsi="Times New Roman" w:cs="Times New Roman"/>
                <w:sz w:val="24"/>
                <w:szCs w:val="24"/>
              </w:rPr>
            </w:pPr>
            <w:r w:rsidRPr="00E03CED">
              <w:rPr>
                <w:rFonts w:ascii="Times New Roman" w:hAnsi="Times New Roman" w:cs="Times New Roman"/>
                <w:sz w:val="24"/>
                <w:szCs w:val="24"/>
              </w:rPr>
              <w:t>1 978,68</w:t>
            </w:r>
          </w:p>
        </w:tc>
        <w:tc>
          <w:tcPr>
            <w:tcW w:w="2126" w:type="dxa"/>
            <w:vAlign w:val="center"/>
          </w:tcPr>
          <w:p w:rsidR="00202A66" w:rsidRPr="00E03CED" w:rsidRDefault="00202A66" w:rsidP="00FC5349">
            <w:pPr>
              <w:spacing w:after="0" w:line="240" w:lineRule="auto"/>
              <w:ind w:firstLine="720"/>
              <w:rPr>
                <w:rFonts w:ascii="Times New Roman" w:hAnsi="Times New Roman" w:cs="Times New Roman"/>
                <w:sz w:val="24"/>
                <w:szCs w:val="24"/>
              </w:rPr>
            </w:pPr>
            <w:r w:rsidRPr="00E03CED">
              <w:rPr>
                <w:rFonts w:ascii="Times New Roman" w:hAnsi="Times New Roman" w:cs="Times New Roman"/>
                <w:sz w:val="24"/>
                <w:szCs w:val="24"/>
              </w:rPr>
              <w:t>2 140,75</w:t>
            </w:r>
          </w:p>
        </w:tc>
      </w:tr>
      <w:tr w:rsidR="00202A66" w:rsidRPr="00E03CED" w:rsidTr="002141DA">
        <w:tc>
          <w:tcPr>
            <w:tcW w:w="4536" w:type="dxa"/>
          </w:tcPr>
          <w:p w:rsidR="00202A66" w:rsidRPr="00E03CED" w:rsidRDefault="00202A66" w:rsidP="00E03CED">
            <w:pPr>
              <w:spacing w:after="0" w:line="240" w:lineRule="auto"/>
              <w:jc w:val="both"/>
              <w:rPr>
                <w:rFonts w:ascii="Times New Roman" w:hAnsi="Times New Roman" w:cs="Times New Roman"/>
                <w:sz w:val="24"/>
                <w:szCs w:val="24"/>
              </w:rPr>
            </w:pPr>
            <w:r w:rsidRPr="00E03CED">
              <w:rPr>
                <w:rFonts w:ascii="Times New Roman" w:hAnsi="Times New Roman" w:cs="Times New Roman"/>
                <w:sz w:val="24"/>
                <w:szCs w:val="24"/>
              </w:rPr>
              <w:t>Бюджетные и прочие потребители (НДС не облагается)</w:t>
            </w:r>
          </w:p>
        </w:tc>
        <w:tc>
          <w:tcPr>
            <w:tcW w:w="1418" w:type="dxa"/>
            <w:vAlign w:val="center"/>
          </w:tcPr>
          <w:p w:rsidR="00202A66" w:rsidRPr="00E03CED" w:rsidRDefault="00202A66" w:rsidP="00FC5349">
            <w:pPr>
              <w:spacing w:after="0" w:line="240" w:lineRule="auto"/>
              <w:jc w:val="center"/>
              <w:rPr>
                <w:rFonts w:ascii="Times New Roman" w:hAnsi="Times New Roman" w:cs="Times New Roman"/>
                <w:sz w:val="24"/>
                <w:szCs w:val="24"/>
              </w:rPr>
            </w:pPr>
            <w:r w:rsidRPr="00E03CED">
              <w:rPr>
                <w:rFonts w:ascii="Times New Roman" w:hAnsi="Times New Roman" w:cs="Times New Roman"/>
                <w:sz w:val="24"/>
                <w:szCs w:val="24"/>
              </w:rPr>
              <w:t>руб. /Гкал</w:t>
            </w:r>
          </w:p>
        </w:tc>
        <w:tc>
          <w:tcPr>
            <w:tcW w:w="2126" w:type="dxa"/>
            <w:vAlign w:val="center"/>
          </w:tcPr>
          <w:p w:rsidR="00202A66" w:rsidRPr="00E03CED" w:rsidRDefault="00202A66" w:rsidP="00FC5349">
            <w:pPr>
              <w:spacing w:after="0" w:line="240" w:lineRule="auto"/>
              <w:ind w:firstLine="720"/>
              <w:rPr>
                <w:rFonts w:ascii="Times New Roman" w:hAnsi="Times New Roman" w:cs="Times New Roman"/>
                <w:sz w:val="24"/>
                <w:szCs w:val="24"/>
              </w:rPr>
            </w:pPr>
            <w:r w:rsidRPr="00E03CED">
              <w:rPr>
                <w:rFonts w:ascii="Times New Roman" w:hAnsi="Times New Roman" w:cs="Times New Roman"/>
                <w:sz w:val="24"/>
                <w:szCs w:val="24"/>
              </w:rPr>
              <w:t>1 978,68</w:t>
            </w:r>
          </w:p>
        </w:tc>
        <w:tc>
          <w:tcPr>
            <w:tcW w:w="2126" w:type="dxa"/>
            <w:vAlign w:val="center"/>
          </w:tcPr>
          <w:p w:rsidR="00202A66" w:rsidRPr="00E03CED" w:rsidRDefault="00202A66" w:rsidP="00FC5349">
            <w:pPr>
              <w:spacing w:after="0" w:line="240" w:lineRule="auto"/>
              <w:ind w:firstLine="720"/>
              <w:rPr>
                <w:rFonts w:ascii="Times New Roman" w:hAnsi="Times New Roman" w:cs="Times New Roman"/>
                <w:sz w:val="24"/>
                <w:szCs w:val="24"/>
              </w:rPr>
            </w:pPr>
            <w:r w:rsidRPr="00E03CED">
              <w:rPr>
                <w:rFonts w:ascii="Times New Roman" w:hAnsi="Times New Roman" w:cs="Times New Roman"/>
                <w:sz w:val="24"/>
                <w:szCs w:val="24"/>
              </w:rPr>
              <w:t>2 140,75</w:t>
            </w:r>
          </w:p>
        </w:tc>
      </w:tr>
    </w:tbl>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Примечание: тарифы на тепловую энергию, поставляемую                                                 ООО «Кадыйское теплоснабжающее предприятие» потребителям, налогом на добавленную стоимость не облагается в соответствии с главой 26.2 части второй Налогового Кодекса Российской Федерации.</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2. Постановление об установлении тарифа на тепловую энергию подлежит  официальному  опубликованию и  вступает в силу с 1 января 2015 года.</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202A66" w:rsidRPr="00E03CED"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202A66" w:rsidRDefault="00202A66" w:rsidP="00E03CED">
      <w:pPr>
        <w:spacing w:after="0" w:line="240" w:lineRule="auto"/>
        <w:ind w:firstLine="720"/>
        <w:jc w:val="both"/>
        <w:rPr>
          <w:rFonts w:ascii="Times New Roman" w:hAnsi="Times New Roman" w:cs="Times New Roman"/>
          <w:sz w:val="24"/>
          <w:szCs w:val="24"/>
        </w:rPr>
      </w:pPr>
      <w:r w:rsidRPr="00E03CED">
        <w:rPr>
          <w:rFonts w:ascii="Times New Roman" w:hAnsi="Times New Roman" w:cs="Times New Roman"/>
          <w:sz w:val="24"/>
          <w:szCs w:val="24"/>
        </w:rPr>
        <w:t xml:space="preserve">5. Направить в ФСТ России информацию </w:t>
      </w:r>
      <w:proofErr w:type="gramStart"/>
      <w:r w:rsidRPr="00E03CED">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E03CED">
        <w:rPr>
          <w:rFonts w:ascii="Times New Roman" w:hAnsi="Times New Roman" w:cs="Times New Roman"/>
          <w:sz w:val="24"/>
          <w:szCs w:val="24"/>
        </w:rPr>
        <w:t xml:space="preserve"> законодательства</w:t>
      </w:r>
      <w:r w:rsidR="00E03CED" w:rsidRPr="00E03CED">
        <w:rPr>
          <w:rFonts w:ascii="Times New Roman" w:hAnsi="Times New Roman" w:cs="Times New Roman"/>
          <w:sz w:val="24"/>
          <w:szCs w:val="24"/>
        </w:rPr>
        <w:t>.</w:t>
      </w:r>
    </w:p>
    <w:p w:rsidR="003F3FB0" w:rsidRDefault="003F3FB0" w:rsidP="00E03CED">
      <w:pPr>
        <w:spacing w:after="0" w:line="240" w:lineRule="auto"/>
        <w:ind w:firstLine="720"/>
        <w:jc w:val="both"/>
        <w:rPr>
          <w:rFonts w:ascii="Times New Roman" w:hAnsi="Times New Roman" w:cs="Times New Roman"/>
          <w:sz w:val="24"/>
          <w:szCs w:val="24"/>
        </w:rPr>
      </w:pPr>
    </w:p>
    <w:p w:rsidR="003F3FB0" w:rsidRPr="005F0224" w:rsidRDefault="003F3FB0" w:rsidP="003F3FB0">
      <w:pPr>
        <w:spacing w:after="0" w:line="240" w:lineRule="auto"/>
        <w:jc w:val="both"/>
        <w:rPr>
          <w:rFonts w:ascii="Times New Roman" w:hAnsi="Times New Roman" w:cs="Times New Roman"/>
          <w:sz w:val="24"/>
          <w:szCs w:val="24"/>
        </w:rPr>
      </w:pPr>
      <w:r w:rsidRPr="00556BB6">
        <w:rPr>
          <w:rFonts w:ascii="Times New Roman" w:hAnsi="Times New Roman" w:cs="Times New Roman"/>
          <w:b/>
          <w:sz w:val="24"/>
          <w:szCs w:val="24"/>
        </w:rPr>
        <w:t xml:space="preserve">Вопрос </w:t>
      </w:r>
      <w:r w:rsidRPr="00556BB6">
        <w:rPr>
          <w:rFonts w:ascii="Times New Roman" w:hAnsi="Times New Roman"/>
          <w:b/>
          <w:sz w:val="24"/>
          <w:szCs w:val="24"/>
        </w:rPr>
        <w:t>16</w:t>
      </w:r>
      <w:r w:rsidRPr="00556BB6">
        <w:rPr>
          <w:rFonts w:ascii="Times New Roman" w:hAnsi="Times New Roman" w:cs="Times New Roman"/>
          <w:b/>
          <w:sz w:val="24"/>
          <w:szCs w:val="24"/>
        </w:rPr>
        <w:t>:</w:t>
      </w:r>
      <w:r w:rsidRPr="005F0224">
        <w:rPr>
          <w:rFonts w:ascii="Times New Roman" w:hAnsi="Times New Roman" w:cs="Times New Roman"/>
          <w:sz w:val="24"/>
          <w:szCs w:val="24"/>
        </w:rPr>
        <w:t xml:space="preserve"> «Об установлении тарифов на тепловую энергию, поставляемую</w:t>
      </w:r>
      <w:r>
        <w:rPr>
          <w:rFonts w:ascii="Times New Roman" w:hAnsi="Times New Roman"/>
          <w:sz w:val="24"/>
          <w:szCs w:val="24"/>
        </w:rPr>
        <w:t xml:space="preserve"> </w:t>
      </w:r>
      <w:r w:rsidRPr="005F0224">
        <w:rPr>
          <w:rFonts w:ascii="Times New Roman" w:hAnsi="Times New Roman" w:cs="Times New Roman"/>
          <w:sz w:val="24"/>
          <w:szCs w:val="24"/>
        </w:rPr>
        <w:t>МУП ЖКХ «Вохомское» потребителям Вохомского муниципального района</w:t>
      </w:r>
      <w:r>
        <w:rPr>
          <w:rFonts w:ascii="Times New Roman" w:hAnsi="Times New Roman"/>
          <w:sz w:val="24"/>
          <w:szCs w:val="24"/>
        </w:rPr>
        <w:t>»</w:t>
      </w:r>
      <w:r w:rsidRPr="005F0224">
        <w:rPr>
          <w:rFonts w:ascii="Times New Roman" w:hAnsi="Times New Roman" w:cs="Times New Roman"/>
          <w:sz w:val="24"/>
          <w:szCs w:val="24"/>
        </w:rPr>
        <w:t>.</w:t>
      </w:r>
    </w:p>
    <w:p w:rsidR="003F3FB0" w:rsidRPr="005F0224" w:rsidRDefault="003F3FB0" w:rsidP="003F3FB0">
      <w:pPr>
        <w:spacing w:after="0" w:line="240" w:lineRule="auto"/>
        <w:ind w:right="-1"/>
        <w:jc w:val="both"/>
        <w:rPr>
          <w:rFonts w:ascii="Times New Roman" w:hAnsi="Times New Roman" w:cs="Times New Roman"/>
          <w:sz w:val="24"/>
          <w:szCs w:val="24"/>
        </w:rPr>
      </w:pPr>
    </w:p>
    <w:p w:rsidR="003F3FB0" w:rsidRPr="00AD2C13" w:rsidRDefault="003F3FB0" w:rsidP="003F3FB0">
      <w:pPr>
        <w:spacing w:after="0" w:line="240" w:lineRule="auto"/>
        <w:ind w:right="-1"/>
        <w:jc w:val="both"/>
        <w:rPr>
          <w:rFonts w:ascii="Times New Roman" w:hAnsi="Times New Roman" w:cs="Times New Roman"/>
          <w:b/>
          <w:sz w:val="24"/>
          <w:szCs w:val="24"/>
        </w:rPr>
      </w:pPr>
      <w:r w:rsidRPr="00AD2C13">
        <w:rPr>
          <w:rFonts w:ascii="Times New Roman" w:hAnsi="Times New Roman" w:cs="Times New Roman"/>
          <w:b/>
          <w:sz w:val="24"/>
          <w:szCs w:val="24"/>
        </w:rPr>
        <w:t>СЛУШАЛИ:</w:t>
      </w:r>
    </w:p>
    <w:p w:rsidR="003F3FB0" w:rsidRPr="005F0224" w:rsidRDefault="003F3FB0" w:rsidP="003F3FB0">
      <w:pPr>
        <w:tabs>
          <w:tab w:val="left" w:pos="567"/>
        </w:tabs>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xml:space="preserve">Уполномоченного по делу Рябец С.В., сообщившего по рассматриваемому вопросу следующее. </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МУП ЖКХ «Вохомское» представило в департамент государственного регулирования цен и тарифов Костромской области заявление  вх. от 28.04.2014г. № О-681 и расчетные материалы  на установление тарифа на тепловую энергию на 2015 год в размере 3 061,0 руб./Гкал (без НДС) и НВВ 24 119,0 тыс</w:t>
      </w:r>
      <w:proofErr w:type="gramStart"/>
      <w:r w:rsidRPr="005F0224">
        <w:rPr>
          <w:rFonts w:ascii="Times New Roman" w:hAnsi="Times New Roman" w:cs="Times New Roman"/>
          <w:sz w:val="24"/>
          <w:szCs w:val="24"/>
        </w:rPr>
        <w:t>.р</w:t>
      </w:r>
      <w:proofErr w:type="gramEnd"/>
      <w:r w:rsidRPr="005F0224">
        <w:rPr>
          <w:rFonts w:ascii="Times New Roman" w:hAnsi="Times New Roman" w:cs="Times New Roman"/>
          <w:sz w:val="24"/>
          <w:szCs w:val="24"/>
        </w:rPr>
        <w:t>уб.</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5F0224">
        <w:rPr>
          <w:rFonts w:ascii="Times New Roman" w:hAnsi="Times New Roman" w:cs="Times New Roman"/>
          <w:sz w:val="24"/>
          <w:szCs w:val="24"/>
        </w:rPr>
        <w:t>КО</w:t>
      </w:r>
      <w:proofErr w:type="gramEnd"/>
      <w:r w:rsidRPr="005F0224">
        <w:rPr>
          <w:rFonts w:ascii="Times New Roman" w:hAnsi="Times New Roman" w:cs="Times New Roman"/>
          <w:sz w:val="24"/>
          <w:szCs w:val="24"/>
        </w:rPr>
        <w:t xml:space="preserve"> принято решение об открытии дела по установлению тарифов на тепловую энергию на 2015-2017 года от 14.05.2014 г. № 158.</w:t>
      </w:r>
    </w:p>
    <w:p w:rsidR="003F3FB0" w:rsidRPr="005F0224" w:rsidRDefault="003F3FB0" w:rsidP="003F3FB0">
      <w:pPr>
        <w:spacing w:after="0" w:line="240" w:lineRule="auto"/>
        <w:ind w:firstLine="709"/>
        <w:jc w:val="both"/>
        <w:rPr>
          <w:rFonts w:ascii="Times New Roman" w:hAnsi="Times New Roman" w:cs="Times New Roman"/>
          <w:sz w:val="24"/>
          <w:szCs w:val="24"/>
        </w:rPr>
      </w:pPr>
      <w:proofErr w:type="gramStart"/>
      <w:r w:rsidRPr="005F0224">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13.06.2013 г. № 760-э «Об утверждении методических указаний по расчету регулируемых цен (тарифов) в</w:t>
      </w:r>
      <w:proofErr w:type="gramEnd"/>
      <w:r w:rsidRPr="005F0224">
        <w:rPr>
          <w:rFonts w:ascii="Times New Roman" w:hAnsi="Times New Roman" w:cs="Times New Roman"/>
          <w:sz w:val="24"/>
          <w:szCs w:val="24"/>
        </w:rPr>
        <w:t xml:space="preserve"> сфере теплоснабжения», приказом ФСТ России от 11.10.2014 г. № 227-э/9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Основные плановые показатели</w:t>
      </w:r>
      <w:r w:rsidRPr="005F0224">
        <w:rPr>
          <w:rFonts w:ascii="Times New Roman" w:hAnsi="Times New Roman" w:cs="Times New Roman"/>
          <w:bCs/>
          <w:sz w:val="24"/>
          <w:szCs w:val="24"/>
        </w:rPr>
        <w:t xml:space="preserve"> </w:t>
      </w:r>
      <w:r w:rsidRPr="005F0224">
        <w:rPr>
          <w:rFonts w:ascii="Times New Roman" w:hAnsi="Times New Roman" w:cs="Times New Roman"/>
          <w:sz w:val="24"/>
          <w:szCs w:val="24"/>
        </w:rPr>
        <w:t xml:space="preserve"> МУП ЖКХ «Вохомское» на 2015 год (базовый период долгосрочного регулирования) по теплоснабжению (по расчету департамента ГРЦТ </w:t>
      </w:r>
      <w:proofErr w:type="gramStart"/>
      <w:r w:rsidRPr="005F0224">
        <w:rPr>
          <w:rFonts w:ascii="Times New Roman" w:hAnsi="Times New Roman" w:cs="Times New Roman"/>
          <w:sz w:val="24"/>
          <w:szCs w:val="24"/>
        </w:rPr>
        <w:t>КО</w:t>
      </w:r>
      <w:proofErr w:type="gramEnd"/>
      <w:r w:rsidRPr="005F0224">
        <w:rPr>
          <w:rFonts w:ascii="Times New Roman" w:hAnsi="Times New Roman" w:cs="Times New Roman"/>
          <w:sz w:val="24"/>
          <w:szCs w:val="24"/>
        </w:rPr>
        <w:t>) составили:</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объем произведенной тепловой энергии – 9 417,50 Гкал;</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объем потерь тепловой энергии в теплосетях – 1 464,97 Гкал;</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объем реализации тепловой энергии потребителям – 7 467,35 Гкал,</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xml:space="preserve"> Объем необходимой валовой выручки – 19 407,5 тыс</w:t>
      </w:r>
      <w:proofErr w:type="gramStart"/>
      <w:r w:rsidRPr="005F0224">
        <w:rPr>
          <w:rFonts w:ascii="Times New Roman" w:hAnsi="Times New Roman" w:cs="Times New Roman"/>
          <w:sz w:val="24"/>
          <w:szCs w:val="24"/>
        </w:rPr>
        <w:t>.р</w:t>
      </w:r>
      <w:proofErr w:type="gramEnd"/>
      <w:r w:rsidRPr="005F0224">
        <w:rPr>
          <w:rFonts w:ascii="Times New Roman" w:hAnsi="Times New Roman" w:cs="Times New Roman"/>
          <w:sz w:val="24"/>
          <w:szCs w:val="24"/>
        </w:rPr>
        <w:t>уб., в том числе:</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материалы на производственные нужды – 85,60 тыс. руб.;</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затраты на топливо на технологические цели – 9 851,02 тыс</w:t>
      </w:r>
      <w:proofErr w:type="gramStart"/>
      <w:r w:rsidRPr="005F0224">
        <w:rPr>
          <w:rFonts w:ascii="Times New Roman" w:hAnsi="Times New Roman" w:cs="Times New Roman"/>
          <w:sz w:val="24"/>
          <w:szCs w:val="24"/>
        </w:rPr>
        <w:t>.р</w:t>
      </w:r>
      <w:proofErr w:type="gramEnd"/>
      <w:r w:rsidRPr="005F0224">
        <w:rPr>
          <w:rFonts w:ascii="Times New Roman" w:hAnsi="Times New Roman" w:cs="Times New Roman"/>
          <w:sz w:val="24"/>
          <w:szCs w:val="24"/>
        </w:rPr>
        <w:t>уб.;</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затраты на электроэнергию на технологические нужды – 2 012,69 тыс</w:t>
      </w:r>
      <w:proofErr w:type="gramStart"/>
      <w:r w:rsidRPr="005F0224">
        <w:rPr>
          <w:rFonts w:ascii="Times New Roman" w:hAnsi="Times New Roman" w:cs="Times New Roman"/>
          <w:sz w:val="24"/>
          <w:szCs w:val="24"/>
        </w:rPr>
        <w:t>.р</w:t>
      </w:r>
      <w:proofErr w:type="gramEnd"/>
      <w:r w:rsidRPr="005F0224">
        <w:rPr>
          <w:rFonts w:ascii="Times New Roman" w:hAnsi="Times New Roman" w:cs="Times New Roman"/>
          <w:sz w:val="24"/>
          <w:szCs w:val="24"/>
        </w:rPr>
        <w:t>уб.;</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затраты на воду на технологические цели – 50,3 тыс</w:t>
      </w:r>
      <w:proofErr w:type="gramStart"/>
      <w:r w:rsidRPr="005F0224">
        <w:rPr>
          <w:rFonts w:ascii="Times New Roman" w:hAnsi="Times New Roman" w:cs="Times New Roman"/>
          <w:sz w:val="24"/>
          <w:szCs w:val="24"/>
        </w:rPr>
        <w:t>.р</w:t>
      </w:r>
      <w:proofErr w:type="gramEnd"/>
      <w:r w:rsidRPr="005F0224">
        <w:rPr>
          <w:rFonts w:ascii="Times New Roman" w:hAnsi="Times New Roman" w:cs="Times New Roman"/>
          <w:sz w:val="24"/>
          <w:szCs w:val="24"/>
        </w:rPr>
        <w:t>уб.;</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затраты на оплату труда производственных рабочих (с учетом страховых взносов во внебюджетные фонды) – 4 125,8 тыс</w:t>
      </w:r>
      <w:proofErr w:type="gramStart"/>
      <w:r w:rsidRPr="005F0224">
        <w:rPr>
          <w:rFonts w:ascii="Times New Roman" w:hAnsi="Times New Roman" w:cs="Times New Roman"/>
          <w:sz w:val="24"/>
          <w:szCs w:val="24"/>
        </w:rPr>
        <w:t>.р</w:t>
      </w:r>
      <w:proofErr w:type="gramEnd"/>
      <w:r w:rsidRPr="005F0224">
        <w:rPr>
          <w:rFonts w:ascii="Times New Roman" w:hAnsi="Times New Roman" w:cs="Times New Roman"/>
          <w:sz w:val="24"/>
          <w:szCs w:val="24"/>
        </w:rPr>
        <w:t>уб.;</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lastRenderedPageBreak/>
        <w:t>- расходы по содержанию и эксплуатации оборудования – 539,70 тыс</w:t>
      </w:r>
      <w:proofErr w:type="gramStart"/>
      <w:r w:rsidRPr="005F0224">
        <w:rPr>
          <w:rFonts w:ascii="Times New Roman" w:hAnsi="Times New Roman" w:cs="Times New Roman"/>
          <w:sz w:val="24"/>
          <w:szCs w:val="24"/>
        </w:rPr>
        <w:t>.р</w:t>
      </w:r>
      <w:proofErr w:type="gramEnd"/>
      <w:r w:rsidRPr="005F0224">
        <w:rPr>
          <w:rFonts w:ascii="Times New Roman" w:hAnsi="Times New Roman" w:cs="Times New Roman"/>
          <w:sz w:val="24"/>
          <w:szCs w:val="24"/>
        </w:rPr>
        <w:t>уб.;</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цеховые расходы – 562,69 тыс</w:t>
      </w:r>
      <w:proofErr w:type="gramStart"/>
      <w:r w:rsidRPr="005F0224">
        <w:rPr>
          <w:rFonts w:ascii="Times New Roman" w:hAnsi="Times New Roman" w:cs="Times New Roman"/>
          <w:sz w:val="24"/>
          <w:szCs w:val="24"/>
        </w:rPr>
        <w:t>.р</w:t>
      </w:r>
      <w:proofErr w:type="gramEnd"/>
      <w:r w:rsidRPr="005F0224">
        <w:rPr>
          <w:rFonts w:ascii="Times New Roman" w:hAnsi="Times New Roman" w:cs="Times New Roman"/>
          <w:sz w:val="24"/>
          <w:szCs w:val="24"/>
        </w:rPr>
        <w:t>уб.;</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прочие прямые расходы – 757,45 тыс</w:t>
      </w:r>
      <w:proofErr w:type="gramStart"/>
      <w:r w:rsidRPr="005F0224">
        <w:rPr>
          <w:rFonts w:ascii="Times New Roman" w:hAnsi="Times New Roman" w:cs="Times New Roman"/>
          <w:sz w:val="24"/>
          <w:szCs w:val="24"/>
        </w:rPr>
        <w:t>.р</w:t>
      </w:r>
      <w:proofErr w:type="gramEnd"/>
      <w:r w:rsidRPr="005F0224">
        <w:rPr>
          <w:rFonts w:ascii="Times New Roman" w:hAnsi="Times New Roman" w:cs="Times New Roman"/>
          <w:sz w:val="24"/>
          <w:szCs w:val="24"/>
        </w:rPr>
        <w:t>уб.;</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общехозяйственные расходы – 1 230,10 тыс</w:t>
      </w:r>
      <w:proofErr w:type="gramStart"/>
      <w:r w:rsidRPr="005F0224">
        <w:rPr>
          <w:rFonts w:ascii="Times New Roman" w:hAnsi="Times New Roman" w:cs="Times New Roman"/>
          <w:sz w:val="24"/>
          <w:szCs w:val="24"/>
        </w:rPr>
        <w:t>.р</w:t>
      </w:r>
      <w:proofErr w:type="gramEnd"/>
      <w:r w:rsidRPr="005F0224">
        <w:rPr>
          <w:rFonts w:ascii="Times New Roman" w:hAnsi="Times New Roman" w:cs="Times New Roman"/>
          <w:sz w:val="24"/>
          <w:szCs w:val="24"/>
        </w:rPr>
        <w:t>уб.;</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необходимая прибыль – 192,15 тыс</w:t>
      </w:r>
      <w:proofErr w:type="gramStart"/>
      <w:r w:rsidRPr="005F0224">
        <w:rPr>
          <w:rFonts w:ascii="Times New Roman" w:hAnsi="Times New Roman" w:cs="Times New Roman"/>
          <w:sz w:val="24"/>
          <w:szCs w:val="24"/>
        </w:rPr>
        <w:t>.р</w:t>
      </w:r>
      <w:proofErr w:type="gramEnd"/>
      <w:r w:rsidRPr="005F0224">
        <w:rPr>
          <w:rFonts w:ascii="Times New Roman" w:hAnsi="Times New Roman" w:cs="Times New Roman"/>
          <w:sz w:val="24"/>
          <w:szCs w:val="24"/>
        </w:rPr>
        <w:t>уб.</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1) «Материалы на технологические цели» - затраты снижены на 24,9 тыс. руб. и  приняты по факту 2013 года.</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2) «Топливо на технологические цели» - затраты снижены на 718,5 тыс</w:t>
      </w:r>
      <w:proofErr w:type="gramStart"/>
      <w:r w:rsidRPr="005F0224">
        <w:rPr>
          <w:rFonts w:ascii="Times New Roman" w:hAnsi="Times New Roman" w:cs="Times New Roman"/>
          <w:sz w:val="24"/>
          <w:szCs w:val="24"/>
        </w:rPr>
        <w:t>.р</w:t>
      </w:r>
      <w:proofErr w:type="gramEnd"/>
      <w:r w:rsidRPr="005F0224">
        <w:rPr>
          <w:rFonts w:ascii="Times New Roman" w:hAnsi="Times New Roman" w:cs="Times New Roman"/>
          <w:sz w:val="24"/>
          <w:szCs w:val="24"/>
        </w:rPr>
        <w:t>уб. и приняты департаментом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Удельный расход топлива  и потери утверждены предприятием в департаменте ТЭК и ЖКХ Костромской области (Постановление № 56 от 30.04.2014)</w:t>
      </w:r>
      <w:r>
        <w:rPr>
          <w:rFonts w:ascii="Times New Roman" w:hAnsi="Times New Roman"/>
          <w:sz w:val="24"/>
          <w:szCs w:val="24"/>
        </w:rPr>
        <w:t>.</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3) «Электроэнергия на технологические нужды» - затраты по данной статье скорректированы в сторону увеличения на 197,7 тыс</w:t>
      </w:r>
      <w:proofErr w:type="gramStart"/>
      <w:r w:rsidRPr="005F0224">
        <w:rPr>
          <w:rFonts w:ascii="Times New Roman" w:hAnsi="Times New Roman" w:cs="Times New Roman"/>
          <w:sz w:val="24"/>
          <w:szCs w:val="24"/>
        </w:rPr>
        <w:t>.р</w:t>
      </w:r>
      <w:proofErr w:type="gramEnd"/>
      <w:r w:rsidRPr="005F0224">
        <w:rPr>
          <w:rFonts w:ascii="Times New Roman" w:hAnsi="Times New Roman" w:cs="Times New Roman"/>
          <w:sz w:val="24"/>
          <w:szCs w:val="24"/>
        </w:rPr>
        <w:t>уб. Цена на электроэнергию принята на основании фактически сложившейся цены за 3 последних месяца и с 01.07.2015 года проиндексирована на 107,5%.</w:t>
      </w:r>
    </w:p>
    <w:p w:rsidR="003F3FB0" w:rsidRPr="005F0224" w:rsidRDefault="003F3FB0" w:rsidP="003F3FB0">
      <w:pPr>
        <w:pStyle w:val="2"/>
        <w:tabs>
          <w:tab w:val="left" w:pos="4962"/>
        </w:tabs>
        <w:spacing w:after="0" w:line="240" w:lineRule="auto"/>
        <w:ind w:left="0" w:firstLine="709"/>
        <w:jc w:val="both"/>
        <w:rPr>
          <w:rFonts w:ascii="Times New Roman" w:hAnsi="Times New Roman"/>
          <w:sz w:val="24"/>
          <w:szCs w:val="24"/>
        </w:rPr>
      </w:pPr>
      <w:r w:rsidRPr="005F0224">
        <w:rPr>
          <w:rFonts w:ascii="Times New Roman" w:hAnsi="Times New Roman"/>
          <w:sz w:val="24"/>
          <w:szCs w:val="24"/>
        </w:rPr>
        <w:t>4) «Оплата труда основных производственных рабочих с учетом страховых взносов» - снижены на 440,6 тыс. руб. Численность работников по регулируемому виду деятельности составляет 57 человек. Средняя заработная плата основных производственных рабочих составляет 7 276,50 руб./мес.</w:t>
      </w:r>
    </w:p>
    <w:p w:rsidR="003F3FB0" w:rsidRPr="005F0224" w:rsidRDefault="003F3FB0" w:rsidP="003F3FB0">
      <w:pPr>
        <w:pStyle w:val="2"/>
        <w:tabs>
          <w:tab w:val="left" w:pos="4962"/>
        </w:tabs>
        <w:spacing w:after="0" w:line="240" w:lineRule="auto"/>
        <w:ind w:left="0" w:firstLine="709"/>
        <w:jc w:val="both"/>
        <w:rPr>
          <w:rFonts w:ascii="Times New Roman" w:hAnsi="Times New Roman"/>
          <w:sz w:val="24"/>
          <w:szCs w:val="24"/>
        </w:rPr>
      </w:pPr>
      <w:r w:rsidRPr="005F0224">
        <w:rPr>
          <w:rFonts w:ascii="Times New Roman" w:hAnsi="Times New Roman"/>
          <w:sz w:val="24"/>
          <w:szCs w:val="24"/>
        </w:rPr>
        <w:t>5) «Цеховые расходы» - увеличены на 12,7 тыс</w:t>
      </w:r>
      <w:proofErr w:type="gramStart"/>
      <w:r w:rsidRPr="005F0224">
        <w:rPr>
          <w:rFonts w:ascii="Times New Roman" w:hAnsi="Times New Roman"/>
          <w:sz w:val="24"/>
          <w:szCs w:val="24"/>
        </w:rPr>
        <w:t>.р</w:t>
      </w:r>
      <w:proofErr w:type="gramEnd"/>
      <w:r w:rsidRPr="005F0224">
        <w:rPr>
          <w:rFonts w:ascii="Times New Roman" w:hAnsi="Times New Roman"/>
          <w:sz w:val="24"/>
          <w:szCs w:val="24"/>
        </w:rPr>
        <w:t>уб. Затраты распределены пропорционально заработной плате основных производственных рабочих предприятия.</w:t>
      </w:r>
    </w:p>
    <w:p w:rsidR="003F3FB0" w:rsidRPr="005F0224" w:rsidRDefault="003F3FB0" w:rsidP="003F3FB0">
      <w:pPr>
        <w:pStyle w:val="2"/>
        <w:tabs>
          <w:tab w:val="left" w:pos="4962"/>
        </w:tabs>
        <w:spacing w:after="0" w:line="240" w:lineRule="auto"/>
        <w:ind w:left="0" w:firstLine="709"/>
        <w:jc w:val="both"/>
        <w:rPr>
          <w:rFonts w:ascii="Times New Roman" w:hAnsi="Times New Roman"/>
          <w:sz w:val="24"/>
          <w:szCs w:val="24"/>
        </w:rPr>
      </w:pPr>
      <w:r w:rsidRPr="005F0224">
        <w:rPr>
          <w:rFonts w:ascii="Times New Roman" w:hAnsi="Times New Roman"/>
          <w:sz w:val="24"/>
          <w:szCs w:val="24"/>
        </w:rPr>
        <w:t>6) «Прочие прямые расходы» - увеличены на 107,5 тыс</w:t>
      </w:r>
      <w:proofErr w:type="gramStart"/>
      <w:r w:rsidRPr="005F0224">
        <w:rPr>
          <w:rFonts w:ascii="Times New Roman" w:hAnsi="Times New Roman"/>
          <w:sz w:val="24"/>
          <w:szCs w:val="24"/>
        </w:rPr>
        <w:t>.р</w:t>
      </w:r>
      <w:proofErr w:type="gramEnd"/>
      <w:r w:rsidRPr="005F0224">
        <w:rPr>
          <w:rFonts w:ascii="Times New Roman" w:hAnsi="Times New Roman"/>
          <w:sz w:val="24"/>
          <w:szCs w:val="24"/>
        </w:rPr>
        <w:t>уб. В затраты включены мероприятия по энергосбережению на установку приборов учета тепловой энергии на источники теплоснабжения.</w:t>
      </w:r>
    </w:p>
    <w:p w:rsidR="003F3FB0" w:rsidRPr="005F0224" w:rsidRDefault="003F3FB0" w:rsidP="003F3FB0">
      <w:pPr>
        <w:pStyle w:val="2"/>
        <w:tabs>
          <w:tab w:val="left" w:pos="4962"/>
        </w:tabs>
        <w:spacing w:after="0" w:line="240" w:lineRule="auto"/>
        <w:ind w:left="0" w:firstLine="709"/>
        <w:jc w:val="both"/>
        <w:rPr>
          <w:rFonts w:ascii="Times New Roman" w:hAnsi="Times New Roman"/>
          <w:sz w:val="24"/>
          <w:szCs w:val="24"/>
        </w:rPr>
      </w:pPr>
      <w:r w:rsidRPr="005F0224">
        <w:rPr>
          <w:rFonts w:ascii="Times New Roman" w:hAnsi="Times New Roman"/>
          <w:sz w:val="24"/>
          <w:szCs w:val="24"/>
        </w:rPr>
        <w:t>7) «Общехозяйственные расходы» - снижены на 969,9 тыс.руб</w:t>
      </w:r>
      <w:proofErr w:type="gramStart"/>
      <w:r w:rsidRPr="005F0224">
        <w:rPr>
          <w:rFonts w:ascii="Times New Roman" w:hAnsi="Times New Roman"/>
          <w:sz w:val="24"/>
          <w:szCs w:val="24"/>
        </w:rPr>
        <w:t>.З</w:t>
      </w:r>
      <w:proofErr w:type="gramEnd"/>
      <w:r w:rsidRPr="005F0224">
        <w:rPr>
          <w:rFonts w:ascii="Times New Roman" w:hAnsi="Times New Roman"/>
          <w:sz w:val="24"/>
          <w:szCs w:val="24"/>
        </w:rPr>
        <w:t>атраты распределены пропорционально заработной плате основных производственных рабочих предприятия.</w:t>
      </w:r>
    </w:p>
    <w:p w:rsidR="003F3FB0" w:rsidRPr="005F0224" w:rsidRDefault="003F3FB0" w:rsidP="003F3FB0">
      <w:pPr>
        <w:pStyle w:val="2"/>
        <w:tabs>
          <w:tab w:val="left" w:pos="4962"/>
        </w:tabs>
        <w:spacing w:after="0" w:line="240" w:lineRule="auto"/>
        <w:ind w:left="0" w:firstLine="709"/>
        <w:jc w:val="both"/>
        <w:rPr>
          <w:rFonts w:ascii="Times New Roman" w:hAnsi="Times New Roman"/>
          <w:sz w:val="24"/>
          <w:szCs w:val="24"/>
        </w:rPr>
      </w:pPr>
      <w:r w:rsidRPr="005F0224">
        <w:rPr>
          <w:rFonts w:ascii="Times New Roman" w:hAnsi="Times New Roman"/>
          <w:sz w:val="24"/>
          <w:szCs w:val="24"/>
        </w:rPr>
        <w:t>Необходимая прибыль принята в размере 1% и составляет 192,15 тыс</w:t>
      </w:r>
      <w:proofErr w:type="gramStart"/>
      <w:r w:rsidRPr="005F0224">
        <w:rPr>
          <w:rFonts w:ascii="Times New Roman" w:hAnsi="Times New Roman"/>
          <w:sz w:val="24"/>
          <w:szCs w:val="24"/>
        </w:rPr>
        <w:t>.р</w:t>
      </w:r>
      <w:proofErr w:type="gramEnd"/>
      <w:r w:rsidRPr="005F0224">
        <w:rPr>
          <w:rFonts w:ascii="Times New Roman" w:hAnsi="Times New Roman"/>
          <w:sz w:val="24"/>
          <w:szCs w:val="24"/>
        </w:rPr>
        <w:t>уб.</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В соответствии с приказом ФСТ России от 13.06.2013 г. № 760-э «Об утверждении методических указаний по расчету регулируемых цен (тарифов) в сфере теплоснабжения» затраты 2015 (базовый период) года были разделены на операционные (подконтрольные) расходы, неподконтрольные расходы и расходы на приобретение  энергетических ресурсов и холодной воды.</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xml:space="preserve">С 01.07.2016 г. и с 01.07.2017 г. операционные (подконтрольные) расходы  проиндексированы на индекс потребительских цен, который в соответствии с прогнозом социально-экономического развития составит в 2016 году – 104,5%, в 2017 году – 104,0%. </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xml:space="preserve">Неподконтрольные расходы не изменяются, расходы на приобретение энергетических ресурсов и холодной воды индексируются в соответствии с прогнозом социально-экономического развития. </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Нормативный уровень прибыли с 01.07.2016 г. и 01.07.2017 г. составил 1 % .</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Предлагается установить экономически обоснованные тарифы на тепловую энергию, поставляемую МУП ЖКХ «Вохомское» потребителям Вохомского муниципального района Костромской области:</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с 01.01.2015 г.-30.06.2015 г. – 2 464,00  руб./Гкал (без НДС);</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xml:space="preserve">- с 01.07.2015 г.-31.12.2015 г. – 2 612,87 руб./Гкал (без НДС), рост к декабрю  </w:t>
      </w:r>
      <w:smartTag w:uri="urn:schemas-microsoft-com:office:smarttags" w:element="metricconverter">
        <w:smartTagPr>
          <w:attr w:name="ProductID" w:val="2014 г"/>
        </w:smartTagPr>
        <w:r w:rsidRPr="005F0224">
          <w:rPr>
            <w:rFonts w:ascii="Times New Roman" w:hAnsi="Times New Roman" w:cs="Times New Roman"/>
            <w:sz w:val="24"/>
            <w:szCs w:val="24"/>
          </w:rPr>
          <w:t>2014 г</w:t>
        </w:r>
      </w:smartTag>
      <w:r w:rsidRPr="005F0224">
        <w:rPr>
          <w:rFonts w:ascii="Times New Roman" w:hAnsi="Times New Roman" w:cs="Times New Roman"/>
          <w:sz w:val="24"/>
          <w:szCs w:val="24"/>
        </w:rPr>
        <w:t>. –  106,0 %);</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с 01.01.2016 г. - -30.06.2016 г. – 2 612,87 руб./Гкал (без НДС);</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с 01.07.2016 г. – 31.12.2016 г. – 2 749,25 руб./Гкал (без НДС), рост к декабрю 2015 года – 105,2 %);</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с 01.01.2017 г. – 30.06.2017 г. – 2 749,25 руб./Гкал (без НДС);</w:t>
      </w:r>
    </w:p>
    <w:p w:rsidR="003F3FB0" w:rsidRPr="005F0224" w:rsidRDefault="003F3FB0" w:rsidP="003F3FB0">
      <w:pPr>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с 01.07.2017 г. – 31.12.2017 г. – 2 833,28 руб. / Гкал (без НДС), рост к декабрю 2016 года – 103,1 %.</w:t>
      </w:r>
    </w:p>
    <w:p w:rsidR="003F3FB0" w:rsidRPr="005F0224" w:rsidRDefault="003F3FB0" w:rsidP="003F3FB0">
      <w:pPr>
        <w:pStyle w:val="af"/>
        <w:spacing w:after="0" w:line="240" w:lineRule="auto"/>
        <w:ind w:left="0" w:firstLine="709"/>
        <w:jc w:val="both"/>
        <w:rPr>
          <w:rFonts w:ascii="Times New Roman" w:hAnsi="Times New Roman" w:cs="Times New Roman"/>
          <w:sz w:val="24"/>
          <w:szCs w:val="24"/>
        </w:rPr>
      </w:pPr>
      <w:r w:rsidRPr="005F0224">
        <w:rPr>
          <w:rFonts w:ascii="Times New Roman" w:hAnsi="Times New Roman" w:cs="Times New Roman"/>
          <w:sz w:val="24"/>
          <w:szCs w:val="24"/>
        </w:rPr>
        <w:lastRenderedPageBreak/>
        <w:t xml:space="preserve">Все члены Правления, принимавшие участие в рассмотрении вопроса </w:t>
      </w:r>
      <w:r w:rsidRPr="003F3FB0">
        <w:rPr>
          <w:rFonts w:ascii="Times New Roman" w:hAnsi="Times New Roman" w:cs="Times New Roman"/>
          <w:sz w:val="24"/>
          <w:szCs w:val="24"/>
        </w:rPr>
        <w:t>№16</w:t>
      </w:r>
      <w:r w:rsidRPr="005F0224">
        <w:rPr>
          <w:rFonts w:ascii="Times New Roman" w:hAnsi="Times New Roman" w:cs="Times New Roman"/>
          <w:sz w:val="24"/>
          <w:szCs w:val="24"/>
        </w:rPr>
        <w:t xml:space="preserve"> Повестки, предложение уполномоченного по делу С.В. Рябец поддержали единогласно.</w:t>
      </w:r>
    </w:p>
    <w:p w:rsidR="003F3FB0" w:rsidRPr="005F0224" w:rsidRDefault="003F3FB0" w:rsidP="003F3FB0">
      <w:pPr>
        <w:pStyle w:val="af"/>
        <w:spacing w:after="0" w:line="240" w:lineRule="auto"/>
        <w:ind w:left="0" w:firstLine="709"/>
        <w:rPr>
          <w:rFonts w:ascii="Times New Roman" w:hAnsi="Times New Roman" w:cs="Times New Roman"/>
          <w:sz w:val="24"/>
          <w:szCs w:val="24"/>
        </w:rPr>
      </w:pPr>
      <w:r w:rsidRPr="005F0224">
        <w:rPr>
          <w:rFonts w:ascii="Times New Roman" w:hAnsi="Times New Roman" w:cs="Times New Roman"/>
          <w:sz w:val="24"/>
          <w:szCs w:val="24"/>
        </w:rPr>
        <w:t>Солдатова И.Ю. – Принять предложение уполномоченного по делу.</w:t>
      </w:r>
    </w:p>
    <w:p w:rsidR="003F3FB0" w:rsidRPr="005F0224" w:rsidRDefault="003F3FB0" w:rsidP="003F3FB0">
      <w:pPr>
        <w:autoSpaceDE w:val="0"/>
        <w:autoSpaceDN w:val="0"/>
        <w:adjustRightInd w:val="0"/>
        <w:spacing w:after="0" w:line="240" w:lineRule="auto"/>
        <w:ind w:firstLine="709"/>
        <w:jc w:val="both"/>
        <w:rPr>
          <w:rFonts w:ascii="Times New Roman" w:hAnsi="Times New Roman" w:cs="Times New Roman"/>
          <w:bCs/>
          <w:sz w:val="24"/>
          <w:szCs w:val="24"/>
        </w:rPr>
      </w:pPr>
    </w:p>
    <w:p w:rsidR="003F3FB0" w:rsidRPr="00AD2C13" w:rsidRDefault="003F3FB0" w:rsidP="003F3FB0">
      <w:pPr>
        <w:autoSpaceDE w:val="0"/>
        <w:autoSpaceDN w:val="0"/>
        <w:adjustRightInd w:val="0"/>
        <w:spacing w:after="0" w:line="240" w:lineRule="auto"/>
        <w:jc w:val="both"/>
        <w:rPr>
          <w:rFonts w:ascii="Times New Roman" w:hAnsi="Times New Roman" w:cs="Times New Roman"/>
          <w:b/>
          <w:bCs/>
          <w:sz w:val="24"/>
          <w:szCs w:val="24"/>
        </w:rPr>
      </w:pPr>
      <w:r w:rsidRPr="00AD2C13">
        <w:rPr>
          <w:rFonts w:ascii="Times New Roman" w:hAnsi="Times New Roman" w:cs="Times New Roman"/>
          <w:b/>
          <w:bCs/>
          <w:sz w:val="24"/>
          <w:szCs w:val="24"/>
        </w:rPr>
        <w:t>РЕШИЛИ:</w:t>
      </w:r>
    </w:p>
    <w:p w:rsidR="003F3FB0" w:rsidRPr="005F0224" w:rsidRDefault="003F3FB0" w:rsidP="003F3FB0">
      <w:pPr>
        <w:tabs>
          <w:tab w:val="left" w:pos="567"/>
        </w:tabs>
        <w:spacing w:after="0" w:line="240" w:lineRule="auto"/>
        <w:ind w:firstLine="709"/>
        <w:jc w:val="both"/>
        <w:rPr>
          <w:rFonts w:ascii="Times New Roman" w:hAnsi="Times New Roman" w:cs="Times New Roman"/>
          <w:sz w:val="24"/>
          <w:szCs w:val="24"/>
        </w:rPr>
      </w:pPr>
      <w:r w:rsidRPr="005F0224">
        <w:rPr>
          <w:rFonts w:ascii="Times New Roman" w:hAnsi="Times New Roman" w:cs="Times New Roman"/>
          <w:sz w:val="24"/>
          <w:szCs w:val="24"/>
        </w:rPr>
        <w:t xml:space="preserve">1. Установить тарифы на тепловую энергию для МУП ЖКХ «Вохомское» потребителям Вохомского муниципального района на 2015 – 2017 годы в размере: </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276"/>
        <w:gridCol w:w="2409"/>
        <w:gridCol w:w="2574"/>
      </w:tblGrid>
      <w:tr w:rsidR="003F3FB0" w:rsidRPr="003D5696" w:rsidTr="00751C4D">
        <w:trPr>
          <w:trHeight w:val="288"/>
        </w:trPr>
        <w:tc>
          <w:tcPr>
            <w:tcW w:w="3227" w:type="dxa"/>
          </w:tcPr>
          <w:p w:rsidR="003F3FB0" w:rsidRPr="003D5696" w:rsidRDefault="003F3FB0" w:rsidP="003D5696">
            <w:pPr>
              <w:pStyle w:val="1"/>
              <w:spacing w:before="0" w:line="240" w:lineRule="auto"/>
              <w:jc w:val="both"/>
              <w:rPr>
                <w:rFonts w:ascii="Times New Roman" w:hAnsi="Times New Roman" w:cs="Times New Roman"/>
                <w:b w:val="0"/>
                <w:color w:val="auto"/>
                <w:sz w:val="22"/>
                <w:szCs w:val="22"/>
              </w:rPr>
            </w:pPr>
            <w:r w:rsidRPr="003D5696">
              <w:rPr>
                <w:rFonts w:ascii="Times New Roman" w:hAnsi="Times New Roman" w:cs="Times New Roman"/>
                <w:b w:val="0"/>
                <w:color w:val="auto"/>
                <w:sz w:val="22"/>
                <w:szCs w:val="22"/>
              </w:rPr>
              <w:t>Категория потребителей</w:t>
            </w:r>
          </w:p>
        </w:tc>
        <w:tc>
          <w:tcPr>
            <w:tcW w:w="1276" w:type="dxa"/>
          </w:tcPr>
          <w:p w:rsidR="003F3FB0" w:rsidRPr="003D5696" w:rsidRDefault="003F3FB0" w:rsidP="003D5696">
            <w:pPr>
              <w:pStyle w:val="1"/>
              <w:spacing w:before="0" w:line="240" w:lineRule="auto"/>
              <w:jc w:val="both"/>
              <w:rPr>
                <w:rFonts w:ascii="Times New Roman" w:hAnsi="Times New Roman" w:cs="Times New Roman"/>
                <w:b w:val="0"/>
                <w:color w:val="auto"/>
                <w:sz w:val="22"/>
                <w:szCs w:val="22"/>
              </w:rPr>
            </w:pPr>
            <w:r w:rsidRPr="003D5696">
              <w:rPr>
                <w:rFonts w:ascii="Times New Roman" w:hAnsi="Times New Roman" w:cs="Times New Roman"/>
                <w:b w:val="0"/>
                <w:color w:val="auto"/>
                <w:sz w:val="22"/>
                <w:szCs w:val="22"/>
              </w:rPr>
              <w:t>ед. изм.</w:t>
            </w:r>
          </w:p>
        </w:tc>
        <w:tc>
          <w:tcPr>
            <w:tcW w:w="2409" w:type="dxa"/>
          </w:tcPr>
          <w:p w:rsidR="003F3FB0" w:rsidRPr="003D5696" w:rsidRDefault="003F3FB0" w:rsidP="003D5696">
            <w:pPr>
              <w:pStyle w:val="1"/>
              <w:spacing w:before="0" w:line="240" w:lineRule="auto"/>
              <w:rPr>
                <w:rFonts w:ascii="Times New Roman" w:hAnsi="Times New Roman" w:cs="Times New Roman"/>
                <w:b w:val="0"/>
                <w:color w:val="auto"/>
                <w:sz w:val="22"/>
                <w:szCs w:val="22"/>
              </w:rPr>
            </w:pPr>
            <w:r w:rsidRPr="003D5696">
              <w:rPr>
                <w:rFonts w:ascii="Times New Roman" w:hAnsi="Times New Roman" w:cs="Times New Roman"/>
                <w:b w:val="0"/>
                <w:color w:val="auto"/>
                <w:sz w:val="22"/>
                <w:szCs w:val="22"/>
              </w:rPr>
              <w:t>Население</w:t>
            </w:r>
          </w:p>
        </w:tc>
        <w:tc>
          <w:tcPr>
            <w:tcW w:w="2574" w:type="dxa"/>
          </w:tcPr>
          <w:p w:rsidR="003F3FB0" w:rsidRPr="003D5696" w:rsidRDefault="003F3FB0" w:rsidP="003D5696">
            <w:pPr>
              <w:pStyle w:val="1"/>
              <w:spacing w:before="0" w:line="240" w:lineRule="auto"/>
              <w:rPr>
                <w:rFonts w:ascii="Times New Roman" w:hAnsi="Times New Roman" w:cs="Times New Roman"/>
                <w:b w:val="0"/>
                <w:color w:val="auto"/>
                <w:sz w:val="22"/>
                <w:szCs w:val="22"/>
              </w:rPr>
            </w:pPr>
            <w:r w:rsidRPr="003D5696">
              <w:rPr>
                <w:rFonts w:ascii="Times New Roman" w:hAnsi="Times New Roman" w:cs="Times New Roman"/>
                <w:b w:val="0"/>
                <w:color w:val="auto"/>
                <w:sz w:val="22"/>
                <w:szCs w:val="22"/>
              </w:rPr>
              <w:t>Бюджетные и прочие потребители</w:t>
            </w:r>
          </w:p>
        </w:tc>
      </w:tr>
      <w:tr w:rsidR="003F3FB0" w:rsidRPr="003D5696" w:rsidTr="00751C4D">
        <w:trPr>
          <w:trHeight w:val="288"/>
        </w:trPr>
        <w:tc>
          <w:tcPr>
            <w:tcW w:w="3227" w:type="dxa"/>
          </w:tcPr>
          <w:p w:rsidR="003F3FB0" w:rsidRPr="003D5696" w:rsidRDefault="003F3FB0" w:rsidP="003D5696">
            <w:pPr>
              <w:pStyle w:val="1"/>
              <w:spacing w:before="0" w:line="240" w:lineRule="auto"/>
              <w:jc w:val="both"/>
              <w:rPr>
                <w:rFonts w:ascii="Times New Roman" w:hAnsi="Times New Roman" w:cs="Times New Roman"/>
                <w:b w:val="0"/>
                <w:color w:val="auto"/>
                <w:sz w:val="22"/>
                <w:szCs w:val="22"/>
              </w:rPr>
            </w:pPr>
            <w:r w:rsidRPr="003D5696">
              <w:rPr>
                <w:rFonts w:ascii="Times New Roman" w:hAnsi="Times New Roman" w:cs="Times New Roman"/>
                <w:b w:val="0"/>
                <w:color w:val="auto"/>
                <w:sz w:val="22"/>
                <w:szCs w:val="22"/>
              </w:rPr>
              <w:t>Период</w:t>
            </w:r>
          </w:p>
        </w:tc>
        <w:tc>
          <w:tcPr>
            <w:tcW w:w="1276" w:type="dxa"/>
            <w:vAlign w:val="bottom"/>
          </w:tcPr>
          <w:p w:rsidR="003F3FB0" w:rsidRPr="003D5696" w:rsidRDefault="003F3FB0" w:rsidP="003D5696">
            <w:pPr>
              <w:spacing w:after="0" w:line="240" w:lineRule="auto"/>
              <w:rPr>
                <w:rFonts w:ascii="Times New Roman" w:hAnsi="Times New Roman" w:cs="Times New Roman"/>
              </w:rPr>
            </w:pPr>
          </w:p>
        </w:tc>
        <w:tc>
          <w:tcPr>
            <w:tcW w:w="2409" w:type="dxa"/>
          </w:tcPr>
          <w:p w:rsidR="003F3FB0" w:rsidRPr="003D5696" w:rsidRDefault="003F3FB0" w:rsidP="003D5696">
            <w:pPr>
              <w:pStyle w:val="1"/>
              <w:spacing w:before="0" w:line="240" w:lineRule="auto"/>
              <w:rPr>
                <w:rFonts w:ascii="Times New Roman" w:hAnsi="Times New Roman" w:cs="Times New Roman"/>
                <w:b w:val="0"/>
                <w:color w:val="auto"/>
                <w:sz w:val="22"/>
                <w:szCs w:val="22"/>
              </w:rPr>
            </w:pPr>
          </w:p>
        </w:tc>
        <w:tc>
          <w:tcPr>
            <w:tcW w:w="2574" w:type="dxa"/>
          </w:tcPr>
          <w:p w:rsidR="003F3FB0" w:rsidRPr="003D5696" w:rsidRDefault="003F3FB0" w:rsidP="003D5696">
            <w:pPr>
              <w:pStyle w:val="1"/>
              <w:spacing w:before="0" w:line="240" w:lineRule="auto"/>
              <w:rPr>
                <w:rFonts w:ascii="Times New Roman" w:hAnsi="Times New Roman" w:cs="Times New Roman"/>
                <w:b w:val="0"/>
                <w:color w:val="auto"/>
                <w:sz w:val="22"/>
                <w:szCs w:val="22"/>
              </w:rPr>
            </w:pPr>
          </w:p>
        </w:tc>
      </w:tr>
      <w:tr w:rsidR="003F3FB0" w:rsidRPr="003D5696" w:rsidTr="00751C4D">
        <w:trPr>
          <w:trHeight w:val="591"/>
        </w:trPr>
        <w:tc>
          <w:tcPr>
            <w:tcW w:w="3227" w:type="dxa"/>
            <w:vAlign w:val="center"/>
          </w:tcPr>
          <w:p w:rsidR="003F3FB0" w:rsidRPr="003D5696" w:rsidRDefault="003F3FB0" w:rsidP="003D5696">
            <w:pPr>
              <w:autoSpaceDE w:val="0"/>
              <w:autoSpaceDN w:val="0"/>
              <w:adjustRightInd w:val="0"/>
              <w:spacing w:after="0" w:line="240" w:lineRule="auto"/>
              <w:jc w:val="center"/>
              <w:rPr>
                <w:rFonts w:ascii="Times New Roman" w:hAnsi="Times New Roman" w:cs="Times New Roman"/>
              </w:rPr>
            </w:pPr>
            <w:r w:rsidRPr="003D5696">
              <w:rPr>
                <w:rFonts w:ascii="Times New Roman" w:hAnsi="Times New Roman" w:cs="Times New Roman"/>
              </w:rPr>
              <w:t>с 01.01.2015- 30.06.2015</w:t>
            </w:r>
          </w:p>
        </w:tc>
        <w:tc>
          <w:tcPr>
            <w:tcW w:w="1276" w:type="dxa"/>
            <w:vAlign w:val="center"/>
          </w:tcPr>
          <w:p w:rsidR="003F3FB0" w:rsidRPr="003D5696" w:rsidRDefault="003F3FB0" w:rsidP="003D5696">
            <w:pPr>
              <w:pStyle w:val="1"/>
              <w:spacing w:before="0" w:line="240" w:lineRule="auto"/>
              <w:rPr>
                <w:rFonts w:ascii="Times New Roman" w:hAnsi="Times New Roman" w:cs="Times New Roman"/>
                <w:b w:val="0"/>
                <w:color w:val="auto"/>
                <w:sz w:val="22"/>
                <w:szCs w:val="22"/>
              </w:rPr>
            </w:pPr>
            <w:r w:rsidRPr="003D5696">
              <w:rPr>
                <w:rFonts w:ascii="Times New Roman" w:hAnsi="Times New Roman" w:cs="Times New Roman"/>
                <w:b w:val="0"/>
                <w:color w:val="auto"/>
                <w:sz w:val="22"/>
                <w:szCs w:val="22"/>
              </w:rPr>
              <w:t>руб. /Гкал</w:t>
            </w:r>
          </w:p>
        </w:tc>
        <w:tc>
          <w:tcPr>
            <w:tcW w:w="2409" w:type="dxa"/>
            <w:vAlign w:val="center"/>
          </w:tcPr>
          <w:p w:rsidR="003F3FB0" w:rsidRPr="003D5696" w:rsidRDefault="00513538" w:rsidP="003D569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2 464,00</w:t>
            </w:r>
          </w:p>
        </w:tc>
        <w:tc>
          <w:tcPr>
            <w:tcW w:w="2574" w:type="dxa"/>
            <w:vAlign w:val="center"/>
          </w:tcPr>
          <w:p w:rsidR="003F3FB0" w:rsidRPr="003D5696" w:rsidRDefault="003F3FB0" w:rsidP="003D5696">
            <w:pPr>
              <w:autoSpaceDE w:val="0"/>
              <w:autoSpaceDN w:val="0"/>
              <w:adjustRightInd w:val="0"/>
              <w:spacing w:after="0" w:line="240" w:lineRule="auto"/>
              <w:jc w:val="center"/>
              <w:rPr>
                <w:rFonts w:ascii="Times New Roman" w:hAnsi="Times New Roman" w:cs="Times New Roman"/>
              </w:rPr>
            </w:pPr>
            <w:r w:rsidRPr="003D5696">
              <w:rPr>
                <w:rFonts w:ascii="Times New Roman" w:hAnsi="Times New Roman" w:cs="Times New Roman"/>
              </w:rPr>
              <w:t>2 464,00</w:t>
            </w:r>
          </w:p>
        </w:tc>
      </w:tr>
      <w:tr w:rsidR="003F3FB0" w:rsidRPr="003D5696" w:rsidTr="00751C4D">
        <w:trPr>
          <w:trHeight w:val="591"/>
        </w:trPr>
        <w:tc>
          <w:tcPr>
            <w:tcW w:w="3227" w:type="dxa"/>
            <w:vAlign w:val="center"/>
          </w:tcPr>
          <w:p w:rsidR="003F3FB0" w:rsidRPr="003D5696" w:rsidRDefault="003F3FB0" w:rsidP="003D5696">
            <w:pPr>
              <w:autoSpaceDE w:val="0"/>
              <w:autoSpaceDN w:val="0"/>
              <w:adjustRightInd w:val="0"/>
              <w:spacing w:after="0" w:line="240" w:lineRule="auto"/>
              <w:jc w:val="center"/>
              <w:rPr>
                <w:rFonts w:ascii="Times New Roman" w:hAnsi="Times New Roman" w:cs="Times New Roman"/>
              </w:rPr>
            </w:pPr>
            <w:r w:rsidRPr="003D5696">
              <w:rPr>
                <w:rFonts w:ascii="Times New Roman" w:hAnsi="Times New Roman" w:cs="Times New Roman"/>
              </w:rPr>
              <w:t>с 01.07.2015–31.12.2015</w:t>
            </w:r>
          </w:p>
        </w:tc>
        <w:tc>
          <w:tcPr>
            <w:tcW w:w="1276" w:type="dxa"/>
            <w:vAlign w:val="center"/>
          </w:tcPr>
          <w:p w:rsidR="003F3FB0" w:rsidRPr="003D5696" w:rsidRDefault="003F3FB0" w:rsidP="003D5696">
            <w:pPr>
              <w:pStyle w:val="1"/>
              <w:spacing w:before="0" w:line="240" w:lineRule="auto"/>
              <w:rPr>
                <w:rFonts w:ascii="Times New Roman" w:hAnsi="Times New Roman" w:cs="Times New Roman"/>
                <w:b w:val="0"/>
                <w:color w:val="auto"/>
                <w:sz w:val="22"/>
                <w:szCs w:val="22"/>
              </w:rPr>
            </w:pPr>
            <w:r w:rsidRPr="003D5696">
              <w:rPr>
                <w:rFonts w:ascii="Times New Roman" w:hAnsi="Times New Roman" w:cs="Times New Roman"/>
                <w:b w:val="0"/>
                <w:color w:val="auto"/>
                <w:sz w:val="22"/>
                <w:szCs w:val="22"/>
              </w:rPr>
              <w:t>руб. /Гкал</w:t>
            </w:r>
          </w:p>
        </w:tc>
        <w:tc>
          <w:tcPr>
            <w:tcW w:w="2409" w:type="dxa"/>
            <w:vAlign w:val="center"/>
          </w:tcPr>
          <w:p w:rsidR="003F3FB0" w:rsidRPr="003D5696" w:rsidRDefault="00513538" w:rsidP="003D569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2 612,87</w:t>
            </w:r>
          </w:p>
        </w:tc>
        <w:tc>
          <w:tcPr>
            <w:tcW w:w="2574" w:type="dxa"/>
            <w:vAlign w:val="center"/>
          </w:tcPr>
          <w:p w:rsidR="003F3FB0" w:rsidRPr="003D5696" w:rsidRDefault="003F3FB0" w:rsidP="003D5696">
            <w:pPr>
              <w:autoSpaceDE w:val="0"/>
              <w:autoSpaceDN w:val="0"/>
              <w:adjustRightInd w:val="0"/>
              <w:spacing w:after="0" w:line="240" w:lineRule="auto"/>
              <w:jc w:val="center"/>
              <w:rPr>
                <w:rFonts w:ascii="Times New Roman" w:hAnsi="Times New Roman" w:cs="Times New Roman"/>
              </w:rPr>
            </w:pPr>
            <w:r w:rsidRPr="003D5696">
              <w:rPr>
                <w:rFonts w:ascii="Times New Roman" w:hAnsi="Times New Roman" w:cs="Times New Roman"/>
              </w:rPr>
              <w:t>2 612,87</w:t>
            </w:r>
          </w:p>
        </w:tc>
      </w:tr>
      <w:tr w:rsidR="003F3FB0" w:rsidRPr="003D5696" w:rsidTr="00751C4D">
        <w:trPr>
          <w:trHeight w:val="591"/>
        </w:trPr>
        <w:tc>
          <w:tcPr>
            <w:tcW w:w="3227" w:type="dxa"/>
            <w:vAlign w:val="center"/>
          </w:tcPr>
          <w:p w:rsidR="003F3FB0" w:rsidRPr="003D5696" w:rsidRDefault="003F3FB0" w:rsidP="003D5696">
            <w:pPr>
              <w:autoSpaceDE w:val="0"/>
              <w:autoSpaceDN w:val="0"/>
              <w:adjustRightInd w:val="0"/>
              <w:spacing w:after="0" w:line="240" w:lineRule="auto"/>
              <w:jc w:val="center"/>
              <w:rPr>
                <w:rFonts w:ascii="Times New Roman" w:hAnsi="Times New Roman" w:cs="Times New Roman"/>
              </w:rPr>
            </w:pPr>
            <w:r w:rsidRPr="003D5696">
              <w:rPr>
                <w:rFonts w:ascii="Times New Roman" w:hAnsi="Times New Roman" w:cs="Times New Roman"/>
              </w:rPr>
              <w:t>с 01.01.2016- 30.06.2016</w:t>
            </w:r>
          </w:p>
        </w:tc>
        <w:tc>
          <w:tcPr>
            <w:tcW w:w="1276" w:type="dxa"/>
            <w:vAlign w:val="center"/>
          </w:tcPr>
          <w:p w:rsidR="003F3FB0" w:rsidRPr="003D5696" w:rsidRDefault="003F3FB0" w:rsidP="003D5696">
            <w:pPr>
              <w:pStyle w:val="1"/>
              <w:spacing w:before="0" w:line="240" w:lineRule="auto"/>
              <w:rPr>
                <w:rFonts w:ascii="Times New Roman" w:hAnsi="Times New Roman" w:cs="Times New Roman"/>
                <w:b w:val="0"/>
                <w:color w:val="auto"/>
                <w:sz w:val="22"/>
                <w:szCs w:val="22"/>
              </w:rPr>
            </w:pPr>
            <w:r w:rsidRPr="003D5696">
              <w:rPr>
                <w:rFonts w:ascii="Times New Roman" w:hAnsi="Times New Roman" w:cs="Times New Roman"/>
                <w:b w:val="0"/>
                <w:color w:val="auto"/>
                <w:sz w:val="22"/>
                <w:szCs w:val="22"/>
              </w:rPr>
              <w:t>руб. /Гкал</w:t>
            </w:r>
          </w:p>
        </w:tc>
        <w:tc>
          <w:tcPr>
            <w:tcW w:w="2409" w:type="dxa"/>
            <w:vAlign w:val="center"/>
          </w:tcPr>
          <w:p w:rsidR="003F3FB0" w:rsidRPr="003D5696" w:rsidRDefault="00513538" w:rsidP="003D569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2 612,87</w:t>
            </w:r>
          </w:p>
        </w:tc>
        <w:tc>
          <w:tcPr>
            <w:tcW w:w="2574" w:type="dxa"/>
            <w:vAlign w:val="center"/>
          </w:tcPr>
          <w:p w:rsidR="003F3FB0" w:rsidRPr="003D5696" w:rsidRDefault="003F3FB0" w:rsidP="003D5696">
            <w:pPr>
              <w:autoSpaceDE w:val="0"/>
              <w:autoSpaceDN w:val="0"/>
              <w:adjustRightInd w:val="0"/>
              <w:spacing w:after="0" w:line="240" w:lineRule="auto"/>
              <w:jc w:val="center"/>
              <w:rPr>
                <w:rFonts w:ascii="Times New Roman" w:hAnsi="Times New Roman" w:cs="Times New Roman"/>
              </w:rPr>
            </w:pPr>
            <w:r w:rsidRPr="003D5696">
              <w:rPr>
                <w:rFonts w:ascii="Times New Roman" w:hAnsi="Times New Roman" w:cs="Times New Roman"/>
              </w:rPr>
              <w:t>2 612,87</w:t>
            </w:r>
          </w:p>
        </w:tc>
      </w:tr>
      <w:tr w:rsidR="003F3FB0" w:rsidRPr="003D5696" w:rsidTr="00751C4D">
        <w:trPr>
          <w:trHeight w:val="591"/>
        </w:trPr>
        <w:tc>
          <w:tcPr>
            <w:tcW w:w="3227" w:type="dxa"/>
            <w:vAlign w:val="center"/>
          </w:tcPr>
          <w:p w:rsidR="003F3FB0" w:rsidRPr="003D5696" w:rsidRDefault="003F3FB0" w:rsidP="003D5696">
            <w:pPr>
              <w:autoSpaceDE w:val="0"/>
              <w:autoSpaceDN w:val="0"/>
              <w:adjustRightInd w:val="0"/>
              <w:spacing w:after="0" w:line="240" w:lineRule="auto"/>
              <w:jc w:val="center"/>
              <w:rPr>
                <w:rFonts w:ascii="Times New Roman" w:hAnsi="Times New Roman" w:cs="Times New Roman"/>
              </w:rPr>
            </w:pPr>
            <w:r w:rsidRPr="003D5696">
              <w:rPr>
                <w:rFonts w:ascii="Times New Roman" w:hAnsi="Times New Roman" w:cs="Times New Roman"/>
              </w:rPr>
              <w:t>с 01.07.2016–31.12.2016</w:t>
            </w:r>
          </w:p>
        </w:tc>
        <w:tc>
          <w:tcPr>
            <w:tcW w:w="1276" w:type="dxa"/>
            <w:vAlign w:val="center"/>
          </w:tcPr>
          <w:p w:rsidR="003F3FB0" w:rsidRPr="003D5696" w:rsidRDefault="003F3FB0" w:rsidP="003D5696">
            <w:pPr>
              <w:pStyle w:val="1"/>
              <w:spacing w:before="0" w:line="240" w:lineRule="auto"/>
              <w:rPr>
                <w:rFonts w:ascii="Times New Roman" w:hAnsi="Times New Roman" w:cs="Times New Roman"/>
                <w:b w:val="0"/>
                <w:color w:val="auto"/>
                <w:sz w:val="22"/>
                <w:szCs w:val="22"/>
              </w:rPr>
            </w:pPr>
            <w:r w:rsidRPr="003D5696">
              <w:rPr>
                <w:rFonts w:ascii="Times New Roman" w:hAnsi="Times New Roman" w:cs="Times New Roman"/>
                <w:b w:val="0"/>
                <w:color w:val="auto"/>
                <w:sz w:val="22"/>
                <w:szCs w:val="22"/>
              </w:rPr>
              <w:t>руб. /Гкал</w:t>
            </w:r>
          </w:p>
        </w:tc>
        <w:tc>
          <w:tcPr>
            <w:tcW w:w="2409" w:type="dxa"/>
            <w:vAlign w:val="center"/>
          </w:tcPr>
          <w:p w:rsidR="003F3FB0" w:rsidRPr="003D5696" w:rsidRDefault="00513538" w:rsidP="003D569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2 749,25</w:t>
            </w:r>
          </w:p>
        </w:tc>
        <w:tc>
          <w:tcPr>
            <w:tcW w:w="2574" w:type="dxa"/>
            <w:vAlign w:val="center"/>
          </w:tcPr>
          <w:p w:rsidR="003F3FB0" w:rsidRPr="003D5696" w:rsidRDefault="003F3FB0" w:rsidP="003D5696">
            <w:pPr>
              <w:autoSpaceDE w:val="0"/>
              <w:autoSpaceDN w:val="0"/>
              <w:adjustRightInd w:val="0"/>
              <w:spacing w:after="0" w:line="240" w:lineRule="auto"/>
              <w:jc w:val="center"/>
              <w:rPr>
                <w:rFonts w:ascii="Times New Roman" w:hAnsi="Times New Roman" w:cs="Times New Roman"/>
              </w:rPr>
            </w:pPr>
            <w:r w:rsidRPr="003D5696">
              <w:rPr>
                <w:rFonts w:ascii="Times New Roman" w:hAnsi="Times New Roman" w:cs="Times New Roman"/>
              </w:rPr>
              <w:t>2 749,25</w:t>
            </w:r>
          </w:p>
        </w:tc>
      </w:tr>
      <w:tr w:rsidR="003F3FB0" w:rsidRPr="003D5696" w:rsidTr="00751C4D">
        <w:trPr>
          <w:trHeight w:val="591"/>
        </w:trPr>
        <w:tc>
          <w:tcPr>
            <w:tcW w:w="3227" w:type="dxa"/>
            <w:vAlign w:val="center"/>
          </w:tcPr>
          <w:p w:rsidR="003F3FB0" w:rsidRPr="003D5696" w:rsidRDefault="003F3FB0" w:rsidP="003D5696">
            <w:pPr>
              <w:autoSpaceDE w:val="0"/>
              <w:autoSpaceDN w:val="0"/>
              <w:adjustRightInd w:val="0"/>
              <w:spacing w:after="0" w:line="240" w:lineRule="auto"/>
              <w:jc w:val="center"/>
              <w:rPr>
                <w:rFonts w:ascii="Times New Roman" w:hAnsi="Times New Roman" w:cs="Times New Roman"/>
              </w:rPr>
            </w:pPr>
            <w:r w:rsidRPr="003D5696">
              <w:rPr>
                <w:rFonts w:ascii="Times New Roman" w:hAnsi="Times New Roman" w:cs="Times New Roman"/>
              </w:rPr>
              <w:t>с 01.01.2017- 30.06.2017</w:t>
            </w:r>
          </w:p>
        </w:tc>
        <w:tc>
          <w:tcPr>
            <w:tcW w:w="1276" w:type="dxa"/>
            <w:vAlign w:val="center"/>
          </w:tcPr>
          <w:p w:rsidR="003F3FB0" w:rsidRPr="003D5696" w:rsidRDefault="003F3FB0" w:rsidP="003D5696">
            <w:pPr>
              <w:pStyle w:val="1"/>
              <w:spacing w:before="0" w:line="240" w:lineRule="auto"/>
              <w:rPr>
                <w:rFonts w:ascii="Times New Roman" w:hAnsi="Times New Roman" w:cs="Times New Roman"/>
                <w:b w:val="0"/>
                <w:color w:val="auto"/>
                <w:sz w:val="22"/>
                <w:szCs w:val="22"/>
              </w:rPr>
            </w:pPr>
            <w:r w:rsidRPr="003D5696">
              <w:rPr>
                <w:rFonts w:ascii="Times New Roman" w:hAnsi="Times New Roman" w:cs="Times New Roman"/>
                <w:b w:val="0"/>
                <w:color w:val="auto"/>
                <w:sz w:val="22"/>
                <w:szCs w:val="22"/>
              </w:rPr>
              <w:t>руб. /Гкал</w:t>
            </w:r>
          </w:p>
        </w:tc>
        <w:tc>
          <w:tcPr>
            <w:tcW w:w="2409" w:type="dxa"/>
            <w:vAlign w:val="center"/>
          </w:tcPr>
          <w:p w:rsidR="003F3FB0" w:rsidRPr="003D5696" w:rsidRDefault="00513538" w:rsidP="003D569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2 749,25</w:t>
            </w:r>
          </w:p>
        </w:tc>
        <w:tc>
          <w:tcPr>
            <w:tcW w:w="2574" w:type="dxa"/>
            <w:vAlign w:val="center"/>
          </w:tcPr>
          <w:p w:rsidR="003F3FB0" w:rsidRPr="003D5696" w:rsidRDefault="003F3FB0" w:rsidP="003D5696">
            <w:pPr>
              <w:autoSpaceDE w:val="0"/>
              <w:autoSpaceDN w:val="0"/>
              <w:adjustRightInd w:val="0"/>
              <w:spacing w:after="0" w:line="240" w:lineRule="auto"/>
              <w:jc w:val="center"/>
              <w:rPr>
                <w:rFonts w:ascii="Times New Roman" w:hAnsi="Times New Roman" w:cs="Times New Roman"/>
              </w:rPr>
            </w:pPr>
            <w:r w:rsidRPr="003D5696">
              <w:rPr>
                <w:rFonts w:ascii="Times New Roman" w:hAnsi="Times New Roman" w:cs="Times New Roman"/>
              </w:rPr>
              <w:t>2 749,25</w:t>
            </w:r>
          </w:p>
        </w:tc>
      </w:tr>
      <w:tr w:rsidR="003F3FB0" w:rsidRPr="003D5696" w:rsidTr="00751C4D">
        <w:trPr>
          <w:trHeight w:val="591"/>
        </w:trPr>
        <w:tc>
          <w:tcPr>
            <w:tcW w:w="3227" w:type="dxa"/>
            <w:vAlign w:val="center"/>
          </w:tcPr>
          <w:p w:rsidR="003F3FB0" w:rsidRPr="003D5696" w:rsidRDefault="003F3FB0" w:rsidP="003D5696">
            <w:pPr>
              <w:autoSpaceDE w:val="0"/>
              <w:autoSpaceDN w:val="0"/>
              <w:adjustRightInd w:val="0"/>
              <w:spacing w:after="0" w:line="240" w:lineRule="auto"/>
              <w:jc w:val="center"/>
              <w:rPr>
                <w:rFonts w:ascii="Times New Roman" w:hAnsi="Times New Roman" w:cs="Times New Roman"/>
              </w:rPr>
            </w:pPr>
            <w:r w:rsidRPr="003D5696">
              <w:rPr>
                <w:rFonts w:ascii="Times New Roman" w:hAnsi="Times New Roman" w:cs="Times New Roman"/>
              </w:rPr>
              <w:t>с 01.07.2017–31.12.2017</w:t>
            </w:r>
          </w:p>
        </w:tc>
        <w:tc>
          <w:tcPr>
            <w:tcW w:w="1276" w:type="dxa"/>
            <w:vAlign w:val="center"/>
          </w:tcPr>
          <w:p w:rsidR="003F3FB0" w:rsidRPr="003D5696" w:rsidRDefault="003F3FB0" w:rsidP="003D5696">
            <w:pPr>
              <w:pStyle w:val="1"/>
              <w:spacing w:before="0" w:line="240" w:lineRule="auto"/>
              <w:rPr>
                <w:rFonts w:ascii="Times New Roman" w:hAnsi="Times New Roman" w:cs="Times New Roman"/>
                <w:b w:val="0"/>
                <w:color w:val="auto"/>
                <w:sz w:val="22"/>
                <w:szCs w:val="22"/>
              </w:rPr>
            </w:pPr>
            <w:r w:rsidRPr="003D5696">
              <w:rPr>
                <w:rFonts w:ascii="Times New Roman" w:hAnsi="Times New Roman" w:cs="Times New Roman"/>
                <w:b w:val="0"/>
                <w:color w:val="auto"/>
                <w:sz w:val="22"/>
                <w:szCs w:val="22"/>
              </w:rPr>
              <w:t>руб. /Гкал</w:t>
            </w:r>
          </w:p>
        </w:tc>
        <w:tc>
          <w:tcPr>
            <w:tcW w:w="2409" w:type="dxa"/>
            <w:vAlign w:val="center"/>
          </w:tcPr>
          <w:p w:rsidR="003F3FB0" w:rsidRPr="003D5696" w:rsidRDefault="00513538" w:rsidP="003D569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2 833,28</w:t>
            </w:r>
          </w:p>
        </w:tc>
        <w:tc>
          <w:tcPr>
            <w:tcW w:w="2574" w:type="dxa"/>
            <w:vAlign w:val="center"/>
          </w:tcPr>
          <w:p w:rsidR="003F3FB0" w:rsidRPr="003D5696" w:rsidRDefault="003F3FB0" w:rsidP="003D5696">
            <w:pPr>
              <w:autoSpaceDE w:val="0"/>
              <w:autoSpaceDN w:val="0"/>
              <w:adjustRightInd w:val="0"/>
              <w:spacing w:after="0" w:line="240" w:lineRule="auto"/>
              <w:jc w:val="center"/>
              <w:rPr>
                <w:rFonts w:ascii="Times New Roman" w:hAnsi="Times New Roman" w:cs="Times New Roman"/>
              </w:rPr>
            </w:pPr>
            <w:r w:rsidRPr="003D5696">
              <w:rPr>
                <w:rFonts w:ascii="Times New Roman" w:hAnsi="Times New Roman" w:cs="Times New Roman"/>
              </w:rPr>
              <w:t>2 833,28</w:t>
            </w:r>
          </w:p>
        </w:tc>
      </w:tr>
    </w:tbl>
    <w:p w:rsidR="003F3FB0" w:rsidRPr="005F0224" w:rsidRDefault="003F3FB0" w:rsidP="003F3FB0">
      <w:pPr>
        <w:autoSpaceDE w:val="0"/>
        <w:autoSpaceDN w:val="0"/>
        <w:adjustRightInd w:val="0"/>
        <w:spacing w:after="0" w:line="240" w:lineRule="auto"/>
        <w:ind w:firstLine="720"/>
        <w:jc w:val="both"/>
        <w:rPr>
          <w:rFonts w:ascii="Times New Roman" w:hAnsi="Times New Roman" w:cs="Times New Roman"/>
          <w:sz w:val="24"/>
          <w:szCs w:val="24"/>
        </w:rPr>
      </w:pPr>
      <w:r w:rsidRPr="005F0224">
        <w:rPr>
          <w:rFonts w:ascii="Times New Roman" w:hAnsi="Times New Roman" w:cs="Times New Roman"/>
          <w:sz w:val="24"/>
          <w:szCs w:val="24"/>
        </w:rPr>
        <w:t>Тарифы на тепловую энергию, поставляемую МУП ЖКХ «Вохомское», налогом на добавленную стоимость не облагается в соответствии с главой 26.2 части второй Налогового кодекса Российской Федерации.</w:t>
      </w:r>
    </w:p>
    <w:p w:rsidR="003F3FB0" w:rsidRPr="005F0224" w:rsidRDefault="003F3FB0" w:rsidP="003F3FB0">
      <w:pPr>
        <w:spacing w:after="0" w:line="240" w:lineRule="auto"/>
        <w:ind w:right="-1" w:firstLine="720"/>
        <w:jc w:val="both"/>
        <w:rPr>
          <w:rFonts w:ascii="Times New Roman" w:hAnsi="Times New Roman" w:cs="Times New Roman"/>
          <w:sz w:val="24"/>
          <w:szCs w:val="24"/>
        </w:rPr>
      </w:pPr>
      <w:r w:rsidRPr="005F0224">
        <w:rPr>
          <w:rFonts w:ascii="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2015 года.</w:t>
      </w:r>
    </w:p>
    <w:p w:rsidR="003F3FB0" w:rsidRPr="005F0224" w:rsidRDefault="003F3FB0" w:rsidP="003F3FB0">
      <w:pPr>
        <w:spacing w:after="0" w:line="240" w:lineRule="auto"/>
        <w:ind w:right="-1" w:firstLine="720"/>
        <w:jc w:val="both"/>
        <w:rPr>
          <w:rFonts w:ascii="Times New Roman" w:hAnsi="Times New Roman" w:cs="Times New Roman"/>
          <w:sz w:val="24"/>
          <w:szCs w:val="24"/>
        </w:rPr>
      </w:pPr>
      <w:r w:rsidRPr="005F0224">
        <w:rPr>
          <w:rFonts w:ascii="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3F3FB0" w:rsidRDefault="003F3FB0" w:rsidP="003F3FB0">
      <w:pPr>
        <w:spacing w:after="0" w:line="240" w:lineRule="auto"/>
        <w:ind w:right="-1" w:firstLine="720"/>
        <w:jc w:val="both"/>
        <w:rPr>
          <w:rFonts w:ascii="Times New Roman" w:hAnsi="Times New Roman"/>
          <w:sz w:val="24"/>
          <w:szCs w:val="24"/>
        </w:rPr>
      </w:pPr>
      <w:r w:rsidRPr="005F0224">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3F3FB0" w:rsidRPr="003F3FB0" w:rsidRDefault="003F3FB0" w:rsidP="003F3FB0">
      <w:pPr>
        <w:spacing w:after="0" w:line="240" w:lineRule="auto"/>
        <w:ind w:firstLine="720"/>
        <w:jc w:val="both"/>
        <w:rPr>
          <w:rFonts w:ascii="Times New Roman" w:hAnsi="Times New Roman"/>
          <w:sz w:val="24"/>
          <w:szCs w:val="24"/>
        </w:rPr>
      </w:pPr>
      <w:r>
        <w:rPr>
          <w:rFonts w:ascii="Times New Roman" w:hAnsi="Times New Roman"/>
          <w:sz w:val="24"/>
          <w:szCs w:val="24"/>
        </w:rPr>
        <w:t>5</w:t>
      </w:r>
      <w:r w:rsidRPr="006F5C81">
        <w:rPr>
          <w:rFonts w:ascii="Times New Roman" w:hAnsi="Times New Roman"/>
          <w:sz w:val="24"/>
          <w:szCs w:val="24"/>
        </w:rPr>
        <w:t xml:space="preserve">. Направить в ФСТ России информацию </w:t>
      </w:r>
      <w:proofErr w:type="gramStart"/>
      <w:r w:rsidRPr="006F5C81">
        <w:rPr>
          <w:rFonts w:ascii="Times New Roman" w:hAnsi="Times New Roman"/>
          <w:sz w:val="24"/>
          <w:szCs w:val="24"/>
        </w:rPr>
        <w:t>по тарифам для включения в реестр субъектов естественных монополий в соответствии с требованиями</w:t>
      </w:r>
      <w:proofErr w:type="gramEnd"/>
      <w:r w:rsidRPr="006F5C81">
        <w:rPr>
          <w:rFonts w:ascii="Times New Roman" w:hAnsi="Times New Roman"/>
          <w:sz w:val="24"/>
          <w:szCs w:val="24"/>
        </w:rPr>
        <w:t xml:space="preserve"> законодательства.</w:t>
      </w:r>
    </w:p>
    <w:p w:rsidR="002E1A1B" w:rsidRDefault="002E1A1B" w:rsidP="0054075A">
      <w:pPr>
        <w:pStyle w:val="a7"/>
        <w:jc w:val="both"/>
        <w:rPr>
          <w:rFonts w:ascii="Times New Roman" w:hAnsi="Times New Roman"/>
          <w:b/>
          <w:sz w:val="24"/>
          <w:szCs w:val="24"/>
        </w:rPr>
      </w:pPr>
    </w:p>
    <w:p w:rsidR="00764193" w:rsidRPr="006F5C81" w:rsidRDefault="00764193" w:rsidP="00764193">
      <w:pPr>
        <w:pStyle w:val="ConsNormal"/>
        <w:widowControl/>
        <w:ind w:right="-142" w:firstLine="0"/>
        <w:jc w:val="both"/>
        <w:rPr>
          <w:rFonts w:ascii="Times New Roman" w:hAnsi="Times New Roman" w:cs="Times New Roman"/>
          <w:sz w:val="24"/>
          <w:szCs w:val="24"/>
        </w:rPr>
      </w:pPr>
      <w:r w:rsidRPr="00764193">
        <w:rPr>
          <w:rFonts w:ascii="Times New Roman" w:hAnsi="Times New Roman" w:cs="Times New Roman"/>
          <w:b/>
          <w:sz w:val="24"/>
          <w:szCs w:val="24"/>
        </w:rPr>
        <w:t xml:space="preserve">Вопрос </w:t>
      </w:r>
      <w:r w:rsidRPr="00764193">
        <w:rPr>
          <w:rFonts w:ascii="Times New Roman" w:hAnsi="Times New Roman" w:cs="Times New Roman"/>
          <w:b/>
        </w:rPr>
        <w:t>17</w:t>
      </w:r>
      <w:r w:rsidRPr="00764193">
        <w:rPr>
          <w:rFonts w:ascii="Times New Roman" w:hAnsi="Times New Roman" w:cs="Times New Roman"/>
          <w:sz w:val="24"/>
          <w:szCs w:val="24"/>
        </w:rPr>
        <w:t>: «Об утверждении производственной программы МУП ЖКХ «Вохомское» в сфере</w:t>
      </w:r>
      <w:r w:rsidRPr="006F5C81">
        <w:rPr>
          <w:rFonts w:ascii="Times New Roman" w:hAnsi="Times New Roman" w:cs="Times New Roman"/>
          <w:sz w:val="24"/>
          <w:szCs w:val="24"/>
        </w:rPr>
        <w:t xml:space="preserve"> водоснабжения на 2015-2017 годы, установлении тарифов на питьевую для МУП ЖКХ «Вохомское» в Вохомском муниципальном районе на 2015-2017 годы и о признании утратившим силу постановления департамента государственного регулирования цен и тарифов Костромской области от 04.12.2013 № 13/453».</w:t>
      </w:r>
    </w:p>
    <w:p w:rsidR="00764193" w:rsidRPr="006F5C81" w:rsidRDefault="00764193" w:rsidP="00764193">
      <w:pPr>
        <w:spacing w:after="0" w:line="240" w:lineRule="auto"/>
        <w:jc w:val="both"/>
        <w:rPr>
          <w:rFonts w:ascii="Times New Roman" w:hAnsi="Times New Roman" w:cs="Times New Roman"/>
          <w:sz w:val="24"/>
          <w:szCs w:val="24"/>
        </w:rPr>
      </w:pPr>
    </w:p>
    <w:p w:rsidR="00764193" w:rsidRPr="006F5C81" w:rsidRDefault="00764193" w:rsidP="00764193">
      <w:pPr>
        <w:spacing w:after="0" w:line="240" w:lineRule="auto"/>
        <w:jc w:val="both"/>
        <w:rPr>
          <w:rFonts w:ascii="Times New Roman" w:hAnsi="Times New Roman" w:cs="Times New Roman"/>
          <w:b/>
          <w:sz w:val="24"/>
          <w:szCs w:val="24"/>
        </w:rPr>
      </w:pPr>
      <w:r w:rsidRPr="006F5C81">
        <w:rPr>
          <w:rFonts w:ascii="Times New Roman" w:hAnsi="Times New Roman" w:cs="Times New Roman"/>
          <w:b/>
          <w:sz w:val="24"/>
          <w:szCs w:val="24"/>
        </w:rPr>
        <w:t>СЛУШАЛИ:</w:t>
      </w:r>
    </w:p>
    <w:p w:rsidR="00764193" w:rsidRPr="006F5C81" w:rsidRDefault="00764193" w:rsidP="00764193">
      <w:pPr>
        <w:spacing w:after="0" w:line="240" w:lineRule="auto"/>
        <w:jc w:val="both"/>
        <w:rPr>
          <w:rFonts w:ascii="Times New Roman" w:hAnsi="Times New Roman" w:cs="Times New Roman"/>
          <w:sz w:val="24"/>
          <w:szCs w:val="24"/>
        </w:rPr>
      </w:pPr>
      <w:r w:rsidRPr="006F5C81">
        <w:rPr>
          <w:rFonts w:ascii="Times New Roman" w:hAnsi="Times New Roman" w:cs="Times New Roman"/>
          <w:b/>
          <w:sz w:val="24"/>
          <w:szCs w:val="24"/>
        </w:rPr>
        <w:tab/>
      </w:r>
      <w:r w:rsidRPr="006F5C81">
        <w:rPr>
          <w:rFonts w:ascii="Times New Roman" w:hAnsi="Times New Roman" w:cs="Times New Roman"/>
          <w:sz w:val="24"/>
          <w:szCs w:val="24"/>
        </w:rPr>
        <w:t xml:space="preserve">Уполномоченного по делу Алексееву А.А., сообщившего по рассматриваемому вопросу следующее. </w:t>
      </w:r>
    </w:p>
    <w:p w:rsidR="00764193" w:rsidRPr="006F5C81" w:rsidRDefault="00764193" w:rsidP="00764193">
      <w:pPr>
        <w:tabs>
          <w:tab w:val="left" w:pos="1272"/>
        </w:tabs>
        <w:spacing w:after="0" w:line="240" w:lineRule="auto"/>
        <w:ind w:firstLine="709"/>
        <w:jc w:val="both"/>
        <w:rPr>
          <w:rFonts w:ascii="Times New Roman" w:hAnsi="Times New Roman" w:cs="Times New Roman"/>
          <w:sz w:val="24"/>
          <w:szCs w:val="24"/>
        </w:rPr>
      </w:pPr>
      <w:r w:rsidRPr="006F5C81">
        <w:rPr>
          <w:rFonts w:ascii="Times New Roman" w:hAnsi="Times New Roman" w:cs="Times New Roman"/>
          <w:sz w:val="24"/>
          <w:szCs w:val="24"/>
        </w:rPr>
        <w:t xml:space="preserve">МУП ЖКХ «Вохомское» представило в департамент государственного регулирования цен и тарифов Костромской области заявление и расчетные материалы для установления тарифов на питьевую воду для потребителей МУП ЖКХ «Вохомское» в Вохомском муниципальном районе на 2015-2017 годы. </w:t>
      </w:r>
    </w:p>
    <w:p w:rsidR="00764193" w:rsidRPr="006F5C81" w:rsidRDefault="00764193" w:rsidP="00764193">
      <w:pPr>
        <w:tabs>
          <w:tab w:val="left" w:pos="1272"/>
        </w:tabs>
        <w:spacing w:after="0" w:line="240" w:lineRule="auto"/>
        <w:ind w:firstLine="709"/>
        <w:jc w:val="both"/>
        <w:rPr>
          <w:rFonts w:ascii="Times New Roman" w:hAnsi="Times New Roman" w:cs="Times New Roman"/>
          <w:sz w:val="24"/>
          <w:szCs w:val="24"/>
        </w:rPr>
      </w:pPr>
      <w:r w:rsidRPr="006F5C81">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6F5C81">
        <w:rPr>
          <w:rFonts w:ascii="Times New Roman" w:hAnsi="Times New Roman" w:cs="Times New Roman"/>
          <w:sz w:val="24"/>
          <w:szCs w:val="24"/>
        </w:rPr>
        <w:t xml:space="preserve"> Т</w:t>
      </w:r>
      <w:proofErr w:type="gramEnd"/>
      <w:r w:rsidRPr="006F5C81">
        <w:rPr>
          <w:rFonts w:ascii="Times New Roman" w:hAnsi="Times New Roman" w:cs="Times New Roman"/>
          <w:sz w:val="24"/>
          <w:szCs w:val="24"/>
        </w:rPr>
        <w:t xml:space="preserve"> КО  принято решение об открытии дела по установлению тарифов на питьевую воду приказом ДГРЦ и Т КО от 25.11.2014 г. № 411.</w:t>
      </w:r>
    </w:p>
    <w:p w:rsidR="00764193" w:rsidRPr="006F5C81" w:rsidRDefault="00764193" w:rsidP="00764193">
      <w:pPr>
        <w:pStyle w:val="ConsTitle"/>
        <w:widowControl/>
        <w:ind w:right="0" w:firstLine="709"/>
        <w:jc w:val="both"/>
        <w:rPr>
          <w:rFonts w:ascii="Times New Roman" w:hAnsi="Times New Roman" w:cs="Times New Roman"/>
          <w:b w:val="0"/>
          <w:sz w:val="24"/>
          <w:szCs w:val="24"/>
        </w:rPr>
      </w:pPr>
      <w:proofErr w:type="gramStart"/>
      <w:r w:rsidRPr="006F5C81">
        <w:rPr>
          <w:rFonts w:ascii="Times New Roman" w:hAnsi="Times New Roman" w:cs="Times New Roman"/>
          <w:b w:val="0"/>
          <w:sz w:val="24"/>
          <w:szCs w:val="24"/>
        </w:rPr>
        <w:t xml:space="preserve">Расчет тарифов на питьевую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6F5C81">
          <w:rPr>
            <w:rFonts w:ascii="Times New Roman" w:hAnsi="Times New Roman" w:cs="Times New Roman"/>
            <w:b w:val="0"/>
            <w:sz w:val="24"/>
            <w:szCs w:val="24"/>
          </w:rPr>
          <w:t>2011 г</w:t>
        </w:r>
      </w:smartTag>
      <w:r w:rsidRPr="006F5C81">
        <w:rPr>
          <w:rFonts w:ascii="Times New Roman" w:hAnsi="Times New Roman" w:cs="Times New Roman"/>
          <w:b w:val="0"/>
          <w:sz w:val="24"/>
          <w:szCs w:val="24"/>
        </w:rPr>
        <w:t xml:space="preserve">. № 416-ФЗ «О водоснабжении и </w:t>
      </w:r>
      <w:r w:rsidRPr="006F5C81">
        <w:rPr>
          <w:rFonts w:ascii="Times New Roman" w:hAnsi="Times New Roman" w:cs="Times New Roman"/>
          <w:b w:val="0"/>
          <w:sz w:val="24"/>
          <w:szCs w:val="24"/>
        </w:rPr>
        <w:lastRenderedPageBreak/>
        <w:t>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и методическими указаниями по расчету регулируемых тарифов в сфере водоснабжения и водоотведения</w:t>
      </w:r>
      <w:proofErr w:type="gramEnd"/>
      <w:r w:rsidRPr="006F5C81">
        <w:rPr>
          <w:rFonts w:ascii="Times New Roman" w:hAnsi="Times New Roman" w:cs="Times New Roman"/>
          <w:b w:val="0"/>
          <w:sz w:val="24"/>
          <w:szCs w:val="24"/>
        </w:rPr>
        <w:t>, утвержденные приказом ФСТ России от 27.12.2013 г. № 1746-э.</w:t>
      </w:r>
    </w:p>
    <w:p w:rsidR="00764193" w:rsidRPr="006F5C81" w:rsidRDefault="00764193" w:rsidP="00764193">
      <w:pPr>
        <w:numPr>
          <w:ilvl w:val="0"/>
          <w:numId w:val="20"/>
        </w:numPr>
        <w:tabs>
          <w:tab w:val="left" w:pos="360"/>
        </w:tabs>
        <w:spacing w:after="0" w:line="240" w:lineRule="auto"/>
        <w:jc w:val="center"/>
        <w:rPr>
          <w:rFonts w:ascii="Times New Roman" w:hAnsi="Times New Roman" w:cs="Times New Roman"/>
          <w:sz w:val="24"/>
          <w:szCs w:val="24"/>
        </w:rPr>
      </w:pPr>
      <w:r w:rsidRPr="006F5C81">
        <w:rPr>
          <w:rFonts w:ascii="Times New Roman" w:hAnsi="Times New Roman" w:cs="Times New Roman"/>
          <w:sz w:val="24"/>
          <w:szCs w:val="24"/>
        </w:rPr>
        <w:t>Достоверность данных.</w:t>
      </w:r>
    </w:p>
    <w:p w:rsidR="00764193" w:rsidRPr="006F5C81" w:rsidRDefault="00764193" w:rsidP="00764193">
      <w:pPr>
        <w:spacing w:after="0" w:line="240" w:lineRule="auto"/>
        <w:ind w:firstLine="709"/>
        <w:jc w:val="both"/>
        <w:rPr>
          <w:rFonts w:ascii="Times New Roman" w:hAnsi="Times New Roman" w:cs="Times New Roman"/>
          <w:sz w:val="24"/>
          <w:szCs w:val="24"/>
        </w:rPr>
      </w:pPr>
      <w:r w:rsidRPr="006F5C81">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МУП ЖКХ «Вохомское». Ответственность за достоверность исходных данных несет МУП ЖКХ «Вохомское». Департамент государственного регулирования цен и тарифов</w:t>
      </w:r>
      <w:r>
        <w:rPr>
          <w:rFonts w:ascii="Times New Roman" w:hAnsi="Times New Roman"/>
          <w:sz w:val="24"/>
          <w:szCs w:val="24"/>
        </w:rPr>
        <w:t xml:space="preserve"> Костромской области</w:t>
      </w:r>
      <w:r w:rsidRPr="006F5C81">
        <w:rPr>
          <w:rFonts w:ascii="Times New Roman" w:hAnsi="Times New Roman" w:cs="Times New Roman"/>
          <w:sz w:val="24"/>
          <w:szCs w:val="24"/>
        </w:rPr>
        <w:t xml:space="preserve">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764193" w:rsidRDefault="00764193" w:rsidP="00764193">
      <w:pPr>
        <w:spacing w:after="0" w:line="240" w:lineRule="auto"/>
        <w:ind w:left="1069"/>
        <w:jc w:val="center"/>
        <w:rPr>
          <w:rFonts w:ascii="Times New Roman" w:hAnsi="Times New Roman" w:cs="Times New Roman"/>
          <w:b/>
          <w:sz w:val="24"/>
          <w:szCs w:val="24"/>
          <w:u w:val="single"/>
        </w:rPr>
      </w:pPr>
    </w:p>
    <w:p w:rsidR="00764193" w:rsidRPr="006F5C81" w:rsidRDefault="00764193" w:rsidP="00764193">
      <w:pPr>
        <w:spacing w:after="0" w:line="240" w:lineRule="auto"/>
        <w:ind w:left="1069"/>
        <w:jc w:val="center"/>
        <w:rPr>
          <w:rFonts w:ascii="Times New Roman" w:hAnsi="Times New Roman" w:cs="Times New Roman"/>
          <w:b/>
          <w:sz w:val="24"/>
          <w:szCs w:val="24"/>
          <w:u w:val="single"/>
        </w:rPr>
      </w:pPr>
      <w:r w:rsidRPr="006F5C81">
        <w:rPr>
          <w:rFonts w:ascii="Times New Roman" w:hAnsi="Times New Roman" w:cs="Times New Roman"/>
          <w:b/>
          <w:sz w:val="24"/>
          <w:szCs w:val="24"/>
          <w:u w:val="single"/>
        </w:rPr>
        <w:t xml:space="preserve">  Заключение по тарифам на питьевую воду</w:t>
      </w:r>
    </w:p>
    <w:p w:rsidR="00764193" w:rsidRPr="006F5C81" w:rsidRDefault="00764193" w:rsidP="00764193">
      <w:pPr>
        <w:tabs>
          <w:tab w:val="left" w:pos="1272"/>
        </w:tabs>
        <w:spacing w:after="0" w:line="240" w:lineRule="auto"/>
        <w:ind w:firstLine="709"/>
        <w:jc w:val="both"/>
        <w:rPr>
          <w:rFonts w:ascii="Times New Roman" w:hAnsi="Times New Roman" w:cs="Times New Roman"/>
          <w:sz w:val="24"/>
          <w:szCs w:val="24"/>
        </w:rPr>
      </w:pPr>
      <w:r w:rsidRPr="006F5C81">
        <w:rPr>
          <w:rFonts w:ascii="Times New Roman" w:hAnsi="Times New Roman" w:cs="Times New Roman"/>
          <w:sz w:val="24"/>
          <w:szCs w:val="24"/>
        </w:rPr>
        <w:t>Производственная программа предприятия принята на следующем уровне:</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3969"/>
        <w:gridCol w:w="1418"/>
        <w:gridCol w:w="1417"/>
        <w:gridCol w:w="1418"/>
        <w:gridCol w:w="1417"/>
      </w:tblGrid>
      <w:tr w:rsidR="00764193" w:rsidRPr="006F5C81" w:rsidTr="002141DA">
        <w:trPr>
          <w:trHeight w:val="369"/>
        </w:trPr>
        <w:tc>
          <w:tcPr>
            <w:tcW w:w="582" w:type="dxa"/>
            <w:vMerge w:val="restart"/>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 п/п</w:t>
            </w:r>
          </w:p>
        </w:tc>
        <w:tc>
          <w:tcPr>
            <w:tcW w:w="3969" w:type="dxa"/>
            <w:vMerge w:val="restart"/>
            <w:shd w:val="clear" w:color="auto" w:fill="auto"/>
            <w:noWrap/>
            <w:vAlign w:val="center"/>
          </w:tcPr>
          <w:p w:rsidR="00764193" w:rsidRPr="003D5696" w:rsidRDefault="00764193" w:rsidP="002141DA">
            <w:pPr>
              <w:spacing w:after="0" w:line="240" w:lineRule="auto"/>
              <w:rPr>
                <w:rFonts w:ascii="Times New Roman" w:hAnsi="Times New Roman" w:cs="Times New Roman"/>
              </w:rPr>
            </w:pPr>
            <w:r w:rsidRPr="003D5696">
              <w:rPr>
                <w:rFonts w:ascii="Times New Roman" w:hAnsi="Times New Roman" w:cs="Times New Roman"/>
              </w:rPr>
              <w:t>Показатели производственной деятельности</w:t>
            </w:r>
          </w:p>
        </w:tc>
        <w:tc>
          <w:tcPr>
            <w:tcW w:w="1418" w:type="dxa"/>
            <w:vMerge w:val="restart"/>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Ед. измерения</w:t>
            </w:r>
          </w:p>
        </w:tc>
        <w:tc>
          <w:tcPr>
            <w:tcW w:w="4252" w:type="dxa"/>
            <w:gridSpan w:val="3"/>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Величина показателя на период регулирования</w:t>
            </w:r>
          </w:p>
        </w:tc>
      </w:tr>
      <w:tr w:rsidR="00764193" w:rsidRPr="006F5C81" w:rsidTr="002141DA">
        <w:trPr>
          <w:trHeight w:val="369"/>
        </w:trPr>
        <w:tc>
          <w:tcPr>
            <w:tcW w:w="582" w:type="dxa"/>
            <w:vMerge/>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p>
        </w:tc>
        <w:tc>
          <w:tcPr>
            <w:tcW w:w="3969" w:type="dxa"/>
            <w:vMerge/>
            <w:shd w:val="clear" w:color="auto" w:fill="auto"/>
            <w:noWrap/>
            <w:vAlign w:val="center"/>
          </w:tcPr>
          <w:p w:rsidR="00764193" w:rsidRPr="003D5696" w:rsidRDefault="00764193" w:rsidP="002141DA">
            <w:pPr>
              <w:spacing w:after="0" w:line="240" w:lineRule="auto"/>
              <w:rPr>
                <w:rFonts w:ascii="Times New Roman" w:hAnsi="Times New Roman" w:cs="Times New Roman"/>
              </w:rPr>
            </w:pPr>
          </w:p>
        </w:tc>
        <w:tc>
          <w:tcPr>
            <w:tcW w:w="1418" w:type="dxa"/>
            <w:vMerge/>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p>
        </w:tc>
        <w:tc>
          <w:tcPr>
            <w:tcW w:w="1417"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2015 г.</w:t>
            </w:r>
          </w:p>
        </w:tc>
        <w:tc>
          <w:tcPr>
            <w:tcW w:w="1418"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2016 г.</w:t>
            </w:r>
          </w:p>
        </w:tc>
        <w:tc>
          <w:tcPr>
            <w:tcW w:w="1417"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2017 г.</w:t>
            </w:r>
          </w:p>
        </w:tc>
      </w:tr>
      <w:tr w:rsidR="00764193" w:rsidRPr="006F5C81" w:rsidTr="002141DA">
        <w:trPr>
          <w:trHeight w:val="369"/>
        </w:trPr>
        <w:tc>
          <w:tcPr>
            <w:tcW w:w="582"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1.</w:t>
            </w:r>
          </w:p>
        </w:tc>
        <w:tc>
          <w:tcPr>
            <w:tcW w:w="3969" w:type="dxa"/>
            <w:shd w:val="clear" w:color="auto" w:fill="auto"/>
            <w:noWrap/>
            <w:vAlign w:val="center"/>
          </w:tcPr>
          <w:p w:rsidR="00764193" w:rsidRPr="003D5696" w:rsidRDefault="00764193" w:rsidP="002141DA">
            <w:pPr>
              <w:spacing w:after="0" w:line="240" w:lineRule="auto"/>
              <w:rPr>
                <w:rFonts w:ascii="Times New Roman" w:hAnsi="Times New Roman" w:cs="Times New Roman"/>
              </w:rPr>
            </w:pPr>
            <w:r w:rsidRPr="003D5696">
              <w:rPr>
                <w:rFonts w:ascii="Times New Roman" w:hAnsi="Times New Roman" w:cs="Times New Roman"/>
              </w:rPr>
              <w:t xml:space="preserve"> Объем выработки воды</w:t>
            </w:r>
          </w:p>
        </w:tc>
        <w:tc>
          <w:tcPr>
            <w:tcW w:w="1418"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тыс. куб. м</w:t>
            </w:r>
          </w:p>
        </w:tc>
        <w:tc>
          <w:tcPr>
            <w:tcW w:w="1417"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116,00</w:t>
            </w:r>
          </w:p>
        </w:tc>
        <w:tc>
          <w:tcPr>
            <w:tcW w:w="1418"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116,00</w:t>
            </w:r>
          </w:p>
        </w:tc>
        <w:tc>
          <w:tcPr>
            <w:tcW w:w="1417"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116,00</w:t>
            </w:r>
          </w:p>
        </w:tc>
      </w:tr>
      <w:tr w:rsidR="00764193" w:rsidRPr="006F5C81" w:rsidTr="002141DA">
        <w:trPr>
          <w:trHeight w:val="300"/>
        </w:trPr>
        <w:tc>
          <w:tcPr>
            <w:tcW w:w="582"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2.</w:t>
            </w:r>
          </w:p>
        </w:tc>
        <w:tc>
          <w:tcPr>
            <w:tcW w:w="3969" w:type="dxa"/>
            <w:shd w:val="clear" w:color="auto" w:fill="auto"/>
            <w:vAlign w:val="center"/>
          </w:tcPr>
          <w:p w:rsidR="00764193" w:rsidRPr="003D5696" w:rsidRDefault="00764193" w:rsidP="002141DA">
            <w:pPr>
              <w:spacing w:after="0" w:line="240" w:lineRule="auto"/>
              <w:rPr>
                <w:rFonts w:ascii="Times New Roman" w:hAnsi="Times New Roman" w:cs="Times New Roman"/>
              </w:rPr>
            </w:pPr>
            <w:r w:rsidRPr="003D5696">
              <w:rPr>
                <w:rFonts w:ascii="Times New Roman" w:hAnsi="Times New Roman" w:cs="Times New Roman"/>
              </w:rPr>
              <w:t>Объем воды, используемой на собственные нужды</w:t>
            </w:r>
          </w:p>
        </w:tc>
        <w:tc>
          <w:tcPr>
            <w:tcW w:w="1418"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тыс. куб. м</w:t>
            </w:r>
          </w:p>
        </w:tc>
        <w:tc>
          <w:tcPr>
            <w:tcW w:w="1417"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0,50</w:t>
            </w:r>
          </w:p>
        </w:tc>
        <w:tc>
          <w:tcPr>
            <w:tcW w:w="1418"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0,50</w:t>
            </w:r>
          </w:p>
        </w:tc>
        <w:tc>
          <w:tcPr>
            <w:tcW w:w="1417"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0,50</w:t>
            </w:r>
          </w:p>
        </w:tc>
      </w:tr>
      <w:tr w:rsidR="00764193" w:rsidRPr="006F5C81" w:rsidTr="002141DA">
        <w:trPr>
          <w:trHeight w:val="300"/>
        </w:trPr>
        <w:tc>
          <w:tcPr>
            <w:tcW w:w="582"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3.</w:t>
            </w:r>
          </w:p>
        </w:tc>
        <w:tc>
          <w:tcPr>
            <w:tcW w:w="3969" w:type="dxa"/>
            <w:shd w:val="clear" w:color="auto" w:fill="auto"/>
            <w:vAlign w:val="center"/>
          </w:tcPr>
          <w:p w:rsidR="00764193" w:rsidRPr="003D5696" w:rsidRDefault="00764193" w:rsidP="002141DA">
            <w:pPr>
              <w:spacing w:after="0" w:line="240" w:lineRule="auto"/>
              <w:rPr>
                <w:rFonts w:ascii="Times New Roman" w:hAnsi="Times New Roman" w:cs="Times New Roman"/>
              </w:rPr>
            </w:pPr>
            <w:r w:rsidRPr="003D5696">
              <w:rPr>
                <w:rFonts w:ascii="Times New Roman" w:hAnsi="Times New Roman" w:cs="Times New Roman"/>
              </w:rPr>
              <w:t>Объем воды, пропущенной через очистные сооружения</w:t>
            </w:r>
          </w:p>
        </w:tc>
        <w:tc>
          <w:tcPr>
            <w:tcW w:w="1418"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тыс. куб. м</w:t>
            </w:r>
          </w:p>
        </w:tc>
        <w:tc>
          <w:tcPr>
            <w:tcW w:w="1417"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0,00</w:t>
            </w:r>
          </w:p>
        </w:tc>
        <w:tc>
          <w:tcPr>
            <w:tcW w:w="1418"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0,00</w:t>
            </w:r>
          </w:p>
        </w:tc>
        <w:tc>
          <w:tcPr>
            <w:tcW w:w="1417"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0,00</w:t>
            </w:r>
          </w:p>
        </w:tc>
      </w:tr>
      <w:tr w:rsidR="00764193" w:rsidRPr="006F5C81" w:rsidTr="002141DA">
        <w:trPr>
          <w:trHeight w:val="299"/>
        </w:trPr>
        <w:tc>
          <w:tcPr>
            <w:tcW w:w="582"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4.</w:t>
            </w:r>
          </w:p>
        </w:tc>
        <w:tc>
          <w:tcPr>
            <w:tcW w:w="3969" w:type="dxa"/>
            <w:shd w:val="clear" w:color="auto" w:fill="auto"/>
            <w:vAlign w:val="center"/>
          </w:tcPr>
          <w:p w:rsidR="00764193" w:rsidRPr="003D5696" w:rsidRDefault="00764193" w:rsidP="002141DA">
            <w:pPr>
              <w:spacing w:after="0" w:line="240" w:lineRule="auto"/>
              <w:rPr>
                <w:rFonts w:ascii="Times New Roman" w:hAnsi="Times New Roman" w:cs="Times New Roman"/>
              </w:rPr>
            </w:pPr>
            <w:r w:rsidRPr="003D5696">
              <w:rPr>
                <w:rFonts w:ascii="Times New Roman" w:hAnsi="Times New Roman" w:cs="Times New Roman"/>
              </w:rPr>
              <w:t>Объем отпуска в сеть</w:t>
            </w:r>
          </w:p>
        </w:tc>
        <w:tc>
          <w:tcPr>
            <w:tcW w:w="1418"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тыс. куб. м</w:t>
            </w:r>
          </w:p>
        </w:tc>
        <w:tc>
          <w:tcPr>
            <w:tcW w:w="1417"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115,50</w:t>
            </w:r>
          </w:p>
        </w:tc>
        <w:tc>
          <w:tcPr>
            <w:tcW w:w="1418"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115,50</w:t>
            </w:r>
          </w:p>
        </w:tc>
        <w:tc>
          <w:tcPr>
            <w:tcW w:w="1417"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115,50</w:t>
            </w:r>
          </w:p>
        </w:tc>
      </w:tr>
      <w:tr w:rsidR="00764193" w:rsidRPr="006F5C81" w:rsidTr="002141DA">
        <w:trPr>
          <w:trHeight w:val="300"/>
        </w:trPr>
        <w:tc>
          <w:tcPr>
            <w:tcW w:w="582"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5.</w:t>
            </w:r>
          </w:p>
        </w:tc>
        <w:tc>
          <w:tcPr>
            <w:tcW w:w="3969" w:type="dxa"/>
            <w:shd w:val="clear" w:color="auto" w:fill="auto"/>
            <w:vAlign w:val="center"/>
          </w:tcPr>
          <w:p w:rsidR="00764193" w:rsidRPr="003D5696" w:rsidRDefault="00764193" w:rsidP="002141DA">
            <w:pPr>
              <w:spacing w:after="0" w:line="240" w:lineRule="auto"/>
              <w:rPr>
                <w:rFonts w:ascii="Times New Roman" w:hAnsi="Times New Roman" w:cs="Times New Roman"/>
              </w:rPr>
            </w:pPr>
            <w:r w:rsidRPr="003D5696">
              <w:rPr>
                <w:rFonts w:ascii="Times New Roman" w:hAnsi="Times New Roman" w:cs="Times New Roman"/>
              </w:rPr>
              <w:t>Объем потерь</w:t>
            </w:r>
          </w:p>
        </w:tc>
        <w:tc>
          <w:tcPr>
            <w:tcW w:w="1418"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тыс. куб. м</w:t>
            </w:r>
          </w:p>
        </w:tc>
        <w:tc>
          <w:tcPr>
            <w:tcW w:w="1417"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4,00</w:t>
            </w:r>
          </w:p>
        </w:tc>
        <w:tc>
          <w:tcPr>
            <w:tcW w:w="1418"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4,00</w:t>
            </w:r>
          </w:p>
        </w:tc>
        <w:tc>
          <w:tcPr>
            <w:tcW w:w="1417"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4,00</w:t>
            </w:r>
          </w:p>
        </w:tc>
      </w:tr>
      <w:tr w:rsidR="00764193" w:rsidRPr="006F5C81" w:rsidTr="002141DA">
        <w:trPr>
          <w:trHeight w:val="300"/>
        </w:trPr>
        <w:tc>
          <w:tcPr>
            <w:tcW w:w="582"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6.</w:t>
            </w:r>
          </w:p>
        </w:tc>
        <w:tc>
          <w:tcPr>
            <w:tcW w:w="3969" w:type="dxa"/>
            <w:shd w:val="clear" w:color="auto" w:fill="auto"/>
            <w:vAlign w:val="center"/>
          </w:tcPr>
          <w:p w:rsidR="00764193" w:rsidRPr="003D5696" w:rsidRDefault="00764193" w:rsidP="002141DA">
            <w:pPr>
              <w:spacing w:after="0" w:line="240" w:lineRule="auto"/>
              <w:rPr>
                <w:rFonts w:ascii="Times New Roman" w:hAnsi="Times New Roman" w:cs="Times New Roman"/>
              </w:rPr>
            </w:pPr>
            <w:r w:rsidRPr="003D5696">
              <w:rPr>
                <w:rFonts w:ascii="Times New Roman" w:hAnsi="Times New Roman" w:cs="Times New Roman"/>
              </w:rPr>
              <w:t>Уровень потерь к объему отпущенной воды в сеть</w:t>
            </w:r>
          </w:p>
        </w:tc>
        <w:tc>
          <w:tcPr>
            <w:tcW w:w="1418"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w:t>
            </w:r>
          </w:p>
        </w:tc>
        <w:tc>
          <w:tcPr>
            <w:tcW w:w="1417"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3,5</w:t>
            </w:r>
          </w:p>
        </w:tc>
        <w:tc>
          <w:tcPr>
            <w:tcW w:w="1418"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3,5</w:t>
            </w:r>
          </w:p>
        </w:tc>
        <w:tc>
          <w:tcPr>
            <w:tcW w:w="1417"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3,5</w:t>
            </w:r>
          </w:p>
        </w:tc>
      </w:tr>
      <w:tr w:rsidR="00764193" w:rsidRPr="006F5C81" w:rsidTr="002141DA">
        <w:trPr>
          <w:trHeight w:val="300"/>
        </w:trPr>
        <w:tc>
          <w:tcPr>
            <w:tcW w:w="582"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7.</w:t>
            </w:r>
          </w:p>
        </w:tc>
        <w:tc>
          <w:tcPr>
            <w:tcW w:w="3969" w:type="dxa"/>
            <w:shd w:val="clear" w:color="auto" w:fill="auto"/>
            <w:vAlign w:val="center"/>
          </w:tcPr>
          <w:p w:rsidR="00764193" w:rsidRPr="003D5696" w:rsidRDefault="00764193" w:rsidP="002141DA">
            <w:pPr>
              <w:spacing w:after="0" w:line="240" w:lineRule="auto"/>
              <w:rPr>
                <w:rFonts w:ascii="Times New Roman" w:hAnsi="Times New Roman" w:cs="Times New Roman"/>
              </w:rPr>
            </w:pPr>
            <w:r w:rsidRPr="003D5696">
              <w:rPr>
                <w:rFonts w:ascii="Times New Roman" w:hAnsi="Times New Roman" w:cs="Times New Roman"/>
              </w:rPr>
              <w:t>Объем реализации товаров и услуг, в том числе по потребителям:</w:t>
            </w:r>
          </w:p>
        </w:tc>
        <w:tc>
          <w:tcPr>
            <w:tcW w:w="1418"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тыс. куб. м</w:t>
            </w:r>
          </w:p>
        </w:tc>
        <w:tc>
          <w:tcPr>
            <w:tcW w:w="1417"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111,50</w:t>
            </w:r>
          </w:p>
        </w:tc>
        <w:tc>
          <w:tcPr>
            <w:tcW w:w="1418"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111,50</w:t>
            </w:r>
          </w:p>
        </w:tc>
        <w:tc>
          <w:tcPr>
            <w:tcW w:w="1417"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111,50</w:t>
            </w:r>
          </w:p>
        </w:tc>
      </w:tr>
      <w:tr w:rsidR="00764193" w:rsidRPr="006F5C81" w:rsidTr="002141DA">
        <w:trPr>
          <w:trHeight w:val="300"/>
        </w:trPr>
        <w:tc>
          <w:tcPr>
            <w:tcW w:w="582"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7.1</w:t>
            </w:r>
          </w:p>
        </w:tc>
        <w:tc>
          <w:tcPr>
            <w:tcW w:w="3969" w:type="dxa"/>
            <w:shd w:val="clear" w:color="auto" w:fill="auto"/>
            <w:vAlign w:val="center"/>
          </w:tcPr>
          <w:p w:rsidR="00764193" w:rsidRPr="003D5696" w:rsidRDefault="00764193" w:rsidP="002141DA">
            <w:pPr>
              <w:spacing w:after="0" w:line="240" w:lineRule="auto"/>
              <w:rPr>
                <w:rFonts w:ascii="Times New Roman" w:hAnsi="Times New Roman" w:cs="Times New Roman"/>
              </w:rPr>
            </w:pPr>
            <w:r w:rsidRPr="003D5696">
              <w:rPr>
                <w:rFonts w:ascii="Times New Roman" w:hAnsi="Times New Roman" w:cs="Times New Roman"/>
              </w:rPr>
              <w:t xml:space="preserve">     - населению</w:t>
            </w:r>
          </w:p>
        </w:tc>
        <w:tc>
          <w:tcPr>
            <w:tcW w:w="1418"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тыс. куб. м</w:t>
            </w:r>
          </w:p>
        </w:tc>
        <w:tc>
          <w:tcPr>
            <w:tcW w:w="1417"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95,50</w:t>
            </w:r>
          </w:p>
        </w:tc>
        <w:tc>
          <w:tcPr>
            <w:tcW w:w="1418"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95,50</w:t>
            </w:r>
          </w:p>
        </w:tc>
        <w:tc>
          <w:tcPr>
            <w:tcW w:w="1417"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95,50</w:t>
            </w:r>
          </w:p>
        </w:tc>
      </w:tr>
      <w:tr w:rsidR="00764193" w:rsidRPr="006F5C81" w:rsidTr="002141DA">
        <w:trPr>
          <w:trHeight w:val="425"/>
        </w:trPr>
        <w:tc>
          <w:tcPr>
            <w:tcW w:w="582"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7.2</w:t>
            </w:r>
          </w:p>
        </w:tc>
        <w:tc>
          <w:tcPr>
            <w:tcW w:w="3969" w:type="dxa"/>
            <w:shd w:val="clear" w:color="auto" w:fill="auto"/>
            <w:vAlign w:val="center"/>
          </w:tcPr>
          <w:p w:rsidR="00764193" w:rsidRPr="003D5696" w:rsidRDefault="00764193" w:rsidP="003D5696">
            <w:pPr>
              <w:spacing w:after="0" w:line="240" w:lineRule="auto"/>
              <w:ind w:firstLineChars="100" w:firstLine="220"/>
              <w:rPr>
                <w:rFonts w:ascii="Times New Roman" w:hAnsi="Times New Roman" w:cs="Times New Roman"/>
              </w:rPr>
            </w:pPr>
            <w:r w:rsidRPr="003D5696">
              <w:rPr>
                <w:rFonts w:ascii="Times New Roman" w:hAnsi="Times New Roman" w:cs="Times New Roman"/>
              </w:rPr>
              <w:t>- бюджетным потребителям</w:t>
            </w:r>
          </w:p>
        </w:tc>
        <w:tc>
          <w:tcPr>
            <w:tcW w:w="1418"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тыс. куб. м</w:t>
            </w:r>
          </w:p>
        </w:tc>
        <w:tc>
          <w:tcPr>
            <w:tcW w:w="1417"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10,50</w:t>
            </w:r>
          </w:p>
        </w:tc>
        <w:tc>
          <w:tcPr>
            <w:tcW w:w="1418"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10,50</w:t>
            </w:r>
          </w:p>
        </w:tc>
        <w:tc>
          <w:tcPr>
            <w:tcW w:w="1417"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10,50</w:t>
            </w:r>
          </w:p>
        </w:tc>
      </w:tr>
      <w:tr w:rsidR="00764193" w:rsidRPr="006F5C81" w:rsidTr="002141DA">
        <w:trPr>
          <w:trHeight w:val="300"/>
        </w:trPr>
        <w:tc>
          <w:tcPr>
            <w:tcW w:w="582"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7.3</w:t>
            </w:r>
          </w:p>
        </w:tc>
        <w:tc>
          <w:tcPr>
            <w:tcW w:w="3969" w:type="dxa"/>
            <w:shd w:val="clear" w:color="auto" w:fill="auto"/>
            <w:vAlign w:val="center"/>
          </w:tcPr>
          <w:p w:rsidR="00764193" w:rsidRPr="003D5696" w:rsidRDefault="00764193" w:rsidP="003D5696">
            <w:pPr>
              <w:spacing w:after="0" w:line="240" w:lineRule="auto"/>
              <w:ind w:firstLineChars="100" w:firstLine="220"/>
              <w:rPr>
                <w:rFonts w:ascii="Times New Roman" w:hAnsi="Times New Roman" w:cs="Times New Roman"/>
              </w:rPr>
            </w:pPr>
            <w:r w:rsidRPr="003D5696">
              <w:rPr>
                <w:rFonts w:ascii="Times New Roman" w:hAnsi="Times New Roman" w:cs="Times New Roman"/>
              </w:rPr>
              <w:t>- прочим потребителям</w:t>
            </w:r>
          </w:p>
        </w:tc>
        <w:tc>
          <w:tcPr>
            <w:tcW w:w="1418"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тыс. куб. м</w:t>
            </w:r>
          </w:p>
        </w:tc>
        <w:tc>
          <w:tcPr>
            <w:tcW w:w="1417"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5,50</w:t>
            </w:r>
          </w:p>
        </w:tc>
        <w:tc>
          <w:tcPr>
            <w:tcW w:w="1418"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5,50</w:t>
            </w:r>
          </w:p>
        </w:tc>
        <w:tc>
          <w:tcPr>
            <w:tcW w:w="1417"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5,50</w:t>
            </w:r>
          </w:p>
        </w:tc>
      </w:tr>
      <w:tr w:rsidR="00764193" w:rsidRPr="006F5C81" w:rsidTr="002141DA">
        <w:trPr>
          <w:trHeight w:val="300"/>
        </w:trPr>
        <w:tc>
          <w:tcPr>
            <w:tcW w:w="582"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7.4</w:t>
            </w:r>
          </w:p>
        </w:tc>
        <w:tc>
          <w:tcPr>
            <w:tcW w:w="3969" w:type="dxa"/>
            <w:shd w:val="clear" w:color="auto" w:fill="auto"/>
            <w:vAlign w:val="center"/>
          </w:tcPr>
          <w:p w:rsidR="00764193" w:rsidRPr="003D5696" w:rsidRDefault="00764193" w:rsidP="003D5696">
            <w:pPr>
              <w:spacing w:after="0" w:line="240" w:lineRule="auto"/>
              <w:ind w:firstLineChars="100" w:firstLine="220"/>
              <w:rPr>
                <w:rFonts w:ascii="Times New Roman" w:hAnsi="Times New Roman" w:cs="Times New Roman"/>
              </w:rPr>
            </w:pPr>
            <w:r w:rsidRPr="003D5696">
              <w:rPr>
                <w:rFonts w:ascii="Times New Roman" w:hAnsi="Times New Roman" w:cs="Times New Roman"/>
              </w:rPr>
              <w:t>- на производственные нужды предприятия</w:t>
            </w:r>
          </w:p>
        </w:tc>
        <w:tc>
          <w:tcPr>
            <w:tcW w:w="1418"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тыс. куб. м</w:t>
            </w:r>
          </w:p>
        </w:tc>
        <w:tc>
          <w:tcPr>
            <w:tcW w:w="1417" w:type="dxa"/>
            <w:shd w:val="clear" w:color="auto" w:fill="auto"/>
            <w:noWrap/>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0,00</w:t>
            </w:r>
          </w:p>
        </w:tc>
        <w:tc>
          <w:tcPr>
            <w:tcW w:w="1418"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0,00</w:t>
            </w:r>
          </w:p>
        </w:tc>
        <w:tc>
          <w:tcPr>
            <w:tcW w:w="1417" w:type="dxa"/>
            <w:shd w:val="clear" w:color="auto" w:fill="auto"/>
            <w:vAlign w:val="center"/>
          </w:tcPr>
          <w:p w:rsidR="00764193" w:rsidRPr="003D5696" w:rsidRDefault="00764193" w:rsidP="002141DA">
            <w:pPr>
              <w:spacing w:after="0" w:line="240" w:lineRule="auto"/>
              <w:jc w:val="center"/>
              <w:rPr>
                <w:rFonts w:ascii="Times New Roman" w:hAnsi="Times New Roman" w:cs="Times New Roman"/>
              </w:rPr>
            </w:pPr>
            <w:r w:rsidRPr="003D5696">
              <w:rPr>
                <w:rFonts w:ascii="Times New Roman" w:hAnsi="Times New Roman" w:cs="Times New Roman"/>
              </w:rPr>
              <w:t>0,00</w:t>
            </w:r>
          </w:p>
        </w:tc>
      </w:tr>
    </w:tbl>
    <w:p w:rsidR="00764193" w:rsidRPr="006F5C81" w:rsidRDefault="00764193" w:rsidP="00764193">
      <w:pPr>
        <w:autoSpaceDE w:val="0"/>
        <w:autoSpaceDN w:val="0"/>
        <w:adjustRightInd w:val="0"/>
        <w:spacing w:after="0" w:line="240" w:lineRule="auto"/>
        <w:jc w:val="both"/>
        <w:rPr>
          <w:rFonts w:ascii="Times New Roman" w:hAnsi="Times New Roman" w:cs="Times New Roman"/>
          <w:bCs/>
          <w:sz w:val="24"/>
          <w:szCs w:val="24"/>
        </w:rPr>
      </w:pPr>
      <w:r w:rsidRPr="006F5C81">
        <w:rPr>
          <w:rFonts w:ascii="Times New Roman" w:hAnsi="Times New Roman" w:cs="Times New Roman"/>
          <w:bCs/>
          <w:sz w:val="24"/>
          <w:szCs w:val="24"/>
        </w:rPr>
        <w:tab/>
        <w:t>Поскольку индексация тарифов производится со второго полугодия регулируемого года, за базовый период индексации принимаются годовые затраты 2-го полугодия 2015 г.</w:t>
      </w:r>
    </w:p>
    <w:p w:rsidR="00764193" w:rsidRPr="006F5C81" w:rsidRDefault="00764193" w:rsidP="00764193">
      <w:pPr>
        <w:spacing w:after="0" w:line="240" w:lineRule="auto"/>
        <w:ind w:firstLine="709"/>
        <w:jc w:val="both"/>
        <w:rPr>
          <w:rFonts w:ascii="Times New Roman" w:hAnsi="Times New Roman" w:cs="Times New Roman"/>
          <w:sz w:val="24"/>
          <w:szCs w:val="24"/>
        </w:rPr>
      </w:pPr>
      <w:r w:rsidRPr="006F5C81">
        <w:rPr>
          <w:rFonts w:ascii="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2015-2017 г.г.:</w:t>
      </w:r>
    </w:p>
    <w:p w:rsidR="00764193" w:rsidRPr="006F5C81" w:rsidRDefault="00764193" w:rsidP="00764193">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6F5C81">
        <w:rPr>
          <w:rFonts w:ascii="Times New Roman" w:hAnsi="Times New Roman" w:cs="Times New Roman"/>
          <w:sz w:val="24"/>
          <w:szCs w:val="24"/>
        </w:rPr>
        <w:t>базовый уровень операционных расходов – 2461,78 тыс. руб.;</w:t>
      </w:r>
    </w:p>
    <w:p w:rsidR="00764193" w:rsidRPr="006F5C81" w:rsidRDefault="00764193" w:rsidP="00764193">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6F5C81">
        <w:rPr>
          <w:rFonts w:ascii="Times New Roman" w:hAnsi="Times New Roman" w:cs="Times New Roman"/>
          <w:sz w:val="24"/>
          <w:szCs w:val="24"/>
        </w:rPr>
        <w:t>индекс эффективности операционных расходов – 1,0%;</w:t>
      </w:r>
    </w:p>
    <w:p w:rsidR="00764193" w:rsidRPr="006F5C81" w:rsidRDefault="00764193" w:rsidP="00764193">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6F5C81">
        <w:rPr>
          <w:rFonts w:ascii="Times New Roman" w:hAnsi="Times New Roman" w:cs="Times New Roman"/>
          <w:sz w:val="24"/>
          <w:szCs w:val="24"/>
        </w:rPr>
        <w:t>нормативный уровень прибыли – 3,0%;</w:t>
      </w:r>
    </w:p>
    <w:p w:rsidR="00764193" w:rsidRPr="006F5C81" w:rsidRDefault="00764193" w:rsidP="00764193">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6F5C81">
        <w:rPr>
          <w:rFonts w:ascii="Times New Roman" w:hAnsi="Times New Roman" w:cs="Times New Roman"/>
          <w:sz w:val="24"/>
          <w:szCs w:val="24"/>
        </w:rPr>
        <w:t>уровень потерь воды – 3,5%;</w:t>
      </w:r>
    </w:p>
    <w:p w:rsidR="00764193" w:rsidRPr="006F5C81" w:rsidRDefault="00764193" w:rsidP="00764193">
      <w:pPr>
        <w:widowControl w:val="0"/>
        <w:numPr>
          <w:ilvl w:val="0"/>
          <w:numId w:val="18"/>
        </w:numPr>
        <w:tabs>
          <w:tab w:val="left" w:pos="993"/>
        </w:tabs>
        <w:spacing w:after="0" w:line="240" w:lineRule="auto"/>
        <w:ind w:left="0" w:firstLine="709"/>
        <w:jc w:val="both"/>
        <w:rPr>
          <w:rFonts w:ascii="Times New Roman" w:hAnsi="Times New Roman" w:cs="Times New Roman"/>
          <w:sz w:val="24"/>
          <w:szCs w:val="24"/>
        </w:rPr>
      </w:pPr>
      <w:r w:rsidRPr="006F5C81">
        <w:rPr>
          <w:rFonts w:ascii="Times New Roman" w:hAnsi="Times New Roman" w:cs="Times New Roman"/>
          <w:sz w:val="24"/>
          <w:szCs w:val="24"/>
        </w:rPr>
        <w:t>удельный расход электрической энергии – 1,63 кВт*час/м3.</w:t>
      </w:r>
    </w:p>
    <w:p w:rsidR="00764193" w:rsidRPr="006F5C81" w:rsidRDefault="00764193" w:rsidP="00764193">
      <w:pPr>
        <w:spacing w:after="0" w:line="240" w:lineRule="auto"/>
        <w:ind w:firstLine="709"/>
        <w:jc w:val="both"/>
        <w:rPr>
          <w:rFonts w:ascii="Times New Roman" w:hAnsi="Times New Roman" w:cs="Times New Roman"/>
          <w:sz w:val="24"/>
          <w:szCs w:val="24"/>
        </w:rPr>
      </w:pPr>
      <w:r w:rsidRPr="006F5C81">
        <w:rPr>
          <w:rFonts w:ascii="Times New Roman" w:hAnsi="Times New Roman" w:cs="Times New Roman"/>
          <w:sz w:val="24"/>
          <w:szCs w:val="24"/>
        </w:rPr>
        <w:t>Необходимая валовая выручка в базовом периоде по предложению предприятия составила 4394,01 тыс</w:t>
      </w:r>
      <w:proofErr w:type="gramStart"/>
      <w:r w:rsidRPr="006F5C81">
        <w:rPr>
          <w:rFonts w:ascii="Times New Roman" w:hAnsi="Times New Roman" w:cs="Times New Roman"/>
          <w:sz w:val="24"/>
          <w:szCs w:val="24"/>
        </w:rPr>
        <w:t>.р</w:t>
      </w:r>
      <w:proofErr w:type="gramEnd"/>
      <w:r w:rsidRPr="006F5C81">
        <w:rPr>
          <w:rFonts w:ascii="Times New Roman" w:hAnsi="Times New Roman" w:cs="Times New Roman"/>
          <w:sz w:val="24"/>
          <w:szCs w:val="24"/>
        </w:rPr>
        <w:t>уб. Тариф на питьевую воду в базовом периоде по предложению предприятия составил 39,41 руб./м3.</w:t>
      </w:r>
    </w:p>
    <w:p w:rsidR="00764193" w:rsidRPr="006F5C81" w:rsidRDefault="00764193" w:rsidP="00764193">
      <w:pPr>
        <w:spacing w:after="0" w:line="240" w:lineRule="auto"/>
        <w:ind w:firstLine="709"/>
        <w:jc w:val="both"/>
        <w:rPr>
          <w:rFonts w:ascii="Times New Roman" w:hAnsi="Times New Roman" w:cs="Times New Roman"/>
          <w:bCs/>
          <w:sz w:val="24"/>
          <w:szCs w:val="24"/>
        </w:rPr>
      </w:pPr>
      <w:r w:rsidRPr="006F5C81">
        <w:rPr>
          <w:rFonts w:ascii="Times New Roman" w:hAnsi="Times New Roman" w:cs="Times New Roman"/>
          <w:sz w:val="24"/>
          <w:szCs w:val="24"/>
        </w:rPr>
        <w:t>При расчете НВВ базового периода 2015 г. приняты следующие статьи затрат.</w:t>
      </w:r>
      <w:r w:rsidRPr="006F5C81">
        <w:rPr>
          <w:rFonts w:ascii="Times New Roman" w:hAnsi="Times New Roman" w:cs="Times New Roman"/>
          <w:bCs/>
          <w:sz w:val="24"/>
          <w:szCs w:val="24"/>
        </w:rPr>
        <w:t xml:space="preserve"> </w:t>
      </w:r>
      <w:r w:rsidRPr="006F5C81">
        <w:rPr>
          <w:rFonts w:ascii="Times New Roman" w:hAnsi="Times New Roman" w:cs="Times New Roman"/>
          <w:bCs/>
          <w:sz w:val="24"/>
          <w:szCs w:val="24"/>
        </w:rPr>
        <w:tab/>
      </w:r>
    </w:p>
    <w:p w:rsidR="00764193" w:rsidRPr="006F5C81" w:rsidRDefault="00764193" w:rsidP="00764193">
      <w:pPr>
        <w:spacing w:after="0" w:line="240" w:lineRule="auto"/>
        <w:ind w:firstLine="709"/>
        <w:jc w:val="both"/>
        <w:rPr>
          <w:rFonts w:ascii="Times New Roman" w:hAnsi="Times New Roman" w:cs="Times New Roman"/>
          <w:b/>
          <w:bCs/>
          <w:sz w:val="24"/>
          <w:szCs w:val="24"/>
          <w:u w:val="single"/>
        </w:rPr>
      </w:pPr>
      <w:proofErr w:type="gramStart"/>
      <w:r w:rsidRPr="006F5C81">
        <w:rPr>
          <w:rFonts w:ascii="Times New Roman" w:hAnsi="Times New Roman" w:cs="Times New Roman"/>
          <w:b/>
          <w:bCs/>
          <w:sz w:val="24"/>
          <w:szCs w:val="24"/>
          <w:u w:val="single"/>
          <w:lang w:val="en-US"/>
        </w:rPr>
        <w:t>I</w:t>
      </w:r>
      <w:r w:rsidRPr="006F5C81">
        <w:rPr>
          <w:rFonts w:ascii="Times New Roman" w:hAnsi="Times New Roman" w:cs="Times New Roman"/>
          <w:b/>
          <w:bCs/>
          <w:sz w:val="24"/>
          <w:szCs w:val="24"/>
          <w:u w:val="single"/>
        </w:rPr>
        <w:t>. Текущие расходы.</w:t>
      </w:r>
      <w:proofErr w:type="gramEnd"/>
    </w:p>
    <w:p w:rsidR="00764193" w:rsidRPr="006F5C81" w:rsidRDefault="00764193" w:rsidP="00764193">
      <w:pPr>
        <w:spacing w:after="0" w:line="240" w:lineRule="auto"/>
        <w:ind w:firstLine="709"/>
        <w:jc w:val="both"/>
        <w:rPr>
          <w:rFonts w:ascii="Times New Roman" w:hAnsi="Times New Roman" w:cs="Times New Roman"/>
          <w:bCs/>
          <w:sz w:val="24"/>
          <w:szCs w:val="24"/>
        </w:rPr>
      </w:pPr>
      <w:r w:rsidRPr="006F5C81">
        <w:rPr>
          <w:rFonts w:ascii="Times New Roman" w:hAnsi="Times New Roman" w:cs="Times New Roman"/>
          <w:b/>
          <w:bCs/>
          <w:sz w:val="24"/>
          <w:szCs w:val="24"/>
        </w:rPr>
        <w:t>1. Операционные расходы.</w:t>
      </w:r>
      <w:r w:rsidRPr="006F5C81">
        <w:rPr>
          <w:rFonts w:ascii="Times New Roman" w:hAnsi="Times New Roman" w:cs="Times New Roman"/>
          <w:bCs/>
          <w:sz w:val="24"/>
          <w:szCs w:val="24"/>
        </w:rPr>
        <w:t xml:space="preserve"> Они состоят из производственных, ремонтных, цеховых и административных расходов.</w:t>
      </w:r>
    </w:p>
    <w:p w:rsidR="00764193" w:rsidRPr="006F5C81" w:rsidRDefault="00764193" w:rsidP="00764193">
      <w:pPr>
        <w:spacing w:after="0" w:line="240" w:lineRule="auto"/>
        <w:ind w:firstLine="709"/>
        <w:jc w:val="both"/>
        <w:rPr>
          <w:rFonts w:ascii="Times New Roman" w:hAnsi="Times New Roman" w:cs="Times New Roman"/>
          <w:bCs/>
          <w:sz w:val="24"/>
          <w:szCs w:val="24"/>
        </w:rPr>
      </w:pPr>
      <w:r w:rsidRPr="006F5C81">
        <w:rPr>
          <w:rFonts w:ascii="Times New Roman" w:hAnsi="Times New Roman" w:cs="Times New Roman"/>
          <w:b/>
          <w:bCs/>
          <w:i/>
          <w:sz w:val="24"/>
          <w:szCs w:val="24"/>
        </w:rPr>
        <w:t>1.1. Производственные расходы</w:t>
      </w:r>
      <w:r w:rsidRPr="006F5C81">
        <w:rPr>
          <w:rFonts w:ascii="Times New Roman" w:hAnsi="Times New Roman" w:cs="Times New Roman"/>
          <w:bCs/>
          <w:sz w:val="24"/>
          <w:szCs w:val="24"/>
        </w:rPr>
        <w:t xml:space="preserve"> включают в себя:</w:t>
      </w:r>
    </w:p>
    <w:p w:rsidR="00764193" w:rsidRPr="006F5C81" w:rsidRDefault="00764193" w:rsidP="00764193">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 xml:space="preserve">Расходы на оплату труда ОПР. </w:t>
      </w:r>
    </w:p>
    <w:p w:rsidR="00764193" w:rsidRPr="006F5C81" w:rsidRDefault="00764193" w:rsidP="00764193">
      <w:pPr>
        <w:spacing w:after="0" w:line="240" w:lineRule="auto"/>
        <w:ind w:firstLine="709"/>
        <w:jc w:val="both"/>
        <w:rPr>
          <w:rFonts w:ascii="Times New Roman" w:hAnsi="Times New Roman" w:cs="Times New Roman"/>
          <w:sz w:val="24"/>
          <w:szCs w:val="24"/>
        </w:rPr>
      </w:pPr>
      <w:r w:rsidRPr="006F5C81">
        <w:rPr>
          <w:rFonts w:ascii="Times New Roman" w:hAnsi="Times New Roman" w:cs="Times New Roman"/>
          <w:bCs/>
          <w:sz w:val="24"/>
          <w:szCs w:val="24"/>
        </w:rPr>
        <w:t xml:space="preserve">Оплата труда основных производственных рабочих принята по расчету департамента на уровне 2014 г. </w:t>
      </w:r>
      <w:r w:rsidRPr="006F5C81">
        <w:rPr>
          <w:rFonts w:ascii="Times New Roman" w:hAnsi="Times New Roman" w:cs="Times New Roman"/>
          <w:sz w:val="24"/>
          <w:szCs w:val="24"/>
        </w:rPr>
        <w:t xml:space="preserve"> с учетом индексации 105,5% со 2-го полугодия 2015 г. и составила 225,69 тыс. руб.</w:t>
      </w:r>
    </w:p>
    <w:p w:rsidR="00764193" w:rsidRPr="006F5C81" w:rsidRDefault="00764193" w:rsidP="00764193">
      <w:pPr>
        <w:spacing w:after="0" w:line="240" w:lineRule="auto"/>
        <w:ind w:firstLine="709"/>
        <w:jc w:val="both"/>
        <w:rPr>
          <w:rFonts w:ascii="Times New Roman" w:hAnsi="Times New Roman" w:cs="Times New Roman"/>
          <w:bCs/>
          <w:sz w:val="24"/>
          <w:szCs w:val="24"/>
        </w:rPr>
      </w:pPr>
      <w:r w:rsidRPr="006F5C81">
        <w:rPr>
          <w:rFonts w:ascii="Times New Roman" w:hAnsi="Times New Roman" w:cs="Times New Roman"/>
          <w:bCs/>
          <w:sz w:val="24"/>
          <w:szCs w:val="24"/>
        </w:rPr>
        <w:lastRenderedPageBreak/>
        <w:t xml:space="preserve">Отчисления от заработной платы </w:t>
      </w:r>
      <w:proofErr w:type="gramStart"/>
      <w:r w:rsidRPr="006F5C81">
        <w:rPr>
          <w:rFonts w:ascii="Times New Roman" w:hAnsi="Times New Roman" w:cs="Times New Roman"/>
          <w:bCs/>
          <w:sz w:val="24"/>
          <w:szCs w:val="24"/>
        </w:rPr>
        <w:t>ОПР</w:t>
      </w:r>
      <w:proofErr w:type="gramEnd"/>
      <w:r w:rsidRPr="006F5C81">
        <w:rPr>
          <w:rFonts w:ascii="Times New Roman" w:hAnsi="Times New Roman" w:cs="Times New Roman"/>
          <w:bCs/>
          <w:sz w:val="24"/>
          <w:szCs w:val="24"/>
        </w:rPr>
        <w:t xml:space="preserve"> составляют 30,2% или 68,16 тыс. рублей.</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6F5C81">
        <w:rPr>
          <w:rFonts w:ascii="Times New Roman" w:hAnsi="Times New Roman" w:cs="Times New Roman"/>
          <w:bCs/>
          <w:iCs/>
          <w:sz w:val="24"/>
          <w:szCs w:val="24"/>
        </w:rPr>
        <w:t>Прочие прямые расходы.</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В статью вошли расходы по услугам ОАО «ЕИРКЦ» в размере 108,99 тыс. рублей.</w:t>
      </w:r>
    </w:p>
    <w:p w:rsidR="00764193" w:rsidRPr="006F5C81" w:rsidRDefault="00764193" w:rsidP="00764193">
      <w:pPr>
        <w:spacing w:after="0" w:line="240" w:lineRule="auto"/>
        <w:ind w:firstLine="709"/>
        <w:jc w:val="both"/>
        <w:rPr>
          <w:rFonts w:ascii="Times New Roman" w:hAnsi="Times New Roman" w:cs="Times New Roman"/>
          <w:sz w:val="24"/>
          <w:szCs w:val="24"/>
        </w:rPr>
      </w:pPr>
      <w:r w:rsidRPr="006F5C81">
        <w:rPr>
          <w:rFonts w:ascii="Times New Roman" w:hAnsi="Times New Roman" w:cs="Times New Roman"/>
          <w:b/>
          <w:i/>
          <w:sz w:val="24"/>
          <w:szCs w:val="24"/>
        </w:rPr>
        <w:t>1.2. Ремонтные расходы</w:t>
      </w:r>
      <w:r w:rsidRPr="006F5C81">
        <w:rPr>
          <w:rFonts w:ascii="Times New Roman" w:hAnsi="Times New Roman" w:cs="Times New Roman"/>
          <w:sz w:val="24"/>
          <w:szCs w:val="24"/>
        </w:rPr>
        <w:t xml:space="preserve"> включают в себя:</w:t>
      </w:r>
    </w:p>
    <w:p w:rsidR="00764193" w:rsidRPr="006F5C81" w:rsidRDefault="00764193" w:rsidP="00764193">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 xml:space="preserve">Расходы на оплату труда ремонтного персонала. </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 xml:space="preserve">Оплата труда ремонтного персонала принята по расчету департамента на уровне 2014 г. с учетом индексации 105,5% со 2-го полугодия 2015 г. и составила 485,91 тыс. рублей. </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Отчисления от заработной платы ремонтного персонала составляют 30,2% или 146,74 тыс. рублей.</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Текущий ремонт и техническое обслуживание.</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По расчету департамента с индексацией 104,1% с 01.07.2015 г. в НВВ включены затраты на собственные материалы и оборудование на ремонт в размере 207,78 тыс. рублей.</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
          <w:bCs/>
          <w:i/>
          <w:sz w:val="24"/>
          <w:szCs w:val="24"/>
        </w:rPr>
        <w:t>1.3. Цеховые расходы</w:t>
      </w:r>
      <w:r w:rsidRPr="006F5C81">
        <w:rPr>
          <w:rFonts w:ascii="Times New Roman" w:hAnsi="Times New Roman" w:cs="Times New Roman"/>
          <w:bCs/>
          <w:sz w:val="24"/>
          <w:szCs w:val="24"/>
        </w:rPr>
        <w:t xml:space="preserve"> включают в себя:</w:t>
      </w:r>
    </w:p>
    <w:p w:rsidR="00764193" w:rsidRPr="006F5C81" w:rsidRDefault="00764193" w:rsidP="00764193">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 xml:space="preserve">Расходы на оплату труда цехового персонала. </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 xml:space="preserve">Оплата труда цехового персонала принята по расчету департамента на уровне 2014 г. с учетом индексации 105,5% со 2-го полугодия 2015 г. и составила 316,52 тыс. рублей. </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Отчисления от заработной платы цехового персонала составляют 30,2% или 95,59 тыс. рублей.</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
          <w:bCs/>
          <w:i/>
          <w:sz w:val="24"/>
          <w:szCs w:val="24"/>
        </w:rPr>
        <w:t>1.4. Административные расходы</w:t>
      </w:r>
      <w:r w:rsidRPr="006F5C81">
        <w:rPr>
          <w:rFonts w:ascii="Times New Roman" w:hAnsi="Times New Roman" w:cs="Times New Roman"/>
          <w:bCs/>
          <w:sz w:val="24"/>
          <w:szCs w:val="24"/>
        </w:rPr>
        <w:t xml:space="preserve"> включают в себя:</w:t>
      </w:r>
    </w:p>
    <w:p w:rsidR="00764193" w:rsidRPr="006F5C81" w:rsidRDefault="00764193" w:rsidP="00764193">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 xml:space="preserve">Расходы на оплату АУП. </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 xml:space="preserve">Оплата труда АУП принята по расчету департамента </w:t>
      </w:r>
      <w:proofErr w:type="gramStart"/>
      <w:r w:rsidRPr="006F5C81">
        <w:rPr>
          <w:rFonts w:ascii="Times New Roman" w:hAnsi="Times New Roman" w:cs="Times New Roman"/>
          <w:bCs/>
          <w:sz w:val="24"/>
          <w:szCs w:val="24"/>
        </w:rPr>
        <w:t>согласно</w:t>
      </w:r>
      <w:proofErr w:type="gramEnd"/>
      <w:r w:rsidRPr="006F5C81">
        <w:rPr>
          <w:rFonts w:ascii="Times New Roman" w:hAnsi="Times New Roman" w:cs="Times New Roman"/>
          <w:bCs/>
          <w:sz w:val="24"/>
          <w:szCs w:val="24"/>
        </w:rPr>
        <w:t xml:space="preserve"> штатного расписания предприятия и с учетом индексации 105,5% со 2-го полугодия 2015 г. и составила 235,29 тыс. рублей. </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Отчисления от заработной платы АУП составляют 30,2% или 71,06 тыс. рублей.</w:t>
      </w:r>
    </w:p>
    <w:p w:rsidR="00764193" w:rsidRPr="006F5C81" w:rsidRDefault="00764193" w:rsidP="00764193">
      <w:pPr>
        <w:tabs>
          <w:tab w:val="left" w:pos="4320"/>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 xml:space="preserve">Расходы на оплату прочего персонала. </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 xml:space="preserve">Оплата труда прочего персонала принята по расчету департамента </w:t>
      </w:r>
      <w:proofErr w:type="gramStart"/>
      <w:r w:rsidRPr="006F5C81">
        <w:rPr>
          <w:rFonts w:ascii="Times New Roman" w:hAnsi="Times New Roman" w:cs="Times New Roman"/>
          <w:bCs/>
          <w:sz w:val="24"/>
          <w:szCs w:val="24"/>
        </w:rPr>
        <w:t>согласно</w:t>
      </w:r>
      <w:proofErr w:type="gramEnd"/>
      <w:r w:rsidRPr="006F5C81">
        <w:rPr>
          <w:rFonts w:ascii="Times New Roman" w:hAnsi="Times New Roman" w:cs="Times New Roman"/>
          <w:bCs/>
          <w:sz w:val="24"/>
          <w:szCs w:val="24"/>
        </w:rPr>
        <w:t xml:space="preserve"> штатного расписания предприятия и с учетом индексации 105,5% со 2-го полугодия 2015 г. и составила 273,92 тыс. рублей. </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Отчисления от заработной платы прочего персонала составляют 30,2% или 82,72 тыс. рублей.</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Общеэксплуатационные расходы.</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6F5C81">
        <w:rPr>
          <w:rFonts w:ascii="Times New Roman" w:hAnsi="Times New Roman" w:cs="Times New Roman"/>
          <w:bCs/>
          <w:sz w:val="24"/>
          <w:szCs w:val="24"/>
        </w:rPr>
        <w:t xml:space="preserve">В тариф включены затраты на амортизацию, ГСМ, услуги связи, канцтовары и т.д. </w:t>
      </w:r>
      <w:r w:rsidRPr="006F5C81">
        <w:rPr>
          <w:rFonts w:ascii="Times New Roman" w:hAnsi="Times New Roman" w:cs="Times New Roman"/>
          <w:bCs/>
          <w:iCs/>
          <w:sz w:val="24"/>
          <w:szCs w:val="24"/>
        </w:rPr>
        <w:t>Данная статья является комплексной, затраты распределены пропорционально заработной плате основных производственных рабочих. С учетом индексации 104,1%, расходы составили 143,41 тыс. рублей.</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6F5C81">
        <w:rPr>
          <w:rFonts w:ascii="Times New Roman" w:hAnsi="Times New Roman" w:cs="Times New Roman"/>
          <w:b/>
          <w:bCs/>
          <w:sz w:val="24"/>
          <w:szCs w:val="24"/>
        </w:rPr>
        <w:t>2. Расходы на электрическую энергию.</w:t>
      </w:r>
    </w:p>
    <w:p w:rsidR="00764193" w:rsidRPr="006F5C81" w:rsidRDefault="00764193" w:rsidP="00764193">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Затраты на электроэнергию.</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Объем электроэнергии принят по расчету департамента по среднему удельному расходу эл/эн на подъем 1 м3 воды из закрытых водозаборов и составил 189,08 тыс. кВт*час. Тариф на электроэнергию принят по факту сложившихся тарифов на свободном рынке для потребителей ценовой категории на НН за истекший период 2014 г. в размере 5,49 руб./кВт*ч с учетом НДС и с индексацией 107,5% во втором полугодии 2015 г. Затраты на электроэнергию составили 1076,16 тыс. рублей.</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
          <w:bCs/>
          <w:sz w:val="24"/>
          <w:szCs w:val="24"/>
        </w:rPr>
        <w:t xml:space="preserve">3. Неподконтрольные расходы. </w:t>
      </w:r>
      <w:r w:rsidRPr="006F5C81">
        <w:rPr>
          <w:rFonts w:ascii="Times New Roman" w:hAnsi="Times New Roman" w:cs="Times New Roman"/>
          <w:bCs/>
          <w:sz w:val="24"/>
          <w:szCs w:val="24"/>
        </w:rPr>
        <w:t>К ним относятся:</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6F5C81">
        <w:rPr>
          <w:rFonts w:ascii="Times New Roman" w:hAnsi="Times New Roman" w:cs="Times New Roman"/>
          <w:bCs/>
          <w:iCs/>
          <w:sz w:val="24"/>
          <w:szCs w:val="24"/>
        </w:rPr>
        <w:t>Налоги и сборы.</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В статью затрат включена сумма налога по применяемой системе налогообложения (УСНО) в размере 119,29 тыс. рублей и расходы по уплате водного налога в размере 12,45 тыс. рублей.</w:t>
      </w:r>
    </w:p>
    <w:p w:rsidR="00764193" w:rsidRPr="006F5C81" w:rsidRDefault="00764193" w:rsidP="00764193">
      <w:pPr>
        <w:spacing w:after="0" w:line="240" w:lineRule="auto"/>
        <w:ind w:firstLine="709"/>
        <w:jc w:val="both"/>
        <w:rPr>
          <w:rFonts w:ascii="Times New Roman" w:hAnsi="Times New Roman" w:cs="Times New Roman"/>
          <w:b/>
          <w:bCs/>
          <w:sz w:val="24"/>
          <w:szCs w:val="24"/>
          <w:u w:val="single"/>
        </w:rPr>
      </w:pPr>
      <w:r w:rsidRPr="006F5C81">
        <w:rPr>
          <w:rFonts w:ascii="Times New Roman" w:hAnsi="Times New Roman" w:cs="Times New Roman"/>
          <w:b/>
          <w:bCs/>
          <w:sz w:val="24"/>
          <w:szCs w:val="24"/>
          <w:u w:val="single"/>
          <w:lang w:val="en-US"/>
        </w:rPr>
        <w:t>II</w:t>
      </w:r>
      <w:r w:rsidRPr="006F5C81">
        <w:rPr>
          <w:rFonts w:ascii="Times New Roman" w:hAnsi="Times New Roman" w:cs="Times New Roman"/>
          <w:b/>
          <w:bCs/>
          <w:sz w:val="24"/>
          <w:szCs w:val="24"/>
          <w:u w:val="single"/>
        </w:rPr>
        <w:t>. Амортизация.</w:t>
      </w:r>
    </w:p>
    <w:p w:rsidR="00764193" w:rsidRPr="006F5C81" w:rsidRDefault="00764193" w:rsidP="00764193">
      <w:pPr>
        <w:spacing w:after="0" w:line="240" w:lineRule="auto"/>
        <w:ind w:firstLine="709"/>
        <w:jc w:val="both"/>
        <w:rPr>
          <w:rFonts w:ascii="Times New Roman" w:hAnsi="Times New Roman" w:cs="Times New Roman"/>
          <w:sz w:val="24"/>
          <w:szCs w:val="24"/>
        </w:rPr>
      </w:pPr>
      <w:r w:rsidRPr="006F5C81">
        <w:rPr>
          <w:rFonts w:ascii="Times New Roman" w:hAnsi="Times New Roman" w:cs="Times New Roman"/>
          <w:sz w:val="24"/>
          <w:szCs w:val="24"/>
        </w:rPr>
        <w:t>Затраты по статье приняты согласно ведомости начисления амортизации в размере 20,61 тыс. рублей.</w:t>
      </w:r>
    </w:p>
    <w:p w:rsidR="00764193" w:rsidRPr="006F5C81" w:rsidRDefault="00764193" w:rsidP="00764193">
      <w:pPr>
        <w:spacing w:after="0" w:line="240" w:lineRule="auto"/>
        <w:ind w:firstLine="709"/>
        <w:jc w:val="both"/>
        <w:rPr>
          <w:rFonts w:ascii="Times New Roman" w:hAnsi="Times New Roman" w:cs="Times New Roman"/>
          <w:b/>
          <w:sz w:val="24"/>
          <w:szCs w:val="24"/>
          <w:u w:val="single"/>
        </w:rPr>
      </w:pPr>
      <w:r w:rsidRPr="006F5C81">
        <w:rPr>
          <w:rFonts w:ascii="Times New Roman" w:hAnsi="Times New Roman" w:cs="Times New Roman"/>
          <w:b/>
          <w:sz w:val="24"/>
          <w:szCs w:val="24"/>
          <w:u w:val="single"/>
          <w:lang w:val="en-GB"/>
        </w:rPr>
        <w:t>III</w:t>
      </w:r>
      <w:r w:rsidRPr="006F5C81">
        <w:rPr>
          <w:rFonts w:ascii="Times New Roman" w:hAnsi="Times New Roman" w:cs="Times New Roman"/>
          <w:b/>
          <w:sz w:val="24"/>
          <w:szCs w:val="24"/>
          <w:u w:val="single"/>
        </w:rPr>
        <w:t>. Нормативная прибыль.</w:t>
      </w:r>
    </w:p>
    <w:p w:rsidR="00764193" w:rsidRPr="006F5C81" w:rsidRDefault="00764193" w:rsidP="00764193">
      <w:pPr>
        <w:spacing w:after="0" w:line="240" w:lineRule="auto"/>
        <w:jc w:val="both"/>
        <w:rPr>
          <w:rFonts w:ascii="Times New Roman" w:hAnsi="Times New Roman" w:cs="Times New Roman"/>
          <w:sz w:val="24"/>
          <w:szCs w:val="24"/>
        </w:rPr>
      </w:pPr>
      <w:r w:rsidRPr="006F5C81">
        <w:rPr>
          <w:rFonts w:ascii="Times New Roman" w:hAnsi="Times New Roman" w:cs="Times New Roman"/>
          <w:b/>
          <w:sz w:val="24"/>
          <w:szCs w:val="24"/>
        </w:rPr>
        <w:tab/>
      </w:r>
      <w:r w:rsidRPr="006F5C81">
        <w:rPr>
          <w:rFonts w:ascii="Times New Roman" w:hAnsi="Times New Roman" w:cs="Times New Roman"/>
          <w:sz w:val="24"/>
          <w:szCs w:val="24"/>
        </w:rPr>
        <w:t>В расчет тарифа на водоснабжение на 2015 г. департаментом заложена прибыль в размере 132,11 тыс. рублей.</w:t>
      </w:r>
    </w:p>
    <w:p w:rsidR="00764193" w:rsidRPr="006F5C81" w:rsidRDefault="00764193" w:rsidP="0076419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6F5C81">
        <w:rPr>
          <w:rFonts w:ascii="Times New Roman" w:hAnsi="Times New Roman" w:cs="Times New Roman"/>
          <w:bCs/>
          <w:sz w:val="24"/>
          <w:szCs w:val="24"/>
        </w:rPr>
        <w:t>Величина необходимой валовой выручки, принятая при расчете установленных тарифов на питьевую воду, снижена на 571,62 тыс. рублей и составила 3822,39 тыс. рублей.</w:t>
      </w:r>
    </w:p>
    <w:p w:rsidR="00764193" w:rsidRPr="006F5C81" w:rsidRDefault="00764193" w:rsidP="00764193">
      <w:pPr>
        <w:tabs>
          <w:tab w:val="left" w:pos="567"/>
        </w:tabs>
        <w:spacing w:after="0" w:line="240" w:lineRule="auto"/>
        <w:ind w:firstLine="709"/>
        <w:contextualSpacing/>
        <w:jc w:val="both"/>
        <w:rPr>
          <w:rFonts w:ascii="Times New Roman" w:hAnsi="Times New Roman" w:cs="Times New Roman"/>
          <w:sz w:val="24"/>
          <w:szCs w:val="24"/>
        </w:rPr>
      </w:pPr>
      <w:r w:rsidRPr="006F5C81">
        <w:rPr>
          <w:rFonts w:ascii="Times New Roman" w:hAnsi="Times New Roman" w:cs="Times New Roman"/>
          <w:sz w:val="24"/>
          <w:szCs w:val="24"/>
        </w:rPr>
        <w:lastRenderedPageBreak/>
        <w:t>На основании проведенного анализа технико-экономических показателей, тарифы на питьевую воду для МУП ЖКХ «Вохомское» на 2015 г. составят:</w:t>
      </w:r>
    </w:p>
    <w:p w:rsidR="00764193" w:rsidRPr="006F5C81" w:rsidRDefault="00764193" w:rsidP="00764193">
      <w:pPr>
        <w:tabs>
          <w:tab w:val="left" w:pos="567"/>
        </w:tabs>
        <w:spacing w:after="0" w:line="240" w:lineRule="auto"/>
        <w:ind w:firstLine="709"/>
        <w:contextualSpacing/>
        <w:jc w:val="both"/>
        <w:rPr>
          <w:rFonts w:ascii="Times New Roman" w:hAnsi="Times New Roman" w:cs="Times New Roman"/>
          <w:sz w:val="24"/>
          <w:szCs w:val="24"/>
        </w:rPr>
      </w:pPr>
      <w:r w:rsidRPr="006F5C81">
        <w:rPr>
          <w:rFonts w:ascii="Times New Roman" w:hAnsi="Times New Roman" w:cs="Times New Roman"/>
          <w:sz w:val="24"/>
          <w:szCs w:val="24"/>
        </w:rPr>
        <w:t>- на период с 01.01.2015 г. по 30.06.2015 г. – 32,90 руб./куб. метр;</w:t>
      </w:r>
    </w:p>
    <w:p w:rsidR="00764193" w:rsidRPr="006F5C81" w:rsidRDefault="00764193" w:rsidP="00764193">
      <w:pPr>
        <w:tabs>
          <w:tab w:val="left" w:pos="567"/>
        </w:tabs>
        <w:spacing w:after="0" w:line="240" w:lineRule="auto"/>
        <w:ind w:firstLine="709"/>
        <w:contextualSpacing/>
        <w:jc w:val="both"/>
        <w:rPr>
          <w:rFonts w:ascii="Times New Roman" w:hAnsi="Times New Roman" w:cs="Times New Roman"/>
          <w:sz w:val="24"/>
          <w:szCs w:val="24"/>
        </w:rPr>
      </w:pPr>
      <w:r w:rsidRPr="006F5C81">
        <w:rPr>
          <w:rFonts w:ascii="Times New Roman" w:hAnsi="Times New Roman" w:cs="Times New Roman"/>
          <w:sz w:val="24"/>
          <w:szCs w:val="24"/>
        </w:rPr>
        <w:t>- на период с 01.07.2015 г. по 31.12.2015 г. – 35,66 руб./куб. метр (НДС не облагается).</w:t>
      </w:r>
    </w:p>
    <w:p w:rsidR="00764193" w:rsidRPr="006F5C81" w:rsidRDefault="00764193" w:rsidP="00764193">
      <w:pPr>
        <w:pStyle w:val="ConsPlusCell"/>
        <w:ind w:firstLine="709"/>
        <w:jc w:val="both"/>
        <w:outlineLvl w:val="0"/>
        <w:rPr>
          <w:rFonts w:ascii="Times New Roman" w:hAnsi="Times New Roman" w:cs="Times New Roman"/>
          <w:sz w:val="24"/>
          <w:szCs w:val="24"/>
        </w:rPr>
      </w:pPr>
      <w:r w:rsidRPr="006F5C81">
        <w:rPr>
          <w:rFonts w:ascii="Times New Roman" w:hAnsi="Times New Roman" w:cs="Times New Roman"/>
          <w:sz w:val="24"/>
          <w:szCs w:val="24"/>
        </w:rPr>
        <w:t>Рост тарифа (декабрь 2015 г. - к декабрю 2014 г.) составил 108,4%.</w:t>
      </w:r>
    </w:p>
    <w:p w:rsidR="00764193" w:rsidRDefault="00764193" w:rsidP="00764193">
      <w:pPr>
        <w:pStyle w:val="ConsPlusCell"/>
        <w:ind w:firstLine="709"/>
        <w:jc w:val="both"/>
        <w:outlineLvl w:val="0"/>
        <w:rPr>
          <w:rFonts w:ascii="Times New Roman" w:hAnsi="Times New Roman" w:cs="Times New Roman"/>
          <w:sz w:val="24"/>
          <w:szCs w:val="24"/>
        </w:rPr>
      </w:pPr>
    </w:p>
    <w:p w:rsidR="00764193" w:rsidRPr="006F5C81" w:rsidRDefault="00764193" w:rsidP="00764193">
      <w:pPr>
        <w:pStyle w:val="ConsPlusCell"/>
        <w:ind w:firstLine="709"/>
        <w:jc w:val="both"/>
        <w:outlineLvl w:val="0"/>
        <w:rPr>
          <w:rFonts w:ascii="Times New Roman" w:hAnsi="Times New Roman" w:cs="Times New Roman"/>
          <w:sz w:val="24"/>
          <w:szCs w:val="24"/>
        </w:rPr>
      </w:pPr>
      <w:r w:rsidRPr="006F5C81">
        <w:rPr>
          <w:rFonts w:ascii="Times New Roman" w:hAnsi="Times New Roman" w:cs="Times New Roman"/>
          <w:sz w:val="24"/>
          <w:szCs w:val="24"/>
        </w:rPr>
        <w:t>При расчете НВВ на 2016 г. приняты следующие статьи затрат:</w:t>
      </w:r>
    </w:p>
    <w:p w:rsidR="00764193" w:rsidRPr="006F5C81" w:rsidRDefault="00764193" w:rsidP="00764193">
      <w:pPr>
        <w:spacing w:after="0" w:line="240" w:lineRule="auto"/>
        <w:ind w:firstLine="709"/>
        <w:jc w:val="both"/>
        <w:rPr>
          <w:rFonts w:ascii="Times New Roman" w:hAnsi="Times New Roman" w:cs="Times New Roman"/>
          <w:b/>
          <w:bCs/>
          <w:sz w:val="24"/>
          <w:szCs w:val="24"/>
          <w:u w:val="single"/>
        </w:rPr>
      </w:pPr>
      <w:proofErr w:type="gramStart"/>
      <w:r w:rsidRPr="006F5C81">
        <w:rPr>
          <w:rFonts w:ascii="Times New Roman" w:hAnsi="Times New Roman" w:cs="Times New Roman"/>
          <w:b/>
          <w:bCs/>
          <w:sz w:val="24"/>
          <w:szCs w:val="24"/>
          <w:u w:val="single"/>
          <w:lang w:val="en-US"/>
        </w:rPr>
        <w:t>I</w:t>
      </w:r>
      <w:r w:rsidRPr="006F5C81">
        <w:rPr>
          <w:rFonts w:ascii="Times New Roman" w:hAnsi="Times New Roman" w:cs="Times New Roman"/>
          <w:b/>
          <w:bCs/>
          <w:sz w:val="24"/>
          <w:szCs w:val="24"/>
          <w:u w:val="single"/>
        </w:rPr>
        <w:t>. Текущие расходы.</w:t>
      </w:r>
      <w:proofErr w:type="gramEnd"/>
    </w:p>
    <w:p w:rsidR="00764193" w:rsidRPr="006F5C81" w:rsidRDefault="00764193" w:rsidP="00764193">
      <w:pPr>
        <w:pStyle w:val="ConsPlusCell"/>
        <w:numPr>
          <w:ilvl w:val="0"/>
          <w:numId w:val="21"/>
        </w:numPr>
        <w:jc w:val="both"/>
        <w:outlineLvl w:val="0"/>
        <w:rPr>
          <w:rFonts w:ascii="Times New Roman" w:hAnsi="Times New Roman" w:cs="Times New Roman"/>
          <w:b/>
          <w:sz w:val="24"/>
          <w:szCs w:val="24"/>
        </w:rPr>
      </w:pPr>
      <w:r w:rsidRPr="006F5C81">
        <w:rPr>
          <w:rFonts w:ascii="Times New Roman" w:hAnsi="Times New Roman" w:cs="Times New Roman"/>
          <w:b/>
          <w:sz w:val="24"/>
          <w:szCs w:val="24"/>
        </w:rPr>
        <w:t>Операционные расходы на 2016 год.</w:t>
      </w:r>
    </w:p>
    <w:p w:rsidR="00764193" w:rsidRPr="006F5C81" w:rsidRDefault="00764193" w:rsidP="00764193">
      <w:pPr>
        <w:pStyle w:val="ConsPlusCell"/>
        <w:ind w:firstLine="709"/>
        <w:jc w:val="both"/>
        <w:outlineLvl w:val="0"/>
        <w:rPr>
          <w:rFonts w:ascii="Times New Roman" w:hAnsi="Times New Roman" w:cs="Times New Roman"/>
          <w:sz w:val="24"/>
          <w:szCs w:val="24"/>
        </w:rPr>
      </w:pPr>
      <w:r w:rsidRPr="006F5C81">
        <w:rPr>
          <w:rFonts w:ascii="Times New Roman" w:hAnsi="Times New Roman" w:cs="Times New Roman"/>
          <w:sz w:val="24"/>
          <w:szCs w:val="24"/>
        </w:rPr>
        <w:t xml:space="preserve">Расчет операционных расходов на 2016 г. производится на основе базовых операционных расходов 2-го полугодия 2015 года, с учетом индекса эффективности операционных расходов 1%, индекса потребительских цен на 2016 год, определенного прогнозом социально-экономического развития в размере 4,5%. Поскольку изменение количества активов в течение долгосрочного периода не планируется, ИКА принят равным 0. </w:t>
      </w:r>
    </w:p>
    <w:p w:rsidR="00764193" w:rsidRPr="006F5C81" w:rsidRDefault="00764193" w:rsidP="00764193">
      <w:pPr>
        <w:pStyle w:val="ConsPlusCell"/>
        <w:jc w:val="both"/>
        <w:outlineLvl w:val="0"/>
        <w:rPr>
          <w:rFonts w:ascii="Times New Roman" w:hAnsi="Times New Roman" w:cs="Times New Roman"/>
          <w:sz w:val="24"/>
          <w:szCs w:val="24"/>
        </w:rPr>
      </w:pPr>
      <w:r w:rsidRPr="006F5C81">
        <w:rPr>
          <w:rFonts w:ascii="Times New Roman" w:hAnsi="Times New Roman" w:cs="Times New Roman"/>
          <w:sz w:val="24"/>
          <w:szCs w:val="24"/>
        </w:rPr>
        <w:t>Размер операционных расходов 1 полугодия 2016 г. принят равным операционным расходам 2 полугодия 2015 года базового периода – 1285,80 тыс. рублей.</w:t>
      </w:r>
    </w:p>
    <w:p w:rsidR="00764193" w:rsidRPr="006F5C81" w:rsidRDefault="00764193" w:rsidP="00764193">
      <w:pPr>
        <w:pStyle w:val="ConsPlusCell"/>
        <w:ind w:firstLine="709"/>
        <w:jc w:val="both"/>
        <w:outlineLvl w:val="0"/>
        <w:rPr>
          <w:rFonts w:ascii="Times New Roman" w:hAnsi="Times New Roman" w:cs="Times New Roman"/>
          <w:sz w:val="24"/>
          <w:szCs w:val="24"/>
        </w:rPr>
      </w:pPr>
      <w:r w:rsidRPr="006F5C81">
        <w:rPr>
          <w:rFonts w:ascii="Times New Roman" w:hAnsi="Times New Roman" w:cs="Times New Roman"/>
          <w:sz w:val="24"/>
          <w:szCs w:val="24"/>
        </w:rPr>
        <w:t>Размер операционных расходов 2-го полугодия 2016 г. рассчитан по формуле 8 пункта 45 Методических указаний:</w:t>
      </w:r>
    </w:p>
    <w:p w:rsidR="00764193" w:rsidRPr="006F5C81" w:rsidRDefault="00764193" w:rsidP="00764193">
      <w:pPr>
        <w:pStyle w:val="ConsPlusCell"/>
        <w:ind w:firstLine="709"/>
        <w:jc w:val="both"/>
        <w:outlineLvl w:val="0"/>
        <w:rPr>
          <w:rFonts w:ascii="Times New Roman" w:hAnsi="Times New Roman" w:cs="Times New Roman"/>
          <w:sz w:val="24"/>
          <w:szCs w:val="24"/>
        </w:rPr>
      </w:pPr>
      <w:r w:rsidRPr="006F5C81">
        <w:rPr>
          <w:rFonts w:ascii="Times New Roman" w:hAnsi="Times New Roman" w:cs="Times New Roman"/>
          <w:sz w:val="24"/>
          <w:szCs w:val="24"/>
        </w:rPr>
        <w:t>ОР</w:t>
      </w:r>
      <w:r w:rsidRPr="006F5C81">
        <w:rPr>
          <w:rFonts w:ascii="Times New Roman" w:hAnsi="Times New Roman" w:cs="Times New Roman"/>
          <w:sz w:val="24"/>
          <w:szCs w:val="24"/>
          <w:vertAlign w:val="subscript"/>
        </w:rPr>
        <w:t>2016</w:t>
      </w:r>
      <w:r w:rsidRPr="006F5C81">
        <w:rPr>
          <w:rFonts w:ascii="Times New Roman" w:hAnsi="Times New Roman" w:cs="Times New Roman"/>
          <w:sz w:val="24"/>
          <w:szCs w:val="24"/>
        </w:rPr>
        <w:t>= 1285,80*(1-0,01)*(1+0,045) = 1330,22 (тыс. рублей).</w:t>
      </w:r>
    </w:p>
    <w:p w:rsidR="00764193" w:rsidRPr="006F5C81" w:rsidRDefault="00764193" w:rsidP="00764193">
      <w:pPr>
        <w:numPr>
          <w:ilvl w:val="0"/>
          <w:numId w:val="21"/>
        </w:numPr>
        <w:autoSpaceDE w:val="0"/>
        <w:autoSpaceDN w:val="0"/>
        <w:adjustRightInd w:val="0"/>
        <w:spacing w:after="0" w:line="240" w:lineRule="auto"/>
        <w:jc w:val="both"/>
        <w:rPr>
          <w:rFonts w:ascii="Times New Roman" w:hAnsi="Times New Roman" w:cs="Times New Roman"/>
          <w:bCs/>
          <w:sz w:val="24"/>
          <w:szCs w:val="24"/>
        </w:rPr>
      </w:pPr>
      <w:r w:rsidRPr="006F5C81">
        <w:rPr>
          <w:rFonts w:ascii="Times New Roman" w:hAnsi="Times New Roman" w:cs="Times New Roman"/>
          <w:b/>
          <w:bCs/>
          <w:sz w:val="24"/>
          <w:szCs w:val="24"/>
        </w:rPr>
        <w:t>Расходы на электрическую энергию.</w:t>
      </w:r>
      <w:r w:rsidRPr="006F5C81">
        <w:rPr>
          <w:rFonts w:ascii="Times New Roman" w:hAnsi="Times New Roman" w:cs="Times New Roman"/>
          <w:bCs/>
          <w:sz w:val="24"/>
          <w:szCs w:val="24"/>
        </w:rPr>
        <w:t xml:space="preserve"> </w:t>
      </w:r>
    </w:p>
    <w:p w:rsidR="00764193" w:rsidRPr="006F5C81" w:rsidRDefault="00764193" w:rsidP="00764193">
      <w:pPr>
        <w:autoSpaceDE w:val="0"/>
        <w:autoSpaceDN w:val="0"/>
        <w:adjustRightInd w:val="0"/>
        <w:spacing w:after="0" w:line="240" w:lineRule="auto"/>
        <w:ind w:firstLine="709"/>
        <w:jc w:val="both"/>
        <w:rPr>
          <w:rFonts w:ascii="Times New Roman" w:hAnsi="Times New Roman" w:cs="Times New Roman"/>
          <w:bCs/>
          <w:sz w:val="24"/>
          <w:szCs w:val="24"/>
        </w:rPr>
      </w:pPr>
      <w:r w:rsidRPr="006F5C81">
        <w:rPr>
          <w:rFonts w:ascii="Times New Roman" w:hAnsi="Times New Roman" w:cs="Times New Roman"/>
          <w:bCs/>
          <w:sz w:val="24"/>
          <w:szCs w:val="24"/>
        </w:rPr>
        <w:t xml:space="preserve">Затраты на 2016 год составили 1145,72 тыс. руб. </w:t>
      </w:r>
    </w:p>
    <w:p w:rsidR="00764193" w:rsidRPr="006F5C81" w:rsidRDefault="00764193" w:rsidP="00764193">
      <w:pPr>
        <w:autoSpaceDE w:val="0"/>
        <w:autoSpaceDN w:val="0"/>
        <w:adjustRightInd w:val="0"/>
        <w:spacing w:after="0" w:line="240" w:lineRule="auto"/>
        <w:jc w:val="both"/>
        <w:rPr>
          <w:rFonts w:ascii="Times New Roman" w:hAnsi="Times New Roman" w:cs="Times New Roman"/>
          <w:bCs/>
          <w:sz w:val="24"/>
          <w:szCs w:val="24"/>
        </w:rPr>
      </w:pPr>
      <w:r w:rsidRPr="006F5C81">
        <w:rPr>
          <w:rFonts w:ascii="Times New Roman" w:hAnsi="Times New Roman" w:cs="Times New Roman"/>
          <w:bCs/>
          <w:sz w:val="24"/>
          <w:szCs w:val="24"/>
        </w:rPr>
        <w:t xml:space="preserve">Удельный расход электроэнергии принят в соответствии с базовым – 1,63 кВт/м3. Тариф на электроэнергию 1-го полугодия 2016 г. принят равным тарифу базового периода с индексацией во втором полугодии на 105,5%. </w:t>
      </w:r>
    </w:p>
    <w:p w:rsidR="00764193" w:rsidRPr="006F5C81" w:rsidRDefault="00764193" w:rsidP="00764193">
      <w:pPr>
        <w:numPr>
          <w:ilvl w:val="0"/>
          <w:numId w:val="21"/>
        </w:numPr>
        <w:spacing w:after="0" w:line="240" w:lineRule="auto"/>
        <w:jc w:val="both"/>
        <w:rPr>
          <w:rFonts w:ascii="Times New Roman" w:hAnsi="Times New Roman" w:cs="Times New Roman"/>
          <w:b/>
          <w:bCs/>
          <w:sz w:val="24"/>
          <w:szCs w:val="24"/>
        </w:rPr>
      </w:pPr>
      <w:r w:rsidRPr="006F5C81">
        <w:rPr>
          <w:rFonts w:ascii="Times New Roman" w:hAnsi="Times New Roman" w:cs="Times New Roman"/>
          <w:b/>
          <w:bCs/>
          <w:sz w:val="24"/>
          <w:szCs w:val="24"/>
        </w:rPr>
        <w:t xml:space="preserve">Неподконтрольные расходы. </w:t>
      </w:r>
    </w:p>
    <w:p w:rsidR="00764193" w:rsidRPr="006F5C81" w:rsidRDefault="00764193" w:rsidP="00764193">
      <w:pPr>
        <w:spacing w:after="0" w:line="240" w:lineRule="auto"/>
        <w:ind w:firstLine="709"/>
        <w:jc w:val="both"/>
        <w:rPr>
          <w:rFonts w:ascii="Times New Roman" w:hAnsi="Times New Roman" w:cs="Times New Roman"/>
          <w:bCs/>
          <w:sz w:val="24"/>
          <w:szCs w:val="24"/>
        </w:rPr>
      </w:pPr>
      <w:r w:rsidRPr="006F5C81">
        <w:rPr>
          <w:rFonts w:ascii="Times New Roman" w:hAnsi="Times New Roman" w:cs="Times New Roman"/>
          <w:sz w:val="24"/>
          <w:szCs w:val="24"/>
        </w:rPr>
        <w:t>Затраты на 2016 год составили 131,74 тыс. рублей.</w:t>
      </w:r>
    </w:p>
    <w:p w:rsidR="00764193" w:rsidRPr="006F5C81" w:rsidRDefault="00764193" w:rsidP="00764193">
      <w:pPr>
        <w:autoSpaceDE w:val="0"/>
        <w:autoSpaceDN w:val="0"/>
        <w:adjustRightInd w:val="0"/>
        <w:spacing w:after="0" w:line="240" w:lineRule="auto"/>
        <w:ind w:firstLine="709"/>
        <w:jc w:val="both"/>
        <w:rPr>
          <w:rFonts w:ascii="Times New Roman" w:hAnsi="Times New Roman" w:cs="Times New Roman"/>
          <w:b/>
          <w:bCs/>
          <w:sz w:val="24"/>
          <w:szCs w:val="24"/>
          <w:u w:val="single"/>
        </w:rPr>
      </w:pPr>
      <w:r w:rsidRPr="006F5C81">
        <w:rPr>
          <w:rFonts w:ascii="Times New Roman" w:hAnsi="Times New Roman" w:cs="Times New Roman"/>
          <w:b/>
          <w:bCs/>
          <w:sz w:val="24"/>
          <w:szCs w:val="24"/>
          <w:u w:val="single"/>
          <w:lang w:val="en-US"/>
        </w:rPr>
        <w:t>II</w:t>
      </w:r>
      <w:r w:rsidRPr="006F5C81">
        <w:rPr>
          <w:rFonts w:ascii="Times New Roman" w:hAnsi="Times New Roman" w:cs="Times New Roman"/>
          <w:b/>
          <w:bCs/>
          <w:sz w:val="24"/>
          <w:szCs w:val="24"/>
          <w:u w:val="single"/>
        </w:rPr>
        <w:t>. Амортизационные отчисления.</w:t>
      </w:r>
    </w:p>
    <w:p w:rsidR="00764193" w:rsidRPr="006F5C81" w:rsidRDefault="00764193" w:rsidP="00764193">
      <w:pPr>
        <w:spacing w:after="0" w:line="240" w:lineRule="auto"/>
        <w:ind w:firstLine="709"/>
        <w:jc w:val="both"/>
        <w:rPr>
          <w:rFonts w:ascii="Times New Roman" w:hAnsi="Times New Roman" w:cs="Times New Roman"/>
          <w:sz w:val="24"/>
          <w:szCs w:val="24"/>
        </w:rPr>
      </w:pPr>
      <w:r w:rsidRPr="006F5C81">
        <w:rPr>
          <w:rFonts w:ascii="Times New Roman" w:hAnsi="Times New Roman" w:cs="Times New Roman"/>
          <w:sz w:val="24"/>
          <w:szCs w:val="24"/>
        </w:rPr>
        <w:t>Затраты по статье приняты согласно ведомости начисления амортизации в размере 20,61 тыс. рублей.</w:t>
      </w:r>
    </w:p>
    <w:p w:rsidR="00764193" w:rsidRPr="006F5C81" w:rsidRDefault="00764193" w:rsidP="00764193">
      <w:pPr>
        <w:spacing w:after="0" w:line="240" w:lineRule="auto"/>
        <w:ind w:firstLine="709"/>
        <w:jc w:val="both"/>
        <w:rPr>
          <w:rFonts w:ascii="Times New Roman" w:hAnsi="Times New Roman" w:cs="Times New Roman"/>
          <w:b/>
          <w:sz w:val="24"/>
          <w:szCs w:val="24"/>
          <w:u w:val="single"/>
        </w:rPr>
      </w:pPr>
      <w:r w:rsidRPr="006F5C81">
        <w:rPr>
          <w:rFonts w:ascii="Times New Roman" w:hAnsi="Times New Roman" w:cs="Times New Roman"/>
          <w:b/>
          <w:sz w:val="24"/>
          <w:szCs w:val="24"/>
          <w:u w:val="single"/>
          <w:lang w:val="en-GB"/>
        </w:rPr>
        <w:t>III</w:t>
      </w:r>
      <w:r w:rsidRPr="006F5C81">
        <w:rPr>
          <w:rFonts w:ascii="Times New Roman" w:hAnsi="Times New Roman" w:cs="Times New Roman"/>
          <w:b/>
          <w:sz w:val="24"/>
          <w:szCs w:val="24"/>
          <w:u w:val="single"/>
        </w:rPr>
        <w:t>. Нормативная прибыль.</w:t>
      </w:r>
    </w:p>
    <w:p w:rsidR="00764193" w:rsidRPr="006F5C81" w:rsidRDefault="00764193" w:rsidP="00764193">
      <w:pPr>
        <w:spacing w:after="0" w:line="240" w:lineRule="auto"/>
        <w:jc w:val="both"/>
        <w:rPr>
          <w:rFonts w:ascii="Times New Roman" w:hAnsi="Times New Roman" w:cs="Times New Roman"/>
          <w:sz w:val="24"/>
          <w:szCs w:val="24"/>
        </w:rPr>
      </w:pPr>
      <w:r w:rsidRPr="006F5C81">
        <w:rPr>
          <w:rFonts w:ascii="Times New Roman" w:hAnsi="Times New Roman" w:cs="Times New Roman"/>
          <w:sz w:val="24"/>
          <w:szCs w:val="24"/>
        </w:rPr>
        <w:tab/>
        <w:t>В расчет тарифа на водоснабжение на 2016 г. департаментом заложена прибыль в размере 140,17 тыс. рублей.</w:t>
      </w:r>
    </w:p>
    <w:p w:rsidR="00764193" w:rsidRPr="006F5C81" w:rsidRDefault="00764193" w:rsidP="00764193">
      <w:pPr>
        <w:spacing w:after="0" w:line="240" w:lineRule="auto"/>
        <w:ind w:firstLine="709"/>
        <w:jc w:val="both"/>
        <w:rPr>
          <w:rFonts w:ascii="Times New Roman" w:hAnsi="Times New Roman" w:cs="Times New Roman"/>
          <w:bCs/>
          <w:sz w:val="24"/>
          <w:szCs w:val="24"/>
        </w:rPr>
      </w:pPr>
      <w:r w:rsidRPr="006F5C81">
        <w:rPr>
          <w:rFonts w:ascii="Times New Roman" w:hAnsi="Times New Roman" w:cs="Times New Roman"/>
          <w:bCs/>
          <w:sz w:val="24"/>
          <w:szCs w:val="24"/>
        </w:rPr>
        <w:t>Необходимая валовая выручка на 2016 год составила 4054,25 тыс. рублей.</w:t>
      </w:r>
    </w:p>
    <w:p w:rsidR="00764193" w:rsidRPr="006F5C81" w:rsidRDefault="00764193" w:rsidP="00764193">
      <w:pPr>
        <w:tabs>
          <w:tab w:val="left" w:pos="567"/>
        </w:tabs>
        <w:spacing w:after="0" w:line="240" w:lineRule="auto"/>
        <w:ind w:firstLine="709"/>
        <w:contextualSpacing/>
        <w:jc w:val="both"/>
        <w:rPr>
          <w:rFonts w:ascii="Times New Roman" w:hAnsi="Times New Roman" w:cs="Times New Roman"/>
          <w:sz w:val="24"/>
          <w:szCs w:val="24"/>
        </w:rPr>
      </w:pPr>
      <w:r w:rsidRPr="006F5C81">
        <w:rPr>
          <w:rFonts w:ascii="Times New Roman" w:hAnsi="Times New Roman" w:cs="Times New Roman"/>
          <w:sz w:val="24"/>
          <w:szCs w:val="24"/>
        </w:rPr>
        <w:t>Тарифы на питьевую воду для МУП ЖКХ «Вохомское» на 2016 г. составят:</w:t>
      </w:r>
    </w:p>
    <w:p w:rsidR="00764193" w:rsidRPr="006F5C81" w:rsidRDefault="00764193" w:rsidP="00764193">
      <w:pPr>
        <w:tabs>
          <w:tab w:val="left" w:pos="567"/>
        </w:tabs>
        <w:spacing w:after="0" w:line="240" w:lineRule="auto"/>
        <w:ind w:firstLine="709"/>
        <w:contextualSpacing/>
        <w:jc w:val="both"/>
        <w:rPr>
          <w:rFonts w:ascii="Times New Roman" w:hAnsi="Times New Roman" w:cs="Times New Roman"/>
          <w:sz w:val="24"/>
          <w:szCs w:val="24"/>
        </w:rPr>
      </w:pPr>
      <w:r w:rsidRPr="006F5C81">
        <w:rPr>
          <w:rFonts w:ascii="Times New Roman" w:hAnsi="Times New Roman" w:cs="Times New Roman"/>
          <w:sz w:val="24"/>
          <w:szCs w:val="24"/>
        </w:rPr>
        <w:t>- на период с 01.01.2016 г. по 30.06.2016 г. – 35,66 руб./куб. метр;</w:t>
      </w:r>
    </w:p>
    <w:p w:rsidR="00764193" w:rsidRPr="006F5C81" w:rsidRDefault="00764193" w:rsidP="00764193">
      <w:pPr>
        <w:tabs>
          <w:tab w:val="left" w:pos="567"/>
        </w:tabs>
        <w:spacing w:after="0" w:line="240" w:lineRule="auto"/>
        <w:ind w:firstLine="709"/>
        <w:contextualSpacing/>
        <w:jc w:val="both"/>
        <w:rPr>
          <w:rFonts w:ascii="Times New Roman" w:hAnsi="Times New Roman" w:cs="Times New Roman"/>
          <w:sz w:val="24"/>
          <w:szCs w:val="24"/>
        </w:rPr>
      </w:pPr>
      <w:r w:rsidRPr="006F5C81">
        <w:rPr>
          <w:rFonts w:ascii="Times New Roman" w:hAnsi="Times New Roman" w:cs="Times New Roman"/>
          <w:sz w:val="24"/>
          <w:szCs w:val="24"/>
        </w:rPr>
        <w:t>- на период с 01.07.2016 г. по 31.12.2016 г. – 37,06 руб./куб. метр (НДС не облагается).</w:t>
      </w:r>
    </w:p>
    <w:p w:rsidR="00764193" w:rsidRPr="006F5C81" w:rsidRDefault="00764193" w:rsidP="00764193">
      <w:pPr>
        <w:pStyle w:val="ConsPlusCell"/>
        <w:ind w:firstLine="709"/>
        <w:jc w:val="both"/>
        <w:outlineLvl w:val="0"/>
        <w:rPr>
          <w:rFonts w:ascii="Times New Roman" w:hAnsi="Times New Roman" w:cs="Times New Roman"/>
          <w:sz w:val="24"/>
          <w:szCs w:val="24"/>
        </w:rPr>
      </w:pPr>
      <w:r w:rsidRPr="006F5C81">
        <w:rPr>
          <w:rFonts w:ascii="Times New Roman" w:hAnsi="Times New Roman" w:cs="Times New Roman"/>
          <w:sz w:val="24"/>
          <w:szCs w:val="24"/>
        </w:rPr>
        <w:t>Рост тарифа (декабрь 2016 г. - к декабрю 2015 г.) составил 103,9%.</w:t>
      </w:r>
    </w:p>
    <w:p w:rsidR="00764193" w:rsidRPr="006F5C81" w:rsidRDefault="00764193" w:rsidP="00764193">
      <w:pPr>
        <w:pStyle w:val="ConsPlusCell"/>
        <w:jc w:val="both"/>
        <w:outlineLvl w:val="0"/>
        <w:rPr>
          <w:rFonts w:ascii="Times New Roman" w:hAnsi="Times New Roman" w:cs="Times New Roman"/>
          <w:sz w:val="24"/>
          <w:szCs w:val="24"/>
        </w:rPr>
      </w:pPr>
    </w:p>
    <w:p w:rsidR="00764193" w:rsidRPr="006F5C81" w:rsidRDefault="00764193" w:rsidP="00764193">
      <w:pPr>
        <w:pStyle w:val="ConsPlusCell"/>
        <w:ind w:firstLine="709"/>
        <w:jc w:val="both"/>
        <w:outlineLvl w:val="0"/>
        <w:rPr>
          <w:rFonts w:ascii="Times New Roman" w:hAnsi="Times New Roman" w:cs="Times New Roman"/>
          <w:sz w:val="24"/>
          <w:szCs w:val="24"/>
        </w:rPr>
      </w:pPr>
      <w:r w:rsidRPr="006F5C81">
        <w:rPr>
          <w:rFonts w:ascii="Times New Roman" w:hAnsi="Times New Roman" w:cs="Times New Roman"/>
          <w:sz w:val="24"/>
          <w:szCs w:val="24"/>
        </w:rPr>
        <w:t>При расчете НВВ на 2017 г. приняты следующие статьи затрат:</w:t>
      </w:r>
    </w:p>
    <w:p w:rsidR="00764193" w:rsidRPr="006F5C81" w:rsidRDefault="00764193" w:rsidP="00764193">
      <w:pPr>
        <w:pStyle w:val="ConsPlusCell"/>
        <w:ind w:firstLine="709"/>
        <w:jc w:val="both"/>
        <w:outlineLvl w:val="0"/>
        <w:rPr>
          <w:rFonts w:ascii="Times New Roman" w:hAnsi="Times New Roman" w:cs="Times New Roman"/>
          <w:b/>
          <w:sz w:val="24"/>
          <w:szCs w:val="24"/>
          <w:u w:val="single"/>
        </w:rPr>
      </w:pPr>
      <w:proofErr w:type="gramStart"/>
      <w:r w:rsidRPr="006F5C81">
        <w:rPr>
          <w:rFonts w:ascii="Times New Roman" w:hAnsi="Times New Roman" w:cs="Times New Roman"/>
          <w:b/>
          <w:sz w:val="24"/>
          <w:szCs w:val="24"/>
          <w:u w:val="single"/>
          <w:lang w:val="en-US"/>
        </w:rPr>
        <w:t>I</w:t>
      </w:r>
      <w:r w:rsidRPr="006F5C81">
        <w:rPr>
          <w:rFonts w:ascii="Times New Roman" w:hAnsi="Times New Roman" w:cs="Times New Roman"/>
          <w:b/>
          <w:sz w:val="24"/>
          <w:szCs w:val="24"/>
          <w:u w:val="single"/>
        </w:rPr>
        <w:t>.Текущие расходы.</w:t>
      </w:r>
      <w:proofErr w:type="gramEnd"/>
    </w:p>
    <w:p w:rsidR="00764193" w:rsidRPr="006F5C81" w:rsidRDefault="00764193" w:rsidP="00764193">
      <w:pPr>
        <w:pStyle w:val="ConsPlusCell"/>
        <w:numPr>
          <w:ilvl w:val="0"/>
          <w:numId w:val="19"/>
        </w:numPr>
        <w:jc w:val="both"/>
        <w:outlineLvl w:val="0"/>
        <w:rPr>
          <w:rFonts w:ascii="Times New Roman" w:hAnsi="Times New Roman" w:cs="Times New Roman"/>
          <w:b/>
          <w:sz w:val="24"/>
          <w:szCs w:val="24"/>
        </w:rPr>
      </w:pPr>
      <w:r w:rsidRPr="006F5C81">
        <w:rPr>
          <w:rFonts w:ascii="Times New Roman" w:hAnsi="Times New Roman" w:cs="Times New Roman"/>
          <w:b/>
          <w:sz w:val="24"/>
          <w:szCs w:val="24"/>
        </w:rPr>
        <w:t>Операционные расходы на 2017 год.</w:t>
      </w:r>
    </w:p>
    <w:p w:rsidR="00764193" w:rsidRPr="006F5C81" w:rsidRDefault="00764193" w:rsidP="00764193">
      <w:pPr>
        <w:pStyle w:val="ConsPlusCell"/>
        <w:ind w:firstLine="709"/>
        <w:jc w:val="both"/>
        <w:outlineLvl w:val="0"/>
        <w:rPr>
          <w:rFonts w:ascii="Times New Roman" w:hAnsi="Times New Roman" w:cs="Times New Roman"/>
          <w:sz w:val="24"/>
          <w:szCs w:val="24"/>
        </w:rPr>
      </w:pPr>
      <w:r w:rsidRPr="006F5C81">
        <w:rPr>
          <w:rFonts w:ascii="Times New Roman" w:hAnsi="Times New Roman" w:cs="Times New Roman"/>
          <w:sz w:val="24"/>
          <w:szCs w:val="24"/>
        </w:rPr>
        <w:t xml:space="preserve">Расчет операционных расходов на 2017 г. производится на основе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4,0%. Поскольку изменение количества активов в течение долгосрочного периода не планируется, ИКА принят равным 0. </w:t>
      </w:r>
    </w:p>
    <w:p w:rsidR="00764193" w:rsidRPr="006F5C81" w:rsidRDefault="00764193" w:rsidP="00764193">
      <w:pPr>
        <w:pStyle w:val="ConsPlusCell"/>
        <w:jc w:val="both"/>
        <w:outlineLvl w:val="0"/>
        <w:rPr>
          <w:rFonts w:ascii="Times New Roman" w:hAnsi="Times New Roman" w:cs="Times New Roman"/>
          <w:sz w:val="24"/>
          <w:szCs w:val="24"/>
        </w:rPr>
      </w:pPr>
      <w:r w:rsidRPr="006F5C81">
        <w:rPr>
          <w:rFonts w:ascii="Times New Roman" w:hAnsi="Times New Roman" w:cs="Times New Roman"/>
          <w:sz w:val="24"/>
          <w:szCs w:val="24"/>
        </w:rPr>
        <w:t xml:space="preserve">Размер операционных расходов 1 полугодия 2017 г. принят равным операционным расходам 2-го полугодия 2016 года – 1330,22 тыс. руб. </w:t>
      </w:r>
    </w:p>
    <w:p w:rsidR="00764193" w:rsidRPr="006F5C81" w:rsidRDefault="00764193" w:rsidP="00764193">
      <w:pPr>
        <w:pStyle w:val="ConsPlusCell"/>
        <w:ind w:firstLine="709"/>
        <w:jc w:val="both"/>
        <w:outlineLvl w:val="0"/>
        <w:rPr>
          <w:rFonts w:ascii="Times New Roman" w:hAnsi="Times New Roman" w:cs="Times New Roman"/>
          <w:sz w:val="24"/>
          <w:szCs w:val="24"/>
        </w:rPr>
      </w:pPr>
      <w:r w:rsidRPr="006F5C81">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764193" w:rsidRPr="006F5C81" w:rsidRDefault="00764193" w:rsidP="00764193">
      <w:pPr>
        <w:pStyle w:val="ConsPlusCell"/>
        <w:ind w:firstLine="709"/>
        <w:jc w:val="both"/>
        <w:outlineLvl w:val="0"/>
        <w:rPr>
          <w:rFonts w:ascii="Times New Roman" w:hAnsi="Times New Roman" w:cs="Times New Roman"/>
          <w:sz w:val="24"/>
          <w:szCs w:val="24"/>
        </w:rPr>
      </w:pPr>
      <w:r w:rsidRPr="006F5C81">
        <w:rPr>
          <w:rFonts w:ascii="Times New Roman" w:hAnsi="Times New Roman" w:cs="Times New Roman"/>
          <w:sz w:val="24"/>
          <w:szCs w:val="24"/>
        </w:rPr>
        <w:t>ОР</w:t>
      </w:r>
      <w:r w:rsidRPr="006F5C81">
        <w:rPr>
          <w:rFonts w:ascii="Times New Roman" w:hAnsi="Times New Roman" w:cs="Times New Roman"/>
          <w:sz w:val="24"/>
          <w:szCs w:val="24"/>
          <w:vertAlign w:val="subscript"/>
        </w:rPr>
        <w:t>2017</w:t>
      </w:r>
      <w:r w:rsidRPr="006F5C81">
        <w:rPr>
          <w:rFonts w:ascii="Times New Roman" w:hAnsi="Times New Roman" w:cs="Times New Roman"/>
          <w:sz w:val="24"/>
          <w:szCs w:val="24"/>
        </w:rPr>
        <w:t>= 1330,72*(1-0,01)*(1+0,04) = 1369,60 (тыс. рублей).</w:t>
      </w:r>
    </w:p>
    <w:p w:rsidR="00764193" w:rsidRPr="006F5C81" w:rsidRDefault="00764193" w:rsidP="00764193">
      <w:pPr>
        <w:pStyle w:val="ConsPlusCell"/>
        <w:numPr>
          <w:ilvl w:val="0"/>
          <w:numId w:val="19"/>
        </w:numPr>
        <w:jc w:val="both"/>
        <w:outlineLvl w:val="0"/>
        <w:rPr>
          <w:rFonts w:ascii="Times New Roman" w:hAnsi="Times New Roman" w:cs="Times New Roman"/>
          <w:bCs/>
          <w:sz w:val="24"/>
          <w:szCs w:val="24"/>
        </w:rPr>
      </w:pPr>
      <w:r w:rsidRPr="006F5C81">
        <w:rPr>
          <w:rFonts w:ascii="Times New Roman" w:hAnsi="Times New Roman" w:cs="Times New Roman"/>
          <w:b/>
          <w:bCs/>
          <w:sz w:val="24"/>
          <w:szCs w:val="24"/>
        </w:rPr>
        <w:t>Расходы на электрическую энергию</w:t>
      </w:r>
      <w:r w:rsidRPr="006F5C81">
        <w:rPr>
          <w:rFonts w:ascii="Times New Roman" w:hAnsi="Times New Roman" w:cs="Times New Roman"/>
          <w:bCs/>
          <w:sz w:val="24"/>
          <w:szCs w:val="24"/>
        </w:rPr>
        <w:t>.</w:t>
      </w:r>
    </w:p>
    <w:p w:rsidR="00764193" w:rsidRPr="006F5C81" w:rsidRDefault="00764193" w:rsidP="00764193">
      <w:pPr>
        <w:autoSpaceDE w:val="0"/>
        <w:autoSpaceDN w:val="0"/>
        <w:adjustRightInd w:val="0"/>
        <w:spacing w:after="0" w:line="240" w:lineRule="auto"/>
        <w:ind w:firstLine="709"/>
        <w:jc w:val="both"/>
        <w:rPr>
          <w:rFonts w:ascii="Times New Roman" w:hAnsi="Times New Roman" w:cs="Times New Roman"/>
          <w:bCs/>
          <w:sz w:val="24"/>
          <w:szCs w:val="24"/>
        </w:rPr>
      </w:pPr>
      <w:r w:rsidRPr="006F5C81">
        <w:rPr>
          <w:rFonts w:ascii="Times New Roman" w:hAnsi="Times New Roman" w:cs="Times New Roman"/>
          <w:bCs/>
          <w:sz w:val="24"/>
          <w:szCs w:val="24"/>
        </w:rPr>
        <w:t xml:space="preserve">Удельный расход электроэнергии принят в соответствии с базовым – 1,63 кВт/м3. Тариф на электроэнергию 1-го полугодия 2017 г. принят равным тарифу 2-го полугодия 2016 г. с индексацией во втором полугодии на 104,5%. Затраты по электроэнергии – 1202,85 тыс. рублей. </w:t>
      </w:r>
    </w:p>
    <w:p w:rsidR="00764193" w:rsidRPr="006F5C81" w:rsidRDefault="00764193" w:rsidP="00764193">
      <w:pPr>
        <w:numPr>
          <w:ilvl w:val="0"/>
          <w:numId w:val="19"/>
        </w:numPr>
        <w:spacing w:after="0" w:line="240" w:lineRule="auto"/>
        <w:jc w:val="both"/>
        <w:rPr>
          <w:rFonts w:ascii="Times New Roman" w:hAnsi="Times New Roman" w:cs="Times New Roman"/>
          <w:sz w:val="24"/>
          <w:szCs w:val="24"/>
        </w:rPr>
      </w:pPr>
      <w:r w:rsidRPr="006F5C81">
        <w:rPr>
          <w:rFonts w:ascii="Times New Roman" w:hAnsi="Times New Roman" w:cs="Times New Roman"/>
          <w:b/>
          <w:bCs/>
          <w:sz w:val="24"/>
          <w:szCs w:val="24"/>
        </w:rPr>
        <w:t>Неподконтрольные расходы.</w:t>
      </w:r>
      <w:r w:rsidRPr="006F5C81">
        <w:rPr>
          <w:rFonts w:ascii="Times New Roman" w:hAnsi="Times New Roman" w:cs="Times New Roman"/>
          <w:sz w:val="24"/>
          <w:szCs w:val="24"/>
        </w:rPr>
        <w:t xml:space="preserve"> </w:t>
      </w:r>
    </w:p>
    <w:p w:rsidR="00764193" w:rsidRPr="006F5C81" w:rsidRDefault="00764193" w:rsidP="00764193">
      <w:pPr>
        <w:spacing w:after="0" w:line="240" w:lineRule="auto"/>
        <w:ind w:left="709"/>
        <w:jc w:val="both"/>
        <w:rPr>
          <w:rFonts w:ascii="Times New Roman" w:hAnsi="Times New Roman" w:cs="Times New Roman"/>
          <w:sz w:val="24"/>
          <w:szCs w:val="24"/>
        </w:rPr>
      </w:pPr>
      <w:r w:rsidRPr="006F5C81">
        <w:rPr>
          <w:rFonts w:ascii="Times New Roman" w:hAnsi="Times New Roman" w:cs="Times New Roman"/>
          <w:sz w:val="24"/>
          <w:szCs w:val="24"/>
        </w:rPr>
        <w:lastRenderedPageBreak/>
        <w:t>Затраты по статье составили 131,74 тыс. руб.;</w:t>
      </w:r>
    </w:p>
    <w:p w:rsidR="00764193" w:rsidRPr="006F5C81" w:rsidRDefault="00764193" w:rsidP="00764193">
      <w:pPr>
        <w:autoSpaceDE w:val="0"/>
        <w:autoSpaceDN w:val="0"/>
        <w:adjustRightInd w:val="0"/>
        <w:spacing w:after="0" w:line="240" w:lineRule="auto"/>
        <w:ind w:firstLine="709"/>
        <w:jc w:val="both"/>
        <w:rPr>
          <w:rFonts w:ascii="Times New Roman" w:hAnsi="Times New Roman" w:cs="Times New Roman"/>
          <w:b/>
          <w:bCs/>
          <w:sz w:val="24"/>
          <w:szCs w:val="24"/>
          <w:u w:val="single"/>
        </w:rPr>
      </w:pPr>
      <w:r w:rsidRPr="006F5C81">
        <w:rPr>
          <w:rFonts w:ascii="Times New Roman" w:hAnsi="Times New Roman" w:cs="Times New Roman"/>
          <w:b/>
          <w:bCs/>
          <w:sz w:val="24"/>
          <w:szCs w:val="24"/>
          <w:u w:val="single"/>
          <w:lang w:val="en-US"/>
        </w:rPr>
        <w:t>II</w:t>
      </w:r>
      <w:r w:rsidRPr="006F5C81">
        <w:rPr>
          <w:rFonts w:ascii="Times New Roman" w:hAnsi="Times New Roman" w:cs="Times New Roman"/>
          <w:b/>
          <w:bCs/>
          <w:sz w:val="24"/>
          <w:szCs w:val="24"/>
          <w:u w:val="single"/>
        </w:rPr>
        <w:t>. Амортизационные отчисления.</w:t>
      </w:r>
    </w:p>
    <w:p w:rsidR="00764193" w:rsidRPr="006F5C81" w:rsidRDefault="00764193" w:rsidP="00764193">
      <w:pPr>
        <w:spacing w:after="0" w:line="240" w:lineRule="auto"/>
        <w:ind w:firstLine="709"/>
        <w:jc w:val="both"/>
        <w:rPr>
          <w:rFonts w:ascii="Times New Roman" w:hAnsi="Times New Roman" w:cs="Times New Roman"/>
          <w:sz w:val="24"/>
          <w:szCs w:val="24"/>
        </w:rPr>
      </w:pPr>
      <w:r w:rsidRPr="006F5C81">
        <w:rPr>
          <w:rFonts w:ascii="Times New Roman" w:hAnsi="Times New Roman" w:cs="Times New Roman"/>
          <w:sz w:val="24"/>
          <w:szCs w:val="24"/>
        </w:rPr>
        <w:t>Затраты по статье приняты согласно ведомости начисления амортизации в размере 20,61 тыс. рублей.</w:t>
      </w:r>
    </w:p>
    <w:p w:rsidR="00764193" w:rsidRPr="006F5C81" w:rsidRDefault="00764193" w:rsidP="00764193">
      <w:pPr>
        <w:spacing w:after="0" w:line="240" w:lineRule="auto"/>
        <w:ind w:firstLine="709"/>
        <w:jc w:val="both"/>
        <w:rPr>
          <w:rFonts w:ascii="Times New Roman" w:hAnsi="Times New Roman" w:cs="Times New Roman"/>
          <w:b/>
          <w:sz w:val="24"/>
          <w:szCs w:val="24"/>
          <w:u w:val="single"/>
        </w:rPr>
      </w:pPr>
      <w:r w:rsidRPr="006F5C81">
        <w:rPr>
          <w:rFonts w:ascii="Times New Roman" w:hAnsi="Times New Roman" w:cs="Times New Roman"/>
          <w:b/>
          <w:sz w:val="24"/>
          <w:szCs w:val="24"/>
          <w:u w:val="single"/>
          <w:lang w:val="en-GB"/>
        </w:rPr>
        <w:t>III</w:t>
      </w:r>
      <w:r w:rsidRPr="006F5C81">
        <w:rPr>
          <w:rFonts w:ascii="Times New Roman" w:hAnsi="Times New Roman" w:cs="Times New Roman"/>
          <w:b/>
          <w:sz w:val="24"/>
          <w:szCs w:val="24"/>
          <w:u w:val="single"/>
        </w:rPr>
        <w:t>. Нормативная прибыль.</w:t>
      </w:r>
    </w:p>
    <w:p w:rsidR="00764193" w:rsidRPr="006F5C81" w:rsidRDefault="00764193" w:rsidP="00764193">
      <w:pPr>
        <w:spacing w:after="0" w:line="240" w:lineRule="auto"/>
        <w:jc w:val="both"/>
        <w:rPr>
          <w:rFonts w:ascii="Times New Roman" w:hAnsi="Times New Roman" w:cs="Times New Roman"/>
          <w:sz w:val="24"/>
          <w:szCs w:val="24"/>
        </w:rPr>
      </w:pPr>
      <w:r w:rsidRPr="006F5C81">
        <w:rPr>
          <w:rFonts w:ascii="Times New Roman" w:hAnsi="Times New Roman" w:cs="Times New Roman"/>
          <w:sz w:val="24"/>
          <w:szCs w:val="24"/>
        </w:rPr>
        <w:tab/>
        <w:t>В расчет тарифа на водоснабжение на 2017 г. департаментом заложена прибыль в размере 145,24 тыс. рублей.</w:t>
      </w:r>
    </w:p>
    <w:p w:rsidR="00764193" w:rsidRPr="006F5C81" w:rsidRDefault="00764193" w:rsidP="00764193">
      <w:pPr>
        <w:spacing w:after="0" w:line="240" w:lineRule="auto"/>
        <w:ind w:firstLine="709"/>
        <w:jc w:val="both"/>
        <w:rPr>
          <w:rFonts w:ascii="Times New Roman" w:hAnsi="Times New Roman" w:cs="Times New Roman"/>
          <w:bCs/>
          <w:sz w:val="24"/>
          <w:szCs w:val="24"/>
        </w:rPr>
      </w:pPr>
      <w:r w:rsidRPr="006F5C81">
        <w:rPr>
          <w:rFonts w:ascii="Times New Roman" w:hAnsi="Times New Roman" w:cs="Times New Roman"/>
          <w:bCs/>
          <w:sz w:val="24"/>
          <w:szCs w:val="24"/>
        </w:rPr>
        <w:t xml:space="preserve">Необходимая валовая выручка на 2017 год составила 4200,26 тыс. рублей. </w:t>
      </w:r>
    </w:p>
    <w:p w:rsidR="00764193" w:rsidRPr="006F5C81" w:rsidRDefault="00764193" w:rsidP="00764193">
      <w:pPr>
        <w:spacing w:after="0" w:line="240" w:lineRule="auto"/>
        <w:ind w:firstLine="709"/>
        <w:jc w:val="both"/>
        <w:rPr>
          <w:rFonts w:ascii="Times New Roman" w:hAnsi="Times New Roman" w:cs="Times New Roman"/>
          <w:bCs/>
          <w:sz w:val="24"/>
          <w:szCs w:val="24"/>
        </w:rPr>
      </w:pPr>
      <w:r w:rsidRPr="006F5C81">
        <w:rPr>
          <w:rFonts w:ascii="Times New Roman" w:hAnsi="Times New Roman" w:cs="Times New Roman"/>
          <w:sz w:val="24"/>
          <w:szCs w:val="24"/>
        </w:rPr>
        <w:t>Тарифы на питьевую воду для МУП ЖКХ «Вохомское» на 2017 г. составят:</w:t>
      </w:r>
    </w:p>
    <w:p w:rsidR="00764193" w:rsidRPr="006F5C81" w:rsidRDefault="00764193" w:rsidP="00764193">
      <w:pPr>
        <w:tabs>
          <w:tab w:val="left" w:pos="567"/>
        </w:tabs>
        <w:spacing w:after="0" w:line="240" w:lineRule="auto"/>
        <w:contextualSpacing/>
        <w:jc w:val="both"/>
        <w:rPr>
          <w:rFonts w:ascii="Times New Roman" w:hAnsi="Times New Roman" w:cs="Times New Roman"/>
          <w:sz w:val="24"/>
          <w:szCs w:val="24"/>
        </w:rPr>
      </w:pPr>
      <w:r w:rsidRPr="006F5C81">
        <w:rPr>
          <w:rFonts w:ascii="Times New Roman" w:hAnsi="Times New Roman" w:cs="Times New Roman"/>
          <w:sz w:val="24"/>
          <w:szCs w:val="24"/>
        </w:rPr>
        <w:t>- на период с 01.01.2017 г. по 30.06.2017 г. – 37,06 руб./куб. метр;</w:t>
      </w:r>
    </w:p>
    <w:p w:rsidR="00764193" w:rsidRPr="006F5C81" w:rsidRDefault="00764193" w:rsidP="00764193">
      <w:pPr>
        <w:tabs>
          <w:tab w:val="left" w:pos="567"/>
        </w:tabs>
        <w:spacing w:after="0" w:line="240" w:lineRule="auto"/>
        <w:contextualSpacing/>
        <w:jc w:val="both"/>
        <w:rPr>
          <w:rFonts w:ascii="Times New Roman" w:hAnsi="Times New Roman" w:cs="Times New Roman"/>
          <w:sz w:val="24"/>
          <w:szCs w:val="24"/>
        </w:rPr>
      </w:pPr>
      <w:r w:rsidRPr="006F5C81">
        <w:rPr>
          <w:rFonts w:ascii="Times New Roman" w:hAnsi="Times New Roman" w:cs="Times New Roman"/>
          <w:sz w:val="24"/>
          <w:szCs w:val="24"/>
        </w:rPr>
        <w:t>- на период с 01.07.2017 г. по 31.12.2017 г. – 38,28 руб./куб. метр (НДС не облагается).</w:t>
      </w:r>
    </w:p>
    <w:p w:rsidR="00764193" w:rsidRPr="006F5C81" w:rsidRDefault="00764193" w:rsidP="00764193">
      <w:pPr>
        <w:spacing w:after="0" w:line="240" w:lineRule="auto"/>
        <w:ind w:firstLine="709"/>
        <w:jc w:val="both"/>
        <w:rPr>
          <w:rFonts w:ascii="Times New Roman" w:hAnsi="Times New Roman" w:cs="Times New Roman"/>
          <w:sz w:val="24"/>
          <w:szCs w:val="24"/>
          <w:highlight w:val="yellow"/>
        </w:rPr>
      </w:pPr>
      <w:r w:rsidRPr="006F5C81">
        <w:rPr>
          <w:rFonts w:ascii="Times New Roman" w:hAnsi="Times New Roman" w:cs="Times New Roman"/>
          <w:sz w:val="24"/>
          <w:szCs w:val="24"/>
        </w:rPr>
        <w:t>Рост тарифа (декабрь 2017 г. - к декабрю 2016 г.) составил 103,3%.</w:t>
      </w:r>
    </w:p>
    <w:p w:rsidR="00764193" w:rsidRDefault="00764193" w:rsidP="00764193">
      <w:pPr>
        <w:spacing w:after="0" w:line="240" w:lineRule="auto"/>
        <w:ind w:firstLine="709"/>
        <w:jc w:val="both"/>
        <w:rPr>
          <w:rFonts w:ascii="Times New Roman" w:hAnsi="Times New Roman"/>
          <w:sz w:val="24"/>
          <w:szCs w:val="24"/>
        </w:rPr>
      </w:pPr>
      <w:r w:rsidRPr="006F5C81">
        <w:rPr>
          <w:rFonts w:ascii="Times New Roman" w:hAnsi="Times New Roman"/>
          <w:sz w:val="24"/>
          <w:szCs w:val="24"/>
        </w:rPr>
        <w:t>Тарифы на питьевую воду для МУП ЖКХ «Вохомское» налогом на добавленную стоимость не облагаются в соответствии с главой 26.2 части второй Налогового кодекса Российской Федерации.</w:t>
      </w:r>
    </w:p>
    <w:p w:rsidR="00764193" w:rsidRDefault="00764193" w:rsidP="00764193">
      <w:pPr>
        <w:spacing w:after="0" w:line="240" w:lineRule="auto"/>
        <w:ind w:firstLine="709"/>
        <w:jc w:val="both"/>
        <w:rPr>
          <w:rFonts w:ascii="Times New Roman" w:hAnsi="Times New Roman"/>
          <w:sz w:val="24"/>
          <w:szCs w:val="24"/>
        </w:rPr>
      </w:pPr>
    </w:p>
    <w:p w:rsidR="00764193" w:rsidRPr="00FB186E" w:rsidRDefault="00764193" w:rsidP="00764193">
      <w:pPr>
        <w:spacing w:after="0" w:line="240" w:lineRule="auto"/>
        <w:jc w:val="both"/>
        <w:rPr>
          <w:rFonts w:ascii="Times New Roman" w:hAnsi="Times New Roman"/>
          <w:b/>
          <w:sz w:val="24"/>
          <w:szCs w:val="24"/>
          <w:highlight w:val="yellow"/>
        </w:rPr>
      </w:pPr>
      <w:r w:rsidRPr="00FB186E">
        <w:rPr>
          <w:rFonts w:ascii="Times New Roman" w:hAnsi="Times New Roman"/>
          <w:b/>
          <w:sz w:val="24"/>
          <w:szCs w:val="24"/>
        </w:rPr>
        <w:t>РЕШИЛИ:</w:t>
      </w:r>
    </w:p>
    <w:p w:rsidR="00764193" w:rsidRDefault="00764193" w:rsidP="00764193">
      <w:pPr>
        <w:pStyle w:val="ConsNormal"/>
        <w:widowControl/>
        <w:numPr>
          <w:ilvl w:val="0"/>
          <w:numId w:val="22"/>
        </w:numPr>
        <w:tabs>
          <w:tab w:val="left" w:pos="0"/>
          <w:tab w:val="left" w:pos="851"/>
          <w:tab w:val="left" w:pos="993"/>
        </w:tabs>
        <w:ind w:left="0" w:firstLine="709"/>
        <w:jc w:val="both"/>
        <w:rPr>
          <w:rFonts w:ascii="Times New Roman" w:hAnsi="Times New Roman" w:cs="Times New Roman"/>
          <w:sz w:val="24"/>
          <w:szCs w:val="24"/>
        </w:rPr>
      </w:pPr>
      <w:proofErr w:type="gramStart"/>
      <w:r w:rsidRPr="00764193">
        <w:rPr>
          <w:rFonts w:ascii="Times New Roman" w:hAnsi="Times New Roman" w:cs="Times New Roman"/>
          <w:sz w:val="24"/>
          <w:szCs w:val="24"/>
        </w:rPr>
        <w:t>Признать утратившим силу постановление департамента государственного регулирования цен и тарифов Костромской области от 4 декабря 2013 года № 13/453 «Об утверждении производственной программы МУП ЖКХ «Вохомское» в сфере водоснабжения на 2014 год, установлении тарифа на питьевую воду для МУП ЖКХ «Вохомское» в Вохомском районе на 2014 год и о признании утратившим силу постановления департамента государственного регулирования цен и тарифов Костромской</w:t>
      </w:r>
      <w:proofErr w:type="gramEnd"/>
      <w:r w:rsidRPr="00764193">
        <w:rPr>
          <w:rFonts w:ascii="Times New Roman" w:hAnsi="Times New Roman" w:cs="Times New Roman"/>
          <w:sz w:val="24"/>
          <w:szCs w:val="24"/>
        </w:rPr>
        <w:t xml:space="preserve"> области от 26.10.2012 № 12/245</w:t>
      </w:r>
      <w:r w:rsidRPr="00764193">
        <w:rPr>
          <w:rFonts w:ascii="Times New Roman" w:hAnsi="Times New Roman" w:cs="Times New Roman"/>
          <w:bCs/>
          <w:sz w:val="24"/>
          <w:szCs w:val="24"/>
        </w:rPr>
        <w:t>»</w:t>
      </w:r>
      <w:r w:rsidRPr="00764193">
        <w:rPr>
          <w:rFonts w:ascii="Times New Roman" w:hAnsi="Times New Roman" w:cs="Times New Roman"/>
          <w:sz w:val="24"/>
          <w:szCs w:val="24"/>
        </w:rPr>
        <w:t>.</w:t>
      </w:r>
    </w:p>
    <w:p w:rsidR="00EB4DAF" w:rsidRDefault="00EB4DAF" w:rsidP="00764193">
      <w:pPr>
        <w:pStyle w:val="ConsNormal"/>
        <w:widowControl/>
        <w:numPr>
          <w:ilvl w:val="0"/>
          <w:numId w:val="22"/>
        </w:numPr>
        <w:tabs>
          <w:tab w:val="left" w:pos="0"/>
          <w:tab w:val="left" w:pos="851"/>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Установить тарифы на питьевую воду для МУП ЖКХ «Вохомское» в Вохомском муниципальном районе на 2015-2017 годы в следующем размере:</w:t>
      </w:r>
    </w:p>
    <w:tbl>
      <w:tblPr>
        <w:tblW w:w="5157"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5"/>
        <w:gridCol w:w="1014"/>
        <w:gridCol w:w="1267"/>
        <w:gridCol w:w="1265"/>
        <w:gridCol w:w="1265"/>
        <w:gridCol w:w="1265"/>
        <w:gridCol w:w="1265"/>
        <w:gridCol w:w="1269"/>
      </w:tblGrid>
      <w:tr w:rsidR="00584605" w:rsidRPr="00DC415F" w:rsidTr="009C2318">
        <w:tc>
          <w:tcPr>
            <w:tcW w:w="882" w:type="pct"/>
            <w:vAlign w:val="center"/>
          </w:tcPr>
          <w:p w:rsidR="00584605" w:rsidRPr="00D51BC5" w:rsidRDefault="009C2318" w:rsidP="009C2318">
            <w:pPr>
              <w:jc w:val="center"/>
              <w:rPr>
                <w:rFonts w:ascii="Times New Roman" w:hAnsi="Times New Roman" w:cs="Times New Roman"/>
                <w:b/>
                <w:sz w:val="24"/>
                <w:szCs w:val="24"/>
              </w:rPr>
            </w:pPr>
            <w:r w:rsidRPr="00CF267C">
              <w:rPr>
                <w:rFonts w:ascii="Times New Roman" w:hAnsi="Times New Roman" w:cs="Times New Roman"/>
                <w:sz w:val="24"/>
                <w:szCs w:val="24"/>
              </w:rPr>
              <w:t>Регулируемый тариф</w:t>
            </w:r>
          </w:p>
        </w:tc>
        <w:tc>
          <w:tcPr>
            <w:tcW w:w="485" w:type="pct"/>
            <w:vAlign w:val="center"/>
          </w:tcPr>
          <w:p w:rsidR="00584605" w:rsidRPr="00D51BC5" w:rsidRDefault="00584605" w:rsidP="006E63E7">
            <w:pPr>
              <w:jc w:val="center"/>
              <w:rPr>
                <w:rFonts w:ascii="Times New Roman" w:hAnsi="Times New Roman" w:cs="Times New Roman"/>
              </w:rPr>
            </w:pPr>
            <w:r w:rsidRPr="00D51BC5">
              <w:rPr>
                <w:rFonts w:ascii="Times New Roman" w:hAnsi="Times New Roman" w:cs="Times New Roman"/>
              </w:rPr>
              <w:t>Ед. изм.</w:t>
            </w:r>
          </w:p>
        </w:tc>
        <w:tc>
          <w:tcPr>
            <w:tcW w:w="606" w:type="pct"/>
            <w:vAlign w:val="center"/>
          </w:tcPr>
          <w:p w:rsidR="00584605" w:rsidRPr="00D51BC5" w:rsidRDefault="00584605" w:rsidP="006E63E7">
            <w:pPr>
              <w:jc w:val="center"/>
              <w:rPr>
                <w:rFonts w:ascii="Times New Roman" w:hAnsi="Times New Roman" w:cs="Times New Roman"/>
              </w:rPr>
            </w:pPr>
            <w:r w:rsidRPr="00D51BC5">
              <w:rPr>
                <w:rFonts w:ascii="Times New Roman" w:hAnsi="Times New Roman" w:cs="Times New Roman"/>
              </w:rPr>
              <w:t>с 01.01.2015 г. по 30.06.2015 г.</w:t>
            </w:r>
          </w:p>
        </w:tc>
        <w:tc>
          <w:tcPr>
            <w:tcW w:w="605" w:type="pct"/>
            <w:vAlign w:val="center"/>
          </w:tcPr>
          <w:p w:rsidR="00584605" w:rsidRPr="00D51BC5" w:rsidRDefault="00584605" w:rsidP="006E63E7">
            <w:pPr>
              <w:jc w:val="center"/>
              <w:rPr>
                <w:rFonts w:ascii="Times New Roman" w:hAnsi="Times New Roman" w:cs="Times New Roman"/>
              </w:rPr>
            </w:pPr>
            <w:r w:rsidRPr="00D51BC5">
              <w:rPr>
                <w:rFonts w:ascii="Times New Roman" w:hAnsi="Times New Roman" w:cs="Times New Roman"/>
              </w:rPr>
              <w:t>с 01.07.2015 г. по 31.12.2015 г.</w:t>
            </w:r>
          </w:p>
        </w:tc>
        <w:tc>
          <w:tcPr>
            <w:tcW w:w="605" w:type="pct"/>
            <w:vAlign w:val="center"/>
          </w:tcPr>
          <w:p w:rsidR="00584605" w:rsidRPr="00D51BC5" w:rsidRDefault="00584605" w:rsidP="006E63E7">
            <w:pPr>
              <w:jc w:val="center"/>
              <w:rPr>
                <w:rFonts w:ascii="Times New Roman" w:hAnsi="Times New Roman" w:cs="Times New Roman"/>
              </w:rPr>
            </w:pPr>
            <w:r w:rsidRPr="00D51BC5">
              <w:rPr>
                <w:rFonts w:ascii="Times New Roman" w:hAnsi="Times New Roman" w:cs="Times New Roman"/>
              </w:rPr>
              <w:t>с 01.01.2016 г. по 30.06.2016 г.</w:t>
            </w:r>
          </w:p>
        </w:tc>
        <w:tc>
          <w:tcPr>
            <w:tcW w:w="605" w:type="pct"/>
            <w:vAlign w:val="center"/>
          </w:tcPr>
          <w:p w:rsidR="00584605" w:rsidRPr="00D51BC5" w:rsidRDefault="00584605" w:rsidP="006E63E7">
            <w:pPr>
              <w:jc w:val="center"/>
              <w:rPr>
                <w:rFonts w:ascii="Times New Roman" w:hAnsi="Times New Roman" w:cs="Times New Roman"/>
              </w:rPr>
            </w:pPr>
            <w:r w:rsidRPr="00D51BC5">
              <w:rPr>
                <w:rFonts w:ascii="Times New Roman" w:hAnsi="Times New Roman" w:cs="Times New Roman"/>
              </w:rPr>
              <w:t>с 01.07.2016 г. по 31.12.2016 г.</w:t>
            </w:r>
          </w:p>
        </w:tc>
        <w:tc>
          <w:tcPr>
            <w:tcW w:w="605" w:type="pct"/>
            <w:vAlign w:val="center"/>
          </w:tcPr>
          <w:p w:rsidR="00584605" w:rsidRPr="00D51BC5" w:rsidRDefault="00584605" w:rsidP="006E63E7">
            <w:pPr>
              <w:jc w:val="center"/>
              <w:rPr>
                <w:rFonts w:ascii="Times New Roman" w:hAnsi="Times New Roman" w:cs="Times New Roman"/>
              </w:rPr>
            </w:pPr>
            <w:r w:rsidRPr="00D51BC5">
              <w:rPr>
                <w:rFonts w:ascii="Times New Roman" w:hAnsi="Times New Roman" w:cs="Times New Roman"/>
              </w:rPr>
              <w:t>с 01.01.2017 г. по 30.06.2017 г.</w:t>
            </w:r>
          </w:p>
        </w:tc>
        <w:tc>
          <w:tcPr>
            <w:tcW w:w="607" w:type="pct"/>
            <w:vAlign w:val="center"/>
          </w:tcPr>
          <w:p w:rsidR="00584605" w:rsidRPr="00D51BC5" w:rsidRDefault="00584605" w:rsidP="006E63E7">
            <w:pPr>
              <w:jc w:val="center"/>
              <w:rPr>
                <w:rFonts w:ascii="Times New Roman" w:hAnsi="Times New Roman" w:cs="Times New Roman"/>
              </w:rPr>
            </w:pPr>
            <w:r w:rsidRPr="00D51BC5">
              <w:rPr>
                <w:rFonts w:ascii="Times New Roman" w:hAnsi="Times New Roman" w:cs="Times New Roman"/>
              </w:rPr>
              <w:t>с 01.07.2017 г. по 31.12.2017 г.</w:t>
            </w:r>
          </w:p>
        </w:tc>
      </w:tr>
      <w:tr w:rsidR="00584605" w:rsidRPr="00DC415F" w:rsidTr="006E63E7">
        <w:tc>
          <w:tcPr>
            <w:tcW w:w="5000" w:type="pct"/>
            <w:gridSpan w:val="8"/>
          </w:tcPr>
          <w:p w:rsidR="00584605" w:rsidRPr="00D51BC5" w:rsidRDefault="00584605" w:rsidP="006E63E7">
            <w:pPr>
              <w:rPr>
                <w:rFonts w:ascii="Times New Roman" w:hAnsi="Times New Roman" w:cs="Times New Roman"/>
                <w:sz w:val="24"/>
                <w:szCs w:val="24"/>
              </w:rPr>
            </w:pPr>
            <w:r w:rsidRPr="00D51BC5">
              <w:rPr>
                <w:rFonts w:ascii="Times New Roman" w:hAnsi="Times New Roman" w:cs="Times New Roman"/>
                <w:sz w:val="24"/>
                <w:szCs w:val="24"/>
              </w:rPr>
              <w:t>Питьевая вода</w:t>
            </w:r>
          </w:p>
        </w:tc>
      </w:tr>
      <w:tr w:rsidR="00584605" w:rsidRPr="00DC415F" w:rsidTr="009C2318">
        <w:tc>
          <w:tcPr>
            <w:tcW w:w="882" w:type="pct"/>
          </w:tcPr>
          <w:p w:rsidR="00584605" w:rsidRPr="00D51BC5" w:rsidRDefault="00584605" w:rsidP="006E63E7">
            <w:pPr>
              <w:jc w:val="both"/>
              <w:rPr>
                <w:rFonts w:ascii="Times New Roman" w:hAnsi="Times New Roman" w:cs="Times New Roman"/>
                <w:sz w:val="24"/>
                <w:szCs w:val="24"/>
              </w:rPr>
            </w:pPr>
            <w:r>
              <w:rPr>
                <w:rFonts w:ascii="Times New Roman" w:hAnsi="Times New Roman" w:cs="Times New Roman"/>
                <w:sz w:val="24"/>
                <w:szCs w:val="24"/>
              </w:rPr>
              <w:t xml:space="preserve">Население </w:t>
            </w:r>
          </w:p>
        </w:tc>
        <w:tc>
          <w:tcPr>
            <w:tcW w:w="485" w:type="pct"/>
            <w:vAlign w:val="center"/>
          </w:tcPr>
          <w:p w:rsidR="00584605" w:rsidRPr="00D51BC5" w:rsidRDefault="00584605" w:rsidP="006E63E7">
            <w:pPr>
              <w:jc w:val="center"/>
              <w:rPr>
                <w:rFonts w:ascii="Times New Roman" w:hAnsi="Times New Roman" w:cs="Times New Roman"/>
                <w:sz w:val="24"/>
                <w:szCs w:val="24"/>
              </w:rPr>
            </w:pPr>
            <w:r>
              <w:rPr>
                <w:rFonts w:ascii="Times New Roman" w:hAnsi="Times New Roman" w:cs="Times New Roman"/>
                <w:sz w:val="24"/>
                <w:szCs w:val="24"/>
              </w:rPr>
              <w:t>р</w:t>
            </w:r>
            <w:r w:rsidRPr="00D51BC5">
              <w:rPr>
                <w:rFonts w:ascii="Times New Roman" w:hAnsi="Times New Roman" w:cs="Times New Roman"/>
                <w:sz w:val="24"/>
                <w:szCs w:val="24"/>
              </w:rPr>
              <w:t>уб</w:t>
            </w:r>
            <w:r>
              <w:rPr>
                <w:rFonts w:ascii="Times New Roman" w:hAnsi="Times New Roman" w:cs="Times New Roman"/>
                <w:sz w:val="24"/>
                <w:szCs w:val="24"/>
              </w:rPr>
              <w:t>.</w:t>
            </w:r>
            <w:r w:rsidRPr="00D51BC5">
              <w:rPr>
                <w:rFonts w:ascii="Times New Roman" w:hAnsi="Times New Roman" w:cs="Times New Roman"/>
                <w:sz w:val="24"/>
                <w:szCs w:val="24"/>
              </w:rPr>
              <w:t>/м3</w:t>
            </w:r>
          </w:p>
        </w:tc>
        <w:tc>
          <w:tcPr>
            <w:tcW w:w="606" w:type="pct"/>
            <w:vAlign w:val="center"/>
          </w:tcPr>
          <w:p w:rsidR="00584605" w:rsidRPr="00D51BC5" w:rsidRDefault="00584605" w:rsidP="006E63E7">
            <w:pPr>
              <w:jc w:val="center"/>
              <w:rPr>
                <w:rFonts w:ascii="Times New Roman" w:hAnsi="Times New Roman" w:cs="Times New Roman"/>
                <w:sz w:val="24"/>
                <w:szCs w:val="24"/>
              </w:rPr>
            </w:pPr>
            <w:r>
              <w:rPr>
                <w:rFonts w:ascii="Times New Roman" w:hAnsi="Times New Roman" w:cs="Times New Roman"/>
                <w:sz w:val="24"/>
                <w:szCs w:val="24"/>
              </w:rPr>
              <w:t>32,90</w:t>
            </w:r>
          </w:p>
        </w:tc>
        <w:tc>
          <w:tcPr>
            <w:tcW w:w="605" w:type="pct"/>
            <w:vAlign w:val="center"/>
          </w:tcPr>
          <w:p w:rsidR="00584605" w:rsidRPr="00D51BC5" w:rsidRDefault="00584605" w:rsidP="006E63E7">
            <w:pPr>
              <w:jc w:val="center"/>
              <w:rPr>
                <w:rFonts w:ascii="Times New Roman" w:hAnsi="Times New Roman" w:cs="Times New Roman"/>
                <w:sz w:val="24"/>
                <w:szCs w:val="24"/>
              </w:rPr>
            </w:pPr>
            <w:r>
              <w:rPr>
                <w:rFonts w:ascii="Times New Roman" w:hAnsi="Times New Roman" w:cs="Times New Roman"/>
                <w:sz w:val="24"/>
                <w:szCs w:val="24"/>
              </w:rPr>
              <w:t>35,66</w:t>
            </w:r>
          </w:p>
        </w:tc>
        <w:tc>
          <w:tcPr>
            <w:tcW w:w="605" w:type="pct"/>
            <w:vAlign w:val="center"/>
          </w:tcPr>
          <w:p w:rsidR="00584605" w:rsidRPr="00D51BC5" w:rsidRDefault="00584605" w:rsidP="006E63E7">
            <w:pPr>
              <w:jc w:val="center"/>
              <w:rPr>
                <w:rFonts w:ascii="Times New Roman" w:hAnsi="Times New Roman" w:cs="Times New Roman"/>
                <w:sz w:val="24"/>
                <w:szCs w:val="24"/>
              </w:rPr>
            </w:pPr>
            <w:r>
              <w:rPr>
                <w:rFonts w:ascii="Times New Roman" w:hAnsi="Times New Roman" w:cs="Times New Roman"/>
                <w:sz w:val="24"/>
                <w:szCs w:val="24"/>
              </w:rPr>
              <w:t>35,66</w:t>
            </w:r>
          </w:p>
        </w:tc>
        <w:tc>
          <w:tcPr>
            <w:tcW w:w="605" w:type="pct"/>
            <w:vAlign w:val="center"/>
          </w:tcPr>
          <w:p w:rsidR="00584605" w:rsidRPr="00D51BC5" w:rsidRDefault="00584605" w:rsidP="006E63E7">
            <w:pPr>
              <w:jc w:val="center"/>
              <w:rPr>
                <w:rFonts w:ascii="Times New Roman" w:hAnsi="Times New Roman" w:cs="Times New Roman"/>
                <w:sz w:val="24"/>
                <w:szCs w:val="24"/>
              </w:rPr>
            </w:pPr>
            <w:r>
              <w:rPr>
                <w:rFonts w:ascii="Times New Roman" w:hAnsi="Times New Roman" w:cs="Times New Roman"/>
                <w:sz w:val="24"/>
                <w:szCs w:val="24"/>
              </w:rPr>
              <w:t>37,06</w:t>
            </w:r>
          </w:p>
        </w:tc>
        <w:tc>
          <w:tcPr>
            <w:tcW w:w="605" w:type="pct"/>
            <w:vAlign w:val="center"/>
          </w:tcPr>
          <w:p w:rsidR="00584605" w:rsidRPr="00D51BC5" w:rsidRDefault="00584605" w:rsidP="006E63E7">
            <w:pPr>
              <w:jc w:val="center"/>
              <w:rPr>
                <w:rFonts w:ascii="Times New Roman" w:hAnsi="Times New Roman" w:cs="Times New Roman"/>
                <w:sz w:val="24"/>
                <w:szCs w:val="24"/>
              </w:rPr>
            </w:pPr>
            <w:r>
              <w:rPr>
                <w:rFonts w:ascii="Times New Roman" w:hAnsi="Times New Roman" w:cs="Times New Roman"/>
                <w:sz w:val="24"/>
                <w:szCs w:val="24"/>
              </w:rPr>
              <w:t>37,06</w:t>
            </w:r>
          </w:p>
        </w:tc>
        <w:tc>
          <w:tcPr>
            <w:tcW w:w="607" w:type="pct"/>
            <w:vAlign w:val="center"/>
          </w:tcPr>
          <w:p w:rsidR="00584605" w:rsidRPr="00D51BC5" w:rsidRDefault="00584605" w:rsidP="006E63E7">
            <w:pPr>
              <w:jc w:val="center"/>
              <w:rPr>
                <w:rFonts w:ascii="Times New Roman" w:hAnsi="Times New Roman" w:cs="Times New Roman"/>
                <w:sz w:val="24"/>
                <w:szCs w:val="24"/>
              </w:rPr>
            </w:pPr>
            <w:r>
              <w:rPr>
                <w:rFonts w:ascii="Times New Roman" w:hAnsi="Times New Roman" w:cs="Times New Roman"/>
                <w:sz w:val="24"/>
                <w:szCs w:val="24"/>
              </w:rPr>
              <w:t>38,28</w:t>
            </w:r>
          </w:p>
        </w:tc>
      </w:tr>
      <w:tr w:rsidR="00584605" w:rsidRPr="00DC415F" w:rsidTr="009C2318">
        <w:tc>
          <w:tcPr>
            <w:tcW w:w="882" w:type="pct"/>
          </w:tcPr>
          <w:p w:rsidR="00584605" w:rsidRPr="00D51BC5" w:rsidRDefault="00584605" w:rsidP="006E63E7">
            <w:pPr>
              <w:jc w:val="both"/>
              <w:rPr>
                <w:rFonts w:ascii="Times New Roman" w:hAnsi="Times New Roman" w:cs="Times New Roman"/>
                <w:sz w:val="24"/>
                <w:szCs w:val="24"/>
              </w:rPr>
            </w:pPr>
            <w:r w:rsidRPr="00D51BC5">
              <w:rPr>
                <w:rFonts w:ascii="Times New Roman" w:hAnsi="Times New Roman" w:cs="Times New Roman"/>
                <w:sz w:val="24"/>
                <w:szCs w:val="24"/>
              </w:rPr>
              <w:t xml:space="preserve">Прочие потребители </w:t>
            </w:r>
          </w:p>
        </w:tc>
        <w:tc>
          <w:tcPr>
            <w:tcW w:w="485" w:type="pct"/>
            <w:vAlign w:val="center"/>
          </w:tcPr>
          <w:p w:rsidR="00584605" w:rsidRPr="00D51BC5" w:rsidRDefault="00584605" w:rsidP="006E63E7">
            <w:pPr>
              <w:jc w:val="center"/>
              <w:rPr>
                <w:rFonts w:ascii="Times New Roman" w:hAnsi="Times New Roman" w:cs="Times New Roman"/>
                <w:sz w:val="24"/>
                <w:szCs w:val="24"/>
              </w:rPr>
            </w:pPr>
            <w:r>
              <w:rPr>
                <w:rFonts w:ascii="Times New Roman" w:hAnsi="Times New Roman" w:cs="Times New Roman"/>
                <w:sz w:val="24"/>
                <w:szCs w:val="24"/>
              </w:rPr>
              <w:t>р</w:t>
            </w:r>
            <w:r w:rsidRPr="00D51BC5">
              <w:rPr>
                <w:rFonts w:ascii="Times New Roman" w:hAnsi="Times New Roman" w:cs="Times New Roman"/>
                <w:sz w:val="24"/>
                <w:szCs w:val="24"/>
              </w:rPr>
              <w:t>уб</w:t>
            </w:r>
            <w:r>
              <w:rPr>
                <w:rFonts w:ascii="Times New Roman" w:hAnsi="Times New Roman" w:cs="Times New Roman"/>
                <w:sz w:val="24"/>
                <w:szCs w:val="24"/>
              </w:rPr>
              <w:t>.</w:t>
            </w:r>
            <w:r w:rsidRPr="00D51BC5">
              <w:rPr>
                <w:rFonts w:ascii="Times New Roman" w:hAnsi="Times New Roman" w:cs="Times New Roman"/>
                <w:sz w:val="24"/>
                <w:szCs w:val="24"/>
              </w:rPr>
              <w:t>/м3</w:t>
            </w:r>
          </w:p>
        </w:tc>
        <w:tc>
          <w:tcPr>
            <w:tcW w:w="606" w:type="pct"/>
            <w:vAlign w:val="center"/>
          </w:tcPr>
          <w:p w:rsidR="00584605" w:rsidRPr="00D51BC5" w:rsidRDefault="00584605" w:rsidP="006E63E7">
            <w:pPr>
              <w:jc w:val="center"/>
              <w:rPr>
                <w:rFonts w:ascii="Times New Roman" w:hAnsi="Times New Roman" w:cs="Times New Roman"/>
                <w:sz w:val="24"/>
                <w:szCs w:val="24"/>
              </w:rPr>
            </w:pPr>
            <w:r>
              <w:rPr>
                <w:rFonts w:ascii="Times New Roman" w:hAnsi="Times New Roman" w:cs="Times New Roman"/>
                <w:sz w:val="24"/>
                <w:szCs w:val="24"/>
              </w:rPr>
              <w:t>32,90</w:t>
            </w:r>
          </w:p>
        </w:tc>
        <w:tc>
          <w:tcPr>
            <w:tcW w:w="605" w:type="pct"/>
            <w:vAlign w:val="center"/>
          </w:tcPr>
          <w:p w:rsidR="00584605" w:rsidRPr="00D51BC5" w:rsidRDefault="00584605" w:rsidP="006E63E7">
            <w:pPr>
              <w:jc w:val="center"/>
              <w:rPr>
                <w:rFonts w:ascii="Times New Roman" w:hAnsi="Times New Roman" w:cs="Times New Roman"/>
                <w:sz w:val="24"/>
                <w:szCs w:val="24"/>
              </w:rPr>
            </w:pPr>
            <w:r>
              <w:rPr>
                <w:rFonts w:ascii="Times New Roman" w:hAnsi="Times New Roman" w:cs="Times New Roman"/>
                <w:sz w:val="24"/>
                <w:szCs w:val="24"/>
              </w:rPr>
              <w:t>35,66</w:t>
            </w:r>
          </w:p>
        </w:tc>
        <w:tc>
          <w:tcPr>
            <w:tcW w:w="605" w:type="pct"/>
            <w:vAlign w:val="center"/>
          </w:tcPr>
          <w:p w:rsidR="00584605" w:rsidRPr="00D51BC5" w:rsidRDefault="00584605" w:rsidP="006E63E7">
            <w:pPr>
              <w:jc w:val="center"/>
              <w:rPr>
                <w:rFonts w:ascii="Times New Roman" w:hAnsi="Times New Roman" w:cs="Times New Roman"/>
                <w:sz w:val="24"/>
                <w:szCs w:val="24"/>
              </w:rPr>
            </w:pPr>
            <w:r>
              <w:rPr>
                <w:rFonts w:ascii="Times New Roman" w:hAnsi="Times New Roman" w:cs="Times New Roman"/>
                <w:sz w:val="24"/>
                <w:szCs w:val="24"/>
              </w:rPr>
              <w:t>35,66</w:t>
            </w:r>
          </w:p>
        </w:tc>
        <w:tc>
          <w:tcPr>
            <w:tcW w:w="605" w:type="pct"/>
            <w:vAlign w:val="center"/>
          </w:tcPr>
          <w:p w:rsidR="00584605" w:rsidRPr="00D51BC5" w:rsidRDefault="00584605" w:rsidP="006E63E7">
            <w:pPr>
              <w:jc w:val="center"/>
              <w:rPr>
                <w:rFonts w:ascii="Times New Roman" w:hAnsi="Times New Roman" w:cs="Times New Roman"/>
                <w:sz w:val="24"/>
                <w:szCs w:val="24"/>
              </w:rPr>
            </w:pPr>
            <w:r>
              <w:rPr>
                <w:rFonts w:ascii="Times New Roman" w:hAnsi="Times New Roman" w:cs="Times New Roman"/>
                <w:sz w:val="24"/>
                <w:szCs w:val="24"/>
              </w:rPr>
              <w:t>37,06</w:t>
            </w:r>
          </w:p>
        </w:tc>
        <w:tc>
          <w:tcPr>
            <w:tcW w:w="605" w:type="pct"/>
            <w:vAlign w:val="center"/>
          </w:tcPr>
          <w:p w:rsidR="00584605" w:rsidRPr="00D51BC5" w:rsidRDefault="00584605" w:rsidP="006E63E7">
            <w:pPr>
              <w:jc w:val="center"/>
              <w:rPr>
                <w:rFonts w:ascii="Times New Roman" w:hAnsi="Times New Roman" w:cs="Times New Roman"/>
                <w:sz w:val="24"/>
                <w:szCs w:val="24"/>
              </w:rPr>
            </w:pPr>
            <w:r>
              <w:rPr>
                <w:rFonts w:ascii="Times New Roman" w:hAnsi="Times New Roman" w:cs="Times New Roman"/>
                <w:sz w:val="24"/>
                <w:szCs w:val="24"/>
              </w:rPr>
              <w:t>37,06</w:t>
            </w:r>
          </w:p>
        </w:tc>
        <w:tc>
          <w:tcPr>
            <w:tcW w:w="607" w:type="pct"/>
            <w:vAlign w:val="center"/>
          </w:tcPr>
          <w:p w:rsidR="00584605" w:rsidRPr="00D51BC5" w:rsidRDefault="00584605" w:rsidP="006E63E7">
            <w:pPr>
              <w:jc w:val="center"/>
              <w:rPr>
                <w:rFonts w:ascii="Times New Roman" w:hAnsi="Times New Roman" w:cs="Times New Roman"/>
                <w:sz w:val="24"/>
                <w:szCs w:val="24"/>
              </w:rPr>
            </w:pPr>
            <w:r>
              <w:rPr>
                <w:rFonts w:ascii="Times New Roman" w:hAnsi="Times New Roman" w:cs="Times New Roman"/>
                <w:sz w:val="24"/>
                <w:szCs w:val="24"/>
              </w:rPr>
              <w:t>38,28</w:t>
            </w:r>
          </w:p>
        </w:tc>
      </w:tr>
    </w:tbl>
    <w:p w:rsidR="009C2318" w:rsidRPr="0060629E" w:rsidRDefault="009C2318" w:rsidP="009C2318">
      <w:pPr>
        <w:widowControl w:val="0"/>
        <w:tabs>
          <w:tab w:val="left" w:pos="993"/>
        </w:tabs>
        <w:spacing w:after="0" w:line="240" w:lineRule="auto"/>
        <w:jc w:val="both"/>
        <w:rPr>
          <w:rFonts w:ascii="Times New Roman" w:hAnsi="Times New Roman" w:cs="Times New Roman"/>
          <w:sz w:val="24"/>
          <w:szCs w:val="24"/>
        </w:rPr>
      </w:pPr>
      <w:r w:rsidRPr="0060629E">
        <w:rPr>
          <w:rFonts w:ascii="Times New Roman" w:hAnsi="Times New Roman" w:cs="Times New Roman"/>
          <w:sz w:val="24"/>
          <w:szCs w:val="24"/>
        </w:rPr>
        <w:t xml:space="preserve">Тарифы на питьевую воду для </w:t>
      </w:r>
      <w:r>
        <w:rPr>
          <w:rFonts w:ascii="Times New Roman" w:hAnsi="Times New Roman" w:cs="Times New Roman"/>
          <w:sz w:val="24"/>
          <w:szCs w:val="24"/>
        </w:rPr>
        <w:t>МУП ЖКХ «Вохомское»</w:t>
      </w:r>
      <w:r w:rsidRPr="0060629E">
        <w:rPr>
          <w:rFonts w:ascii="Times New Roman" w:hAnsi="Times New Roman" w:cs="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w:t>
      </w:r>
    </w:p>
    <w:p w:rsidR="00764193" w:rsidRPr="00764193" w:rsidRDefault="00764193" w:rsidP="00764193">
      <w:pPr>
        <w:pStyle w:val="ConsNormal"/>
        <w:widowControl/>
        <w:numPr>
          <w:ilvl w:val="0"/>
          <w:numId w:val="22"/>
        </w:numPr>
        <w:tabs>
          <w:tab w:val="left" w:pos="0"/>
          <w:tab w:val="left" w:pos="851"/>
          <w:tab w:val="left" w:pos="993"/>
        </w:tabs>
        <w:ind w:left="0" w:firstLine="709"/>
        <w:jc w:val="both"/>
        <w:rPr>
          <w:rFonts w:ascii="Times New Roman" w:hAnsi="Times New Roman" w:cs="Times New Roman"/>
          <w:sz w:val="24"/>
          <w:szCs w:val="24"/>
        </w:rPr>
      </w:pPr>
      <w:r w:rsidRPr="00764193">
        <w:rPr>
          <w:rFonts w:ascii="Times New Roman" w:hAnsi="Times New Roman" w:cs="Times New Roman"/>
          <w:sz w:val="24"/>
          <w:szCs w:val="24"/>
        </w:rPr>
        <w:t>Настоящее постановление подлежит официальному опубликованию и вступает в силу с 1 января 2015 года.</w:t>
      </w:r>
    </w:p>
    <w:p w:rsidR="00764193" w:rsidRDefault="00584605" w:rsidP="0076419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764193" w:rsidRPr="00764193">
        <w:rPr>
          <w:rFonts w:ascii="Times New Roman" w:hAnsi="Times New Roman" w:cs="Times New Roman"/>
          <w:sz w:val="24"/>
          <w:szCs w:val="24"/>
        </w:rPr>
        <w:t xml:space="preserve">. Направить в ФСТ России информацию </w:t>
      </w:r>
      <w:proofErr w:type="gramStart"/>
      <w:r w:rsidR="00764193" w:rsidRPr="00764193">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00764193" w:rsidRPr="00764193">
        <w:rPr>
          <w:rFonts w:ascii="Times New Roman" w:hAnsi="Times New Roman" w:cs="Times New Roman"/>
          <w:sz w:val="24"/>
          <w:szCs w:val="24"/>
        </w:rPr>
        <w:t xml:space="preserve"> законодательства.</w:t>
      </w:r>
    </w:p>
    <w:p w:rsidR="00687AFD" w:rsidRDefault="00687AFD" w:rsidP="00764193">
      <w:pPr>
        <w:tabs>
          <w:tab w:val="left" w:pos="0"/>
        </w:tabs>
        <w:spacing w:after="0" w:line="240" w:lineRule="auto"/>
        <w:ind w:firstLine="709"/>
        <w:jc w:val="both"/>
        <w:rPr>
          <w:rFonts w:ascii="Times New Roman" w:hAnsi="Times New Roman" w:cs="Times New Roman"/>
          <w:sz w:val="24"/>
          <w:szCs w:val="24"/>
        </w:rPr>
      </w:pPr>
    </w:p>
    <w:p w:rsidR="00687AFD" w:rsidRPr="00563D3A" w:rsidRDefault="00687AFD" w:rsidP="00563D3A">
      <w:pPr>
        <w:spacing w:after="0" w:line="240" w:lineRule="auto"/>
        <w:jc w:val="both"/>
        <w:rPr>
          <w:rFonts w:ascii="Times New Roman" w:hAnsi="Times New Roman" w:cs="Times New Roman"/>
          <w:sz w:val="24"/>
          <w:szCs w:val="24"/>
        </w:rPr>
      </w:pPr>
      <w:r w:rsidRPr="00563D3A">
        <w:rPr>
          <w:rFonts w:ascii="Times New Roman" w:hAnsi="Times New Roman" w:cs="Times New Roman"/>
          <w:b/>
          <w:sz w:val="24"/>
          <w:szCs w:val="24"/>
        </w:rPr>
        <w:t>Вопрос 18:</w:t>
      </w:r>
      <w:r w:rsidRPr="00563D3A">
        <w:rPr>
          <w:rFonts w:ascii="Times New Roman" w:hAnsi="Times New Roman" w:cs="Times New Roman"/>
          <w:sz w:val="24"/>
          <w:szCs w:val="24"/>
        </w:rPr>
        <w:t xml:space="preserve"> «Об установлении тарифов на тепловую энергию, поставляемую                                  ООО «Коммунальщик» потребителям Георгиевского сельского поселения Межевского муниципального района на 2015 год».</w:t>
      </w:r>
    </w:p>
    <w:p w:rsidR="00687AFD" w:rsidRPr="00563D3A" w:rsidRDefault="00687AFD" w:rsidP="00563D3A">
      <w:pPr>
        <w:spacing w:after="0" w:line="240" w:lineRule="auto"/>
        <w:ind w:firstLine="720"/>
        <w:jc w:val="both"/>
        <w:rPr>
          <w:rFonts w:ascii="Times New Roman" w:hAnsi="Times New Roman" w:cs="Times New Roman"/>
          <w:b/>
          <w:sz w:val="24"/>
          <w:szCs w:val="24"/>
        </w:rPr>
      </w:pPr>
    </w:p>
    <w:p w:rsidR="00687AFD" w:rsidRPr="00563D3A" w:rsidRDefault="00687AFD" w:rsidP="00563D3A">
      <w:pPr>
        <w:spacing w:after="0" w:line="240" w:lineRule="auto"/>
        <w:jc w:val="both"/>
        <w:rPr>
          <w:rFonts w:ascii="Times New Roman" w:hAnsi="Times New Roman" w:cs="Times New Roman"/>
          <w:b/>
          <w:sz w:val="24"/>
          <w:szCs w:val="24"/>
        </w:rPr>
      </w:pPr>
      <w:r w:rsidRPr="00563D3A">
        <w:rPr>
          <w:rFonts w:ascii="Times New Roman" w:hAnsi="Times New Roman" w:cs="Times New Roman"/>
          <w:b/>
          <w:sz w:val="24"/>
          <w:szCs w:val="24"/>
        </w:rPr>
        <w:t>СЛУШАЛИ:</w:t>
      </w:r>
    </w:p>
    <w:p w:rsidR="00687AFD" w:rsidRPr="00563D3A" w:rsidRDefault="00687AFD" w:rsidP="00563D3A">
      <w:pPr>
        <w:tabs>
          <w:tab w:val="left" w:pos="567"/>
        </w:tabs>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xml:space="preserve">Уполномоченного по делу Рябец С. В.  сообщившего по рассматриваемому вопросу следующее. </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xml:space="preserve">ООО «Коммунальщик» представило в департамент государственного регулирования цен и тарифов Костромской области заявление  вх. от 22.04.2014г. № О-597 и расчетные материалы  </w:t>
      </w:r>
      <w:r w:rsidRPr="00563D3A">
        <w:rPr>
          <w:rFonts w:ascii="Times New Roman" w:hAnsi="Times New Roman" w:cs="Times New Roman"/>
          <w:sz w:val="24"/>
          <w:szCs w:val="24"/>
        </w:rPr>
        <w:lastRenderedPageBreak/>
        <w:t>на установление тарифа на тепловую энергию на 2015 год в размере  3 557,00 руб./Гкал (без НДС) и НВВ 13 253,3 тыс</w:t>
      </w:r>
      <w:proofErr w:type="gramStart"/>
      <w:r w:rsidRPr="00563D3A">
        <w:rPr>
          <w:rFonts w:ascii="Times New Roman" w:hAnsi="Times New Roman" w:cs="Times New Roman"/>
          <w:sz w:val="24"/>
          <w:szCs w:val="24"/>
        </w:rPr>
        <w:t>.р</w:t>
      </w:r>
      <w:proofErr w:type="gramEnd"/>
      <w:r w:rsidRPr="00563D3A">
        <w:rPr>
          <w:rFonts w:ascii="Times New Roman" w:hAnsi="Times New Roman" w:cs="Times New Roman"/>
          <w:sz w:val="24"/>
          <w:szCs w:val="24"/>
        </w:rPr>
        <w:t>уб.</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w:t>
      </w:r>
      <w:proofErr w:type="gramStart"/>
      <w:r w:rsidRPr="00563D3A">
        <w:rPr>
          <w:rFonts w:ascii="Times New Roman" w:hAnsi="Times New Roman" w:cs="Times New Roman"/>
          <w:sz w:val="24"/>
          <w:szCs w:val="24"/>
        </w:rPr>
        <w:t>КО</w:t>
      </w:r>
      <w:proofErr w:type="gramEnd"/>
      <w:r w:rsidRPr="00563D3A">
        <w:rPr>
          <w:rFonts w:ascii="Times New Roman" w:hAnsi="Times New Roman" w:cs="Times New Roman"/>
          <w:sz w:val="24"/>
          <w:szCs w:val="24"/>
        </w:rPr>
        <w:t xml:space="preserve"> принято решение об открытии дела по установлению тарифа на тепловую энергию на 2015 год от 29.04.2014 г. № 49. </w:t>
      </w:r>
    </w:p>
    <w:p w:rsidR="00687AFD" w:rsidRPr="00563D3A" w:rsidRDefault="00687AFD" w:rsidP="00563D3A">
      <w:pPr>
        <w:spacing w:after="0" w:line="240" w:lineRule="auto"/>
        <w:ind w:firstLine="567"/>
        <w:jc w:val="both"/>
        <w:rPr>
          <w:rFonts w:ascii="Times New Roman" w:hAnsi="Times New Roman" w:cs="Times New Roman"/>
          <w:sz w:val="24"/>
          <w:szCs w:val="24"/>
        </w:rPr>
      </w:pPr>
      <w:proofErr w:type="gramStart"/>
      <w:r w:rsidRPr="00563D3A">
        <w:rPr>
          <w:rFonts w:ascii="Times New Roman" w:hAnsi="Times New Roman" w:cs="Times New Roman"/>
          <w:sz w:val="24"/>
          <w:szCs w:val="24"/>
        </w:rPr>
        <w:t>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227-э/3 «Об установлении предельных максимальных уровней тарифов на тепловую энергию</w:t>
      </w:r>
      <w:proofErr w:type="gramEnd"/>
      <w:r w:rsidRPr="00563D3A">
        <w:rPr>
          <w:rFonts w:ascii="Times New Roman" w:hAnsi="Times New Roman" w:cs="Times New Roman"/>
          <w:sz w:val="24"/>
          <w:szCs w:val="24"/>
        </w:rPr>
        <w:t xml:space="preserve"> (мощность), поставляемую теплоснабжающими организациями потребителям в среднем по субъектам Российской Федерации на 2015 год ».</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xml:space="preserve">Основные плановые показатели ООО «Коммунальщик» на 2015 год по теплоснабжению (по расчету департамента ГРЦТ </w:t>
      </w:r>
      <w:proofErr w:type="gramStart"/>
      <w:r w:rsidRPr="00563D3A">
        <w:rPr>
          <w:rFonts w:ascii="Times New Roman" w:hAnsi="Times New Roman" w:cs="Times New Roman"/>
          <w:sz w:val="24"/>
          <w:szCs w:val="24"/>
        </w:rPr>
        <w:t>КО</w:t>
      </w:r>
      <w:proofErr w:type="gramEnd"/>
      <w:r w:rsidRPr="00563D3A">
        <w:rPr>
          <w:rFonts w:ascii="Times New Roman" w:hAnsi="Times New Roman" w:cs="Times New Roman"/>
          <w:sz w:val="24"/>
          <w:szCs w:val="24"/>
        </w:rPr>
        <w:t>) составили:</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объем произведенной тепловой энергии – 4 464,91 Гкал;</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объем потерь тепловой энергии в теплосетях – 868,99 Гкал;</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объем реализации тепловой энергии потребителям  – 3 490,55 Гкал.</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Объем необходимой валовой выручки – 9 934,2 тыс</w:t>
      </w:r>
      <w:proofErr w:type="gramStart"/>
      <w:r w:rsidRPr="00563D3A">
        <w:rPr>
          <w:rFonts w:ascii="Times New Roman" w:hAnsi="Times New Roman" w:cs="Times New Roman"/>
          <w:sz w:val="24"/>
          <w:szCs w:val="24"/>
        </w:rPr>
        <w:t>.р</w:t>
      </w:r>
      <w:proofErr w:type="gramEnd"/>
      <w:r w:rsidRPr="00563D3A">
        <w:rPr>
          <w:rFonts w:ascii="Times New Roman" w:hAnsi="Times New Roman" w:cs="Times New Roman"/>
          <w:sz w:val="24"/>
          <w:szCs w:val="24"/>
        </w:rPr>
        <w:t>уб., в том числе:</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затраты на материалы на производственные нужды – 124,0 тыс</w:t>
      </w:r>
      <w:proofErr w:type="gramStart"/>
      <w:r w:rsidRPr="00563D3A">
        <w:rPr>
          <w:rFonts w:ascii="Times New Roman" w:hAnsi="Times New Roman" w:cs="Times New Roman"/>
          <w:sz w:val="24"/>
          <w:szCs w:val="24"/>
        </w:rPr>
        <w:t>.р</w:t>
      </w:r>
      <w:proofErr w:type="gramEnd"/>
      <w:r w:rsidRPr="00563D3A">
        <w:rPr>
          <w:rFonts w:ascii="Times New Roman" w:hAnsi="Times New Roman" w:cs="Times New Roman"/>
          <w:sz w:val="24"/>
          <w:szCs w:val="24"/>
        </w:rPr>
        <w:t>уб.;</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затраты на топливо на технологические цели – 3 909,25 тыс</w:t>
      </w:r>
      <w:proofErr w:type="gramStart"/>
      <w:r w:rsidRPr="00563D3A">
        <w:rPr>
          <w:rFonts w:ascii="Times New Roman" w:hAnsi="Times New Roman" w:cs="Times New Roman"/>
          <w:sz w:val="24"/>
          <w:szCs w:val="24"/>
        </w:rPr>
        <w:t>.р</w:t>
      </w:r>
      <w:proofErr w:type="gramEnd"/>
      <w:r w:rsidRPr="00563D3A">
        <w:rPr>
          <w:rFonts w:ascii="Times New Roman" w:hAnsi="Times New Roman" w:cs="Times New Roman"/>
          <w:sz w:val="24"/>
          <w:szCs w:val="24"/>
        </w:rPr>
        <w:t>уб.;</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затраты на электроэнергию на технологические нужды – 582,57 тыс</w:t>
      </w:r>
      <w:proofErr w:type="gramStart"/>
      <w:r w:rsidRPr="00563D3A">
        <w:rPr>
          <w:rFonts w:ascii="Times New Roman" w:hAnsi="Times New Roman" w:cs="Times New Roman"/>
          <w:sz w:val="24"/>
          <w:szCs w:val="24"/>
        </w:rPr>
        <w:t>.р</w:t>
      </w:r>
      <w:proofErr w:type="gramEnd"/>
      <w:r w:rsidRPr="00563D3A">
        <w:rPr>
          <w:rFonts w:ascii="Times New Roman" w:hAnsi="Times New Roman" w:cs="Times New Roman"/>
          <w:sz w:val="24"/>
          <w:szCs w:val="24"/>
        </w:rPr>
        <w:t>уб.;</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затраты на оплату труда основных производственных рабочих с учетом страховых взносов – 2 627,56 тыс. руб.;</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расходы по содержанию и эксплуатации оборудования – 423,47 тыс. руб.;</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цеховые расходы – 678,09</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прочие прямые расходы – 138,0 тыс</w:t>
      </w:r>
      <w:proofErr w:type="gramStart"/>
      <w:r w:rsidRPr="00563D3A">
        <w:rPr>
          <w:rFonts w:ascii="Times New Roman" w:hAnsi="Times New Roman" w:cs="Times New Roman"/>
          <w:sz w:val="24"/>
          <w:szCs w:val="24"/>
        </w:rPr>
        <w:t>.р</w:t>
      </w:r>
      <w:proofErr w:type="gramEnd"/>
      <w:r w:rsidRPr="00563D3A">
        <w:rPr>
          <w:rFonts w:ascii="Times New Roman" w:hAnsi="Times New Roman" w:cs="Times New Roman"/>
          <w:sz w:val="24"/>
          <w:szCs w:val="24"/>
        </w:rPr>
        <w:t>уб.;</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общехозяйственные расходы – 1 352,91 тыс</w:t>
      </w:r>
      <w:proofErr w:type="gramStart"/>
      <w:r w:rsidRPr="00563D3A">
        <w:rPr>
          <w:rFonts w:ascii="Times New Roman" w:hAnsi="Times New Roman" w:cs="Times New Roman"/>
          <w:sz w:val="24"/>
          <w:szCs w:val="24"/>
        </w:rPr>
        <w:t>.р</w:t>
      </w:r>
      <w:proofErr w:type="gramEnd"/>
      <w:r w:rsidRPr="00563D3A">
        <w:rPr>
          <w:rFonts w:ascii="Times New Roman" w:hAnsi="Times New Roman" w:cs="Times New Roman"/>
          <w:sz w:val="24"/>
          <w:szCs w:val="24"/>
        </w:rPr>
        <w:t>уб.;</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необходимая прибыль – 98,4 тыс</w:t>
      </w:r>
      <w:proofErr w:type="gramStart"/>
      <w:r w:rsidRPr="00563D3A">
        <w:rPr>
          <w:rFonts w:ascii="Times New Roman" w:hAnsi="Times New Roman" w:cs="Times New Roman"/>
          <w:sz w:val="24"/>
          <w:szCs w:val="24"/>
        </w:rPr>
        <w:t>.р</w:t>
      </w:r>
      <w:proofErr w:type="gramEnd"/>
      <w:r w:rsidRPr="00563D3A">
        <w:rPr>
          <w:rFonts w:ascii="Times New Roman" w:hAnsi="Times New Roman" w:cs="Times New Roman"/>
          <w:sz w:val="24"/>
          <w:szCs w:val="24"/>
        </w:rPr>
        <w:t>уб.</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687AFD" w:rsidRPr="00563D3A" w:rsidRDefault="00687AFD" w:rsidP="00563D3A">
      <w:pPr>
        <w:spacing w:after="0" w:line="240" w:lineRule="auto"/>
        <w:ind w:firstLine="720"/>
        <w:jc w:val="both"/>
        <w:rPr>
          <w:rFonts w:ascii="Times New Roman" w:hAnsi="Times New Roman" w:cs="Times New Roman"/>
          <w:sz w:val="24"/>
          <w:szCs w:val="24"/>
        </w:rPr>
      </w:pPr>
      <w:proofErr w:type="gramStart"/>
      <w:r w:rsidRPr="00563D3A">
        <w:rPr>
          <w:rFonts w:ascii="Times New Roman" w:hAnsi="Times New Roman" w:cs="Times New Roman"/>
          <w:sz w:val="24"/>
          <w:szCs w:val="24"/>
        </w:rPr>
        <w:t>- «затраты на топливо на технологические цели» - снижены на 2 073,03 тыс. руб. Объем топлива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176,4 кг/т.у.т. на уголь и 226,8 кг/т.у.т. на</w:t>
      </w:r>
      <w:proofErr w:type="gramEnd"/>
      <w:r w:rsidRPr="00563D3A">
        <w:rPr>
          <w:rFonts w:ascii="Times New Roman" w:hAnsi="Times New Roman" w:cs="Times New Roman"/>
          <w:sz w:val="24"/>
          <w:szCs w:val="24"/>
        </w:rPr>
        <w:t xml:space="preserve"> дрова, принятого в предыдущем периоде регулирования (предприятием не представлен утвержденный в установленном законодательством порядке норматив удельного расхода топлива и потерь).</w:t>
      </w:r>
    </w:p>
    <w:p w:rsidR="00687AFD" w:rsidRPr="00563D3A" w:rsidRDefault="00687AFD" w:rsidP="00563D3A">
      <w:pPr>
        <w:pStyle w:val="2"/>
        <w:tabs>
          <w:tab w:val="left" w:pos="4962"/>
        </w:tabs>
        <w:spacing w:after="0" w:line="240" w:lineRule="auto"/>
        <w:ind w:left="0" w:firstLine="720"/>
        <w:jc w:val="both"/>
        <w:rPr>
          <w:rFonts w:ascii="Times New Roman" w:hAnsi="Times New Roman"/>
          <w:sz w:val="24"/>
          <w:szCs w:val="24"/>
        </w:rPr>
      </w:pPr>
      <w:r w:rsidRPr="00563D3A">
        <w:rPr>
          <w:rFonts w:ascii="Times New Roman" w:hAnsi="Times New Roman"/>
          <w:sz w:val="24"/>
          <w:szCs w:val="24"/>
        </w:rPr>
        <w:t>- «затраты на электроэнергию на технологические нужды» - снижены на 59,13 тыс. руб., в связи с корректировкой объема электроэнергии, принятого по факту по котельным за 2013-2014 год;</w:t>
      </w:r>
    </w:p>
    <w:p w:rsidR="00687AFD" w:rsidRPr="00563D3A" w:rsidRDefault="00687AFD" w:rsidP="00563D3A">
      <w:pPr>
        <w:pStyle w:val="2"/>
        <w:tabs>
          <w:tab w:val="left" w:pos="4962"/>
        </w:tabs>
        <w:spacing w:after="0" w:line="240" w:lineRule="auto"/>
        <w:ind w:left="0" w:firstLine="720"/>
        <w:jc w:val="both"/>
        <w:rPr>
          <w:rFonts w:ascii="Times New Roman" w:hAnsi="Times New Roman"/>
          <w:sz w:val="24"/>
          <w:szCs w:val="24"/>
        </w:rPr>
      </w:pPr>
      <w:r w:rsidRPr="00563D3A">
        <w:rPr>
          <w:rFonts w:ascii="Times New Roman" w:hAnsi="Times New Roman"/>
          <w:sz w:val="24"/>
          <w:szCs w:val="24"/>
        </w:rPr>
        <w:t>- «затраты на оплату труда основных производственных рабочих с учетом страховых взносов» - снижены на 474,46 тыс. руб. Численность работников по регулируемому виду деятельности составляет 20 человек. Средняя заработная плата основных производственных рабочих составляет 12 613 руб./мес.;</w:t>
      </w:r>
    </w:p>
    <w:p w:rsidR="00687AFD" w:rsidRPr="00563D3A" w:rsidRDefault="00687AFD" w:rsidP="00563D3A">
      <w:pPr>
        <w:pStyle w:val="2"/>
        <w:tabs>
          <w:tab w:val="left" w:pos="4962"/>
        </w:tabs>
        <w:spacing w:after="0" w:line="240" w:lineRule="auto"/>
        <w:ind w:left="0" w:firstLine="720"/>
        <w:jc w:val="both"/>
        <w:rPr>
          <w:rFonts w:ascii="Times New Roman" w:hAnsi="Times New Roman"/>
          <w:sz w:val="24"/>
          <w:szCs w:val="24"/>
        </w:rPr>
      </w:pPr>
      <w:r w:rsidRPr="00563D3A">
        <w:rPr>
          <w:rFonts w:ascii="Times New Roman" w:hAnsi="Times New Roman"/>
          <w:sz w:val="24"/>
          <w:szCs w:val="24"/>
        </w:rPr>
        <w:t>- «расходы по содержанию и эксплуатации оборудования» - увеличены на 4,47 тыс</w:t>
      </w:r>
      <w:proofErr w:type="gramStart"/>
      <w:r w:rsidRPr="00563D3A">
        <w:rPr>
          <w:rFonts w:ascii="Times New Roman" w:hAnsi="Times New Roman"/>
          <w:sz w:val="24"/>
          <w:szCs w:val="24"/>
        </w:rPr>
        <w:t>.р</w:t>
      </w:r>
      <w:proofErr w:type="gramEnd"/>
      <w:r w:rsidRPr="00563D3A">
        <w:rPr>
          <w:rFonts w:ascii="Times New Roman" w:hAnsi="Times New Roman"/>
          <w:sz w:val="24"/>
          <w:szCs w:val="24"/>
        </w:rPr>
        <w:t>уб., так как предприятием были представлены дополнительные обосновывающие материалы по ремонтам;</w:t>
      </w:r>
    </w:p>
    <w:p w:rsidR="00687AFD" w:rsidRPr="00563D3A" w:rsidRDefault="00687AFD" w:rsidP="00563D3A">
      <w:pPr>
        <w:pStyle w:val="2"/>
        <w:tabs>
          <w:tab w:val="left" w:pos="4962"/>
        </w:tabs>
        <w:spacing w:after="0" w:line="240" w:lineRule="auto"/>
        <w:ind w:left="0" w:firstLine="720"/>
        <w:jc w:val="both"/>
        <w:rPr>
          <w:rFonts w:ascii="Times New Roman" w:hAnsi="Times New Roman"/>
          <w:sz w:val="24"/>
          <w:szCs w:val="24"/>
        </w:rPr>
      </w:pPr>
      <w:r w:rsidRPr="00563D3A">
        <w:rPr>
          <w:rFonts w:ascii="Times New Roman" w:hAnsi="Times New Roman"/>
          <w:sz w:val="24"/>
          <w:szCs w:val="24"/>
        </w:rPr>
        <w:t>- «цеховые, прочие прямые и общехозяйственные расходы» - снижены на 546,02 тыс</w:t>
      </w:r>
      <w:proofErr w:type="gramStart"/>
      <w:r w:rsidRPr="00563D3A">
        <w:rPr>
          <w:rFonts w:ascii="Times New Roman" w:hAnsi="Times New Roman"/>
          <w:sz w:val="24"/>
          <w:szCs w:val="24"/>
        </w:rPr>
        <w:t>.р</w:t>
      </w:r>
      <w:proofErr w:type="gramEnd"/>
      <w:r w:rsidRPr="00563D3A">
        <w:rPr>
          <w:rFonts w:ascii="Times New Roman" w:hAnsi="Times New Roman"/>
          <w:sz w:val="24"/>
          <w:szCs w:val="24"/>
        </w:rPr>
        <w:t>уб., так как предприятием не представлены обосновывающие материалы;</w:t>
      </w:r>
    </w:p>
    <w:p w:rsidR="00687AFD" w:rsidRPr="00563D3A" w:rsidRDefault="00687AFD" w:rsidP="00563D3A">
      <w:pPr>
        <w:pStyle w:val="2"/>
        <w:tabs>
          <w:tab w:val="left" w:pos="4962"/>
        </w:tabs>
        <w:spacing w:after="0" w:line="240" w:lineRule="auto"/>
        <w:ind w:left="0" w:firstLine="720"/>
        <w:jc w:val="both"/>
        <w:rPr>
          <w:rFonts w:ascii="Times New Roman" w:hAnsi="Times New Roman"/>
          <w:sz w:val="24"/>
          <w:szCs w:val="24"/>
        </w:rPr>
      </w:pPr>
      <w:r w:rsidRPr="00563D3A">
        <w:rPr>
          <w:rFonts w:ascii="Times New Roman" w:hAnsi="Times New Roman"/>
          <w:sz w:val="24"/>
          <w:szCs w:val="24"/>
        </w:rPr>
        <w:t>Необходимая прибыль запланирована в размере 1% и составляет 98,4 тыс</w:t>
      </w:r>
      <w:proofErr w:type="gramStart"/>
      <w:r w:rsidRPr="00563D3A">
        <w:rPr>
          <w:rFonts w:ascii="Times New Roman" w:hAnsi="Times New Roman"/>
          <w:sz w:val="24"/>
          <w:szCs w:val="24"/>
        </w:rPr>
        <w:t>.р</w:t>
      </w:r>
      <w:proofErr w:type="gramEnd"/>
      <w:r w:rsidRPr="00563D3A">
        <w:rPr>
          <w:rFonts w:ascii="Times New Roman" w:hAnsi="Times New Roman"/>
          <w:sz w:val="24"/>
          <w:szCs w:val="24"/>
        </w:rPr>
        <w:t>уб.</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xml:space="preserve">В результате проведенной экспертизы предлагается установить экономически обоснованные тарифы на тепловую энергию, поставляемую ООО «Коммунальщик» потребителям Георгиевского сельского поселения Межевского муниципального района, на </w:t>
      </w:r>
      <w:r w:rsidRPr="00563D3A">
        <w:rPr>
          <w:rFonts w:ascii="Times New Roman" w:hAnsi="Times New Roman" w:cs="Times New Roman"/>
          <w:sz w:val="24"/>
          <w:szCs w:val="24"/>
        </w:rPr>
        <w:lastRenderedPageBreak/>
        <w:t>2015 год через тепловую сеть - теплоноситель горячая вода (с дифференциацией по схеме теплоснабжения):</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1). Котельная ул. 1-ая Набережная 22</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с 01.01.2015 г.-30.06.2015 г. – 2 764,00  руб./Гкал (без НДС);</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с 01.07.2015 г.-31.12.2015 г. – 3 061,00  руб./Гкал (без НДС) (рост к декабрю 2014 г. – 110,7 %).</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2). Котельные ул. Октябрьская 69, ул. 1-ая Набережная 26, ул. Октябрьская 49</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с 01.01.2015 г.-30.06.2015 г. – 2 689,00  руб./Гкал (без НДС);</w:t>
      </w:r>
    </w:p>
    <w:p w:rsidR="00687AFD" w:rsidRPr="00563D3A" w:rsidRDefault="00687AFD" w:rsidP="00563D3A">
      <w:pPr>
        <w:spacing w:after="0" w:line="240" w:lineRule="auto"/>
        <w:ind w:firstLine="720"/>
        <w:jc w:val="both"/>
        <w:rPr>
          <w:rFonts w:ascii="Times New Roman" w:hAnsi="Times New Roman" w:cs="Times New Roman"/>
          <w:sz w:val="24"/>
          <w:szCs w:val="24"/>
        </w:rPr>
      </w:pPr>
      <w:r w:rsidRPr="00563D3A">
        <w:rPr>
          <w:rFonts w:ascii="Times New Roman" w:hAnsi="Times New Roman" w:cs="Times New Roman"/>
          <w:sz w:val="24"/>
          <w:szCs w:val="24"/>
        </w:rPr>
        <w:t>- с 01.07.2015 г.-31.12.2015 г. – 2 915,00  руб./Гкал (без НДС) (рост к декабрю 2014 г. – 108,4 %).</w:t>
      </w:r>
    </w:p>
    <w:p w:rsidR="00687AFD" w:rsidRPr="00563D3A" w:rsidRDefault="00687AFD" w:rsidP="003D5696">
      <w:pPr>
        <w:pStyle w:val="af"/>
        <w:spacing w:after="0" w:line="240" w:lineRule="auto"/>
        <w:ind w:left="0" w:firstLine="709"/>
        <w:jc w:val="both"/>
        <w:rPr>
          <w:rFonts w:ascii="Times New Roman" w:hAnsi="Times New Roman" w:cs="Times New Roman"/>
          <w:sz w:val="24"/>
          <w:szCs w:val="24"/>
        </w:rPr>
      </w:pPr>
      <w:r w:rsidRPr="00563D3A">
        <w:rPr>
          <w:rFonts w:ascii="Times New Roman" w:hAnsi="Times New Roman" w:cs="Times New Roman"/>
          <w:sz w:val="24"/>
          <w:szCs w:val="24"/>
        </w:rPr>
        <w:t>Все члены Правления, принимавшие участие в рассмотрении вопроса №18 Повестки, предложение уполномоченного по делу С.В. Рябец поддержали единогласно.</w:t>
      </w:r>
    </w:p>
    <w:p w:rsidR="00687AFD" w:rsidRPr="00563D3A" w:rsidRDefault="00687AFD" w:rsidP="003D5696">
      <w:pPr>
        <w:pStyle w:val="af"/>
        <w:spacing w:after="0" w:line="240" w:lineRule="auto"/>
        <w:ind w:left="0" w:firstLine="709"/>
        <w:jc w:val="both"/>
        <w:rPr>
          <w:rFonts w:ascii="Times New Roman" w:hAnsi="Times New Roman" w:cs="Times New Roman"/>
          <w:sz w:val="24"/>
          <w:szCs w:val="24"/>
        </w:rPr>
      </w:pPr>
      <w:r w:rsidRPr="00563D3A">
        <w:rPr>
          <w:rFonts w:ascii="Times New Roman" w:hAnsi="Times New Roman" w:cs="Times New Roman"/>
          <w:sz w:val="24"/>
          <w:szCs w:val="24"/>
        </w:rPr>
        <w:t>Солдатова И.Ю. – принять предложение уполномоченного по делу.</w:t>
      </w:r>
    </w:p>
    <w:p w:rsidR="00687AFD" w:rsidRPr="00001018" w:rsidRDefault="00687AFD" w:rsidP="00687AFD">
      <w:pPr>
        <w:spacing w:after="0" w:line="240" w:lineRule="auto"/>
        <w:ind w:firstLine="720"/>
        <w:jc w:val="both"/>
        <w:rPr>
          <w:rFonts w:ascii="Times New Roman" w:hAnsi="Times New Roman"/>
          <w:sz w:val="24"/>
          <w:szCs w:val="24"/>
        </w:rPr>
      </w:pPr>
    </w:p>
    <w:p w:rsidR="00687AFD" w:rsidRPr="00001018" w:rsidRDefault="00687AFD" w:rsidP="00687AFD">
      <w:pPr>
        <w:autoSpaceDE w:val="0"/>
        <w:autoSpaceDN w:val="0"/>
        <w:adjustRightInd w:val="0"/>
        <w:spacing w:after="0" w:line="240" w:lineRule="auto"/>
        <w:jc w:val="both"/>
        <w:rPr>
          <w:rFonts w:ascii="Times New Roman" w:hAnsi="Times New Roman"/>
          <w:b/>
          <w:bCs/>
          <w:sz w:val="24"/>
          <w:szCs w:val="24"/>
        </w:rPr>
      </w:pPr>
      <w:r w:rsidRPr="00001018">
        <w:rPr>
          <w:rFonts w:ascii="Times New Roman" w:hAnsi="Times New Roman"/>
          <w:b/>
          <w:bCs/>
          <w:sz w:val="24"/>
          <w:szCs w:val="24"/>
        </w:rPr>
        <w:t>РЕШИЛИ:</w:t>
      </w:r>
    </w:p>
    <w:p w:rsidR="00687AFD" w:rsidRPr="00001018" w:rsidRDefault="00687AFD" w:rsidP="00687AFD">
      <w:pPr>
        <w:tabs>
          <w:tab w:val="left" w:pos="567"/>
        </w:tabs>
        <w:spacing w:after="0" w:line="240" w:lineRule="auto"/>
        <w:ind w:firstLine="720"/>
        <w:jc w:val="both"/>
        <w:rPr>
          <w:rFonts w:ascii="Times New Roman" w:hAnsi="Times New Roman"/>
          <w:sz w:val="24"/>
          <w:szCs w:val="24"/>
        </w:rPr>
      </w:pPr>
      <w:r w:rsidRPr="00001018">
        <w:rPr>
          <w:rFonts w:ascii="Times New Roman" w:hAnsi="Times New Roman"/>
          <w:sz w:val="24"/>
          <w:szCs w:val="24"/>
        </w:rPr>
        <w:t xml:space="preserve">1. Установить тарифы на тепловую энергию, поставляемую                                                   ООО «Коммунальщик» потребителям Георгиевского сельского поселения Межевского муниципального района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1276"/>
        <w:gridCol w:w="1984"/>
        <w:gridCol w:w="2268"/>
      </w:tblGrid>
      <w:tr w:rsidR="00687AFD" w:rsidRPr="00001018" w:rsidTr="00751C4D">
        <w:tc>
          <w:tcPr>
            <w:tcW w:w="4678" w:type="dxa"/>
          </w:tcPr>
          <w:p w:rsidR="00687AFD" w:rsidRPr="00001018" w:rsidRDefault="00687AFD" w:rsidP="00751C4D">
            <w:pPr>
              <w:spacing w:after="0" w:line="240" w:lineRule="auto"/>
              <w:ind w:firstLine="720"/>
              <w:jc w:val="center"/>
              <w:rPr>
                <w:rFonts w:ascii="Times New Roman" w:hAnsi="Times New Roman"/>
              </w:rPr>
            </w:pPr>
            <w:r w:rsidRPr="00001018">
              <w:rPr>
                <w:rFonts w:ascii="Times New Roman" w:hAnsi="Times New Roman"/>
              </w:rPr>
              <w:t>Категория потребителей</w:t>
            </w:r>
          </w:p>
        </w:tc>
        <w:tc>
          <w:tcPr>
            <w:tcW w:w="1276" w:type="dxa"/>
          </w:tcPr>
          <w:p w:rsidR="00687AFD" w:rsidRPr="00001018" w:rsidRDefault="00687AFD" w:rsidP="00751C4D">
            <w:pPr>
              <w:spacing w:after="0" w:line="240" w:lineRule="auto"/>
              <w:rPr>
                <w:rFonts w:ascii="Times New Roman" w:hAnsi="Times New Roman"/>
              </w:rPr>
            </w:pPr>
            <w:r w:rsidRPr="00001018">
              <w:rPr>
                <w:rFonts w:ascii="Times New Roman" w:hAnsi="Times New Roman"/>
              </w:rPr>
              <w:t>ед</w:t>
            </w:r>
            <w:proofErr w:type="gramStart"/>
            <w:r w:rsidRPr="00001018">
              <w:rPr>
                <w:rFonts w:ascii="Times New Roman" w:hAnsi="Times New Roman"/>
              </w:rPr>
              <w:t>.и</w:t>
            </w:r>
            <w:proofErr w:type="gramEnd"/>
            <w:r w:rsidRPr="00001018">
              <w:rPr>
                <w:rFonts w:ascii="Times New Roman" w:hAnsi="Times New Roman"/>
              </w:rPr>
              <w:t>зм.</w:t>
            </w:r>
          </w:p>
        </w:tc>
        <w:tc>
          <w:tcPr>
            <w:tcW w:w="1984" w:type="dxa"/>
          </w:tcPr>
          <w:p w:rsidR="00687AFD" w:rsidRPr="00001018" w:rsidRDefault="00687AFD" w:rsidP="00751C4D">
            <w:pPr>
              <w:spacing w:after="0" w:line="240" w:lineRule="auto"/>
              <w:rPr>
                <w:rFonts w:ascii="Times New Roman" w:hAnsi="Times New Roman"/>
              </w:rPr>
            </w:pPr>
            <w:r w:rsidRPr="00001018">
              <w:rPr>
                <w:rFonts w:ascii="Times New Roman" w:hAnsi="Times New Roman"/>
              </w:rPr>
              <w:t>с 01.01.2015 г.-</w:t>
            </w:r>
          </w:p>
          <w:p w:rsidR="00687AFD" w:rsidRPr="00001018" w:rsidRDefault="00687AFD" w:rsidP="00751C4D">
            <w:pPr>
              <w:spacing w:after="0" w:line="240" w:lineRule="auto"/>
              <w:rPr>
                <w:rFonts w:ascii="Times New Roman" w:hAnsi="Times New Roman"/>
              </w:rPr>
            </w:pPr>
            <w:r w:rsidRPr="00001018">
              <w:rPr>
                <w:rFonts w:ascii="Times New Roman" w:hAnsi="Times New Roman"/>
              </w:rPr>
              <w:t>по 30.06.2015 г.</w:t>
            </w:r>
          </w:p>
        </w:tc>
        <w:tc>
          <w:tcPr>
            <w:tcW w:w="2268" w:type="dxa"/>
          </w:tcPr>
          <w:p w:rsidR="00687AFD" w:rsidRPr="00001018" w:rsidRDefault="00687AFD" w:rsidP="00751C4D">
            <w:pPr>
              <w:spacing w:after="0" w:line="240" w:lineRule="auto"/>
              <w:rPr>
                <w:rFonts w:ascii="Times New Roman" w:hAnsi="Times New Roman"/>
              </w:rPr>
            </w:pPr>
            <w:r w:rsidRPr="00001018">
              <w:rPr>
                <w:rFonts w:ascii="Times New Roman" w:hAnsi="Times New Roman"/>
              </w:rPr>
              <w:t xml:space="preserve">с 01.07. </w:t>
            </w:r>
            <w:smartTag w:uri="urn:schemas-microsoft-com:office:smarttags" w:element="metricconverter">
              <w:smartTagPr>
                <w:attr w:name="ProductID" w:val="2015 г"/>
              </w:smartTagPr>
              <w:r w:rsidRPr="00001018">
                <w:rPr>
                  <w:rFonts w:ascii="Times New Roman" w:hAnsi="Times New Roman"/>
                </w:rPr>
                <w:t>2015 г</w:t>
              </w:r>
            </w:smartTag>
            <w:r w:rsidRPr="00001018">
              <w:rPr>
                <w:rFonts w:ascii="Times New Roman" w:hAnsi="Times New Roman"/>
              </w:rPr>
              <w:t>.-</w:t>
            </w:r>
          </w:p>
          <w:p w:rsidR="00687AFD" w:rsidRPr="00001018" w:rsidRDefault="00687AFD" w:rsidP="00751C4D">
            <w:pPr>
              <w:spacing w:after="0" w:line="240" w:lineRule="auto"/>
              <w:rPr>
                <w:rFonts w:ascii="Times New Roman" w:hAnsi="Times New Roman"/>
              </w:rPr>
            </w:pPr>
            <w:r w:rsidRPr="00001018">
              <w:rPr>
                <w:rFonts w:ascii="Times New Roman" w:hAnsi="Times New Roman"/>
              </w:rPr>
              <w:t>по 31.12.2015 г.</w:t>
            </w:r>
          </w:p>
        </w:tc>
      </w:tr>
      <w:tr w:rsidR="00687AFD" w:rsidRPr="00001018" w:rsidTr="00751C4D">
        <w:tc>
          <w:tcPr>
            <w:tcW w:w="4678" w:type="dxa"/>
          </w:tcPr>
          <w:p w:rsidR="00687AFD" w:rsidRPr="00001018" w:rsidRDefault="00687AFD" w:rsidP="00751C4D">
            <w:pPr>
              <w:spacing w:after="0" w:line="240" w:lineRule="auto"/>
              <w:jc w:val="both"/>
              <w:rPr>
                <w:rFonts w:ascii="Times New Roman" w:hAnsi="Times New Roman"/>
              </w:rPr>
            </w:pPr>
            <w:r w:rsidRPr="00001018">
              <w:rPr>
                <w:rFonts w:ascii="Times New Roman" w:hAnsi="Times New Roman"/>
              </w:rPr>
              <w:t>1). Котельная ул. 1-ая Набережная 22</w:t>
            </w:r>
          </w:p>
          <w:p w:rsidR="00687AFD" w:rsidRPr="00001018" w:rsidRDefault="00687AFD" w:rsidP="00751C4D">
            <w:pPr>
              <w:spacing w:after="0" w:line="240" w:lineRule="auto"/>
              <w:jc w:val="both"/>
              <w:rPr>
                <w:rFonts w:ascii="Times New Roman" w:hAnsi="Times New Roman"/>
              </w:rPr>
            </w:pPr>
          </w:p>
        </w:tc>
        <w:tc>
          <w:tcPr>
            <w:tcW w:w="1276" w:type="dxa"/>
            <w:vAlign w:val="bottom"/>
          </w:tcPr>
          <w:p w:rsidR="00687AFD" w:rsidRPr="00001018" w:rsidRDefault="00687AFD" w:rsidP="00751C4D">
            <w:pPr>
              <w:spacing w:after="0" w:line="240" w:lineRule="auto"/>
              <w:rPr>
                <w:rFonts w:ascii="Times New Roman" w:hAnsi="Times New Roman"/>
              </w:rPr>
            </w:pPr>
          </w:p>
        </w:tc>
        <w:tc>
          <w:tcPr>
            <w:tcW w:w="1984" w:type="dxa"/>
            <w:vAlign w:val="center"/>
          </w:tcPr>
          <w:p w:rsidR="00687AFD" w:rsidRPr="00001018" w:rsidRDefault="00687AFD" w:rsidP="00751C4D">
            <w:pPr>
              <w:spacing w:after="0" w:line="240" w:lineRule="auto"/>
              <w:ind w:firstLine="720"/>
              <w:jc w:val="center"/>
              <w:rPr>
                <w:rFonts w:ascii="Times New Roman" w:hAnsi="Times New Roman"/>
              </w:rPr>
            </w:pPr>
          </w:p>
        </w:tc>
        <w:tc>
          <w:tcPr>
            <w:tcW w:w="2268" w:type="dxa"/>
            <w:vAlign w:val="center"/>
          </w:tcPr>
          <w:p w:rsidR="00687AFD" w:rsidRPr="00001018" w:rsidRDefault="00687AFD" w:rsidP="00751C4D">
            <w:pPr>
              <w:spacing w:after="0" w:line="240" w:lineRule="auto"/>
              <w:ind w:firstLine="720"/>
              <w:jc w:val="center"/>
              <w:rPr>
                <w:rFonts w:ascii="Times New Roman" w:hAnsi="Times New Roman"/>
              </w:rPr>
            </w:pPr>
          </w:p>
        </w:tc>
      </w:tr>
      <w:tr w:rsidR="00687AFD" w:rsidRPr="00001018" w:rsidTr="00751C4D">
        <w:tc>
          <w:tcPr>
            <w:tcW w:w="4678" w:type="dxa"/>
          </w:tcPr>
          <w:p w:rsidR="00687AFD" w:rsidRPr="00001018" w:rsidRDefault="00687AFD" w:rsidP="00751C4D">
            <w:pPr>
              <w:spacing w:after="0" w:line="240" w:lineRule="auto"/>
              <w:jc w:val="both"/>
              <w:rPr>
                <w:rFonts w:ascii="Times New Roman" w:hAnsi="Times New Roman"/>
              </w:rPr>
            </w:pPr>
            <w:r w:rsidRPr="00001018">
              <w:rPr>
                <w:rFonts w:ascii="Times New Roman" w:hAnsi="Times New Roman"/>
              </w:rPr>
              <w:t>Население (НДС не облагается)</w:t>
            </w:r>
          </w:p>
        </w:tc>
        <w:tc>
          <w:tcPr>
            <w:tcW w:w="1276" w:type="dxa"/>
            <w:vAlign w:val="bottom"/>
          </w:tcPr>
          <w:p w:rsidR="00687AFD" w:rsidRPr="00001018" w:rsidRDefault="00687AFD" w:rsidP="00751C4D">
            <w:pPr>
              <w:spacing w:after="0" w:line="240" w:lineRule="auto"/>
              <w:rPr>
                <w:rFonts w:ascii="Times New Roman" w:hAnsi="Times New Roman"/>
              </w:rPr>
            </w:pPr>
            <w:r w:rsidRPr="00001018">
              <w:rPr>
                <w:rFonts w:ascii="Times New Roman" w:hAnsi="Times New Roman"/>
              </w:rPr>
              <w:t>руб./Гкал</w:t>
            </w:r>
          </w:p>
        </w:tc>
        <w:tc>
          <w:tcPr>
            <w:tcW w:w="1984" w:type="dxa"/>
            <w:vAlign w:val="center"/>
          </w:tcPr>
          <w:p w:rsidR="00687AFD" w:rsidRPr="00001018" w:rsidRDefault="00687AFD" w:rsidP="00751C4D">
            <w:pPr>
              <w:spacing w:after="0" w:line="240" w:lineRule="auto"/>
              <w:ind w:firstLine="720"/>
              <w:jc w:val="center"/>
              <w:rPr>
                <w:rFonts w:ascii="Times New Roman" w:hAnsi="Times New Roman"/>
              </w:rPr>
            </w:pPr>
            <w:r w:rsidRPr="00001018">
              <w:rPr>
                <w:rFonts w:ascii="Times New Roman" w:hAnsi="Times New Roman"/>
              </w:rPr>
              <w:t>2 764,00</w:t>
            </w:r>
          </w:p>
        </w:tc>
        <w:tc>
          <w:tcPr>
            <w:tcW w:w="2268" w:type="dxa"/>
            <w:vAlign w:val="center"/>
          </w:tcPr>
          <w:p w:rsidR="00687AFD" w:rsidRPr="00001018" w:rsidRDefault="00687AFD" w:rsidP="00751C4D">
            <w:pPr>
              <w:spacing w:after="0" w:line="240" w:lineRule="auto"/>
              <w:ind w:firstLine="720"/>
              <w:jc w:val="center"/>
              <w:rPr>
                <w:rFonts w:ascii="Times New Roman" w:hAnsi="Times New Roman"/>
              </w:rPr>
            </w:pPr>
            <w:r w:rsidRPr="00001018">
              <w:rPr>
                <w:rFonts w:ascii="Times New Roman" w:hAnsi="Times New Roman"/>
              </w:rPr>
              <w:t>3 061,00</w:t>
            </w:r>
          </w:p>
        </w:tc>
      </w:tr>
      <w:tr w:rsidR="00687AFD" w:rsidRPr="00001018" w:rsidTr="00751C4D">
        <w:tc>
          <w:tcPr>
            <w:tcW w:w="4678" w:type="dxa"/>
          </w:tcPr>
          <w:p w:rsidR="00687AFD" w:rsidRPr="00001018" w:rsidRDefault="00687AFD" w:rsidP="00751C4D">
            <w:pPr>
              <w:spacing w:after="0" w:line="240" w:lineRule="auto"/>
              <w:jc w:val="both"/>
              <w:rPr>
                <w:rFonts w:ascii="Times New Roman" w:hAnsi="Times New Roman"/>
              </w:rPr>
            </w:pPr>
            <w:r w:rsidRPr="00001018">
              <w:rPr>
                <w:rFonts w:ascii="Times New Roman" w:hAnsi="Times New Roman"/>
              </w:rPr>
              <w:t>Бюджетные и прочие потребители (НДС не облагается)</w:t>
            </w:r>
          </w:p>
        </w:tc>
        <w:tc>
          <w:tcPr>
            <w:tcW w:w="1276" w:type="dxa"/>
            <w:vAlign w:val="center"/>
          </w:tcPr>
          <w:p w:rsidR="00687AFD" w:rsidRPr="00001018" w:rsidRDefault="00687AFD" w:rsidP="00751C4D">
            <w:pPr>
              <w:spacing w:after="0" w:line="240" w:lineRule="auto"/>
              <w:jc w:val="center"/>
              <w:rPr>
                <w:rFonts w:ascii="Times New Roman" w:hAnsi="Times New Roman"/>
              </w:rPr>
            </w:pPr>
            <w:r w:rsidRPr="00001018">
              <w:rPr>
                <w:rFonts w:ascii="Times New Roman" w:hAnsi="Times New Roman"/>
              </w:rPr>
              <w:t>руб. /Гкал</w:t>
            </w:r>
          </w:p>
        </w:tc>
        <w:tc>
          <w:tcPr>
            <w:tcW w:w="1984" w:type="dxa"/>
            <w:vAlign w:val="center"/>
          </w:tcPr>
          <w:p w:rsidR="00687AFD" w:rsidRPr="00001018" w:rsidRDefault="00687AFD" w:rsidP="00751C4D">
            <w:pPr>
              <w:spacing w:after="0" w:line="240" w:lineRule="auto"/>
              <w:ind w:firstLine="720"/>
              <w:jc w:val="center"/>
              <w:rPr>
                <w:rFonts w:ascii="Times New Roman" w:hAnsi="Times New Roman"/>
              </w:rPr>
            </w:pPr>
            <w:r w:rsidRPr="00001018">
              <w:rPr>
                <w:rFonts w:ascii="Times New Roman" w:hAnsi="Times New Roman"/>
              </w:rPr>
              <w:t>2 764,00</w:t>
            </w:r>
          </w:p>
        </w:tc>
        <w:tc>
          <w:tcPr>
            <w:tcW w:w="2268" w:type="dxa"/>
            <w:vAlign w:val="center"/>
          </w:tcPr>
          <w:p w:rsidR="00687AFD" w:rsidRPr="00001018" w:rsidRDefault="00687AFD" w:rsidP="00751C4D">
            <w:pPr>
              <w:spacing w:after="0" w:line="240" w:lineRule="auto"/>
              <w:ind w:firstLine="720"/>
              <w:jc w:val="center"/>
              <w:rPr>
                <w:rFonts w:ascii="Times New Roman" w:hAnsi="Times New Roman"/>
              </w:rPr>
            </w:pPr>
            <w:r w:rsidRPr="00001018">
              <w:rPr>
                <w:rFonts w:ascii="Times New Roman" w:hAnsi="Times New Roman"/>
              </w:rPr>
              <w:t>3 061,00</w:t>
            </w:r>
          </w:p>
        </w:tc>
      </w:tr>
      <w:tr w:rsidR="00687AFD" w:rsidRPr="00001018" w:rsidTr="00751C4D">
        <w:tc>
          <w:tcPr>
            <w:tcW w:w="4678" w:type="dxa"/>
          </w:tcPr>
          <w:p w:rsidR="00687AFD" w:rsidRPr="00001018" w:rsidRDefault="00687AFD" w:rsidP="00751C4D">
            <w:pPr>
              <w:spacing w:after="0" w:line="240" w:lineRule="auto"/>
              <w:jc w:val="both"/>
              <w:rPr>
                <w:rFonts w:ascii="Times New Roman" w:hAnsi="Times New Roman"/>
              </w:rPr>
            </w:pPr>
            <w:r w:rsidRPr="00001018">
              <w:rPr>
                <w:rFonts w:ascii="Times New Roman" w:hAnsi="Times New Roman"/>
              </w:rPr>
              <w:t>2). Котельные ул. Октябрьская 69, ул. 1-ая Набережная 26, ул. Октябрьская 49</w:t>
            </w:r>
          </w:p>
        </w:tc>
        <w:tc>
          <w:tcPr>
            <w:tcW w:w="1276" w:type="dxa"/>
            <w:vAlign w:val="center"/>
          </w:tcPr>
          <w:p w:rsidR="00687AFD" w:rsidRPr="00001018" w:rsidRDefault="00687AFD" w:rsidP="00751C4D">
            <w:pPr>
              <w:spacing w:after="0" w:line="240" w:lineRule="auto"/>
              <w:jc w:val="center"/>
              <w:rPr>
                <w:rFonts w:ascii="Times New Roman" w:hAnsi="Times New Roman"/>
              </w:rPr>
            </w:pPr>
          </w:p>
        </w:tc>
        <w:tc>
          <w:tcPr>
            <w:tcW w:w="1984" w:type="dxa"/>
            <w:vAlign w:val="center"/>
          </w:tcPr>
          <w:p w:rsidR="00687AFD" w:rsidRPr="00001018" w:rsidRDefault="00687AFD" w:rsidP="00751C4D">
            <w:pPr>
              <w:spacing w:after="0" w:line="240" w:lineRule="auto"/>
              <w:ind w:firstLine="720"/>
              <w:jc w:val="center"/>
              <w:rPr>
                <w:rFonts w:ascii="Times New Roman" w:hAnsi="Times New Roman"/>
              </w:rPr>
            </w:pPr>
          </w:p>
        </w:tc>
        <w:tc>
          <w:tcPr>
            <w:tcW w:w="2268" w:type="dxa"/>
            <w:vAlign w:val="center"/>
          </w:tcPr>
          <w:p w:rsidR="00687AFD" w:rsidRPr="00001018" w:rsidRDefault="00687AFD" w:rsidP="00751C4D">
            <w:pPr>
              <w:spacing w:after="0" w:line="240" w:lineRule="auto"/>
              <w:ind w:firstLine="720"/>
              <w:jc w:val="center"/>
              <w:rPr>
                <w:rFonts w:ascii="Times New Roman" w:hAnsi="Times New Roman"/>
              </w:rPr>
            </w:pPr>
          </w:p>
        </w:tc>
      </w:tr>
      <w:tr w:rsidR="00687AFD" w:rsidRPr="00001018" w:rsidTr="00751C4D">
        <w:tc>
          <w:tcPr>
            <w:tcW w:w="4678" w:type="dxa"/>
          </w:tcPr>
          <w:p w:rsidR="00687AFD" w:rsidRPr="00001018" w:rsidRDefault="00687AFD" w:rsidP="00751C4D">
            <w:pPr>
              <w:spacing w:after="0" w:line="240" w:lineRule="auto"/>
              <w:jc w:val="both"/>
              <w:rPr>
                <w:rFonts w:ascii="Times New Roman" w:hAnsi="Times New Roman"/>
              </w:rPr>
            </w:pPr>
            <w:r w:rsidRPr="00001018">
              <w:rPr>
                <w:rFonts w:ascii="Times New Roman" w:hAnsi="Times New Roman"/>
              </w:rPr>
              <w:t>Население (НДС не облагается)</w:t>
            </w:r>
          </w:p>
        </w:tc>
        <w:tc>
          <w:tcPr>
            <w:tcW w:w="1276" w:type="dxa"/>
            <w:vAlign w:val="center"/>
          </w:tcPr>
          <w:p w:rsidR="00687AFD" w:rsidRPr="00001018" w:rsidRDefault="00687AFD" w:rsidP="00751C4D">
            <w:pPr>
              <w:spacing w:after="0" w:line="240" w:lineRule="auto"/>
              <w:jc w:val="center"/>
              <w:rPr>
                <w:rFonts w:ascii="Times New Roman" w:hAnsi="Times New Roman"/>
              </w:rPr>
            </w:pPr>
          </w:p>
        </w:tc>
        <w:tc>
          <w:tcPr>
            <w:tcW w:w="1984" w:type="dxa"/>
            <w:vAlign w:val="center"/>
          </w:tcPr>
          <w:p w:rsidR="00687AFD" w:rsidRPr="00001018" w:rsidRDefault="00687AFD" w:rsidP="00751C4D">
            <w:pPr>
              <w:spacing w:after="0" w:line="240" w:lineRule="auto"/>
              <w:ind w:firstLine="720"/>
              <w:jc w:val="center"/>
              <w:rPr>
                <w:rFonts w:ascii="Times New Roman" w:hAnsi="Times New Roman"/>
              </w:rPr>
            </w:pPr>
            <w:r w:rsidRPr="00001018">
              <w:rPr>
                <w:rFonts w:ascii="Times New Roman" w:hAnsi="Times New Roman"/>
              </w:rPr>
              <w:t>2 689,00</w:t>
            </w:r>
          </w:p>
        </w:tc>
        <w:tc>
          <w:tcPr>
            <w:tcW w:w="2268" w:type="dxa"/>
            <w:vAlign w:val="center"/>
          </w:tcPr>
          <w:p w:rsidR="00687AFD" w:rsidRPr="00001018" w:rsidRDefault="00687AFD" w:rsidP="00751C4D">
            <w:pPr>
              <w:spacing w:after="0" w:line="240" w:lineRule="auto"/>
              <w:ind w:firstLine="720"/>
              <w:jc w:val="center"/>
              <w:rPr>
                <w:rFonts w:ascii="Times New Roman" w:hAnsi="Times New Roman"/>
              </w:rPr>
            </w:pPr>
            <w:r w:rsidRPr="00001018">
              <w:rPr>
                <w:rFonts w:ascii="Times New Roman" w:hAnsi="Times New Roman"/>
              </w:rPr>
              <w:t>2 915,00</w:t>
            </w:r>
          </w:p>
        </w:tc>
      </w:tr>
      <w:tr w:rsidR="00687AFD" w:rsidRPr="00001018" w:rsidTr="00751C4D">
        <w:tc>
          <w:tcPr>
            <w:tcW w:w="4678" w:type="dxa"/>
          </w:tcPr>
          <w:p w:rsidR="00687AFD" w:rsidRPr="00001018" w:rsidRDefault="00687AFD" w:rsidP="00751C4D">
            <w:pPr>
              <w:spacing w:after="0" w:line="240" w:lineRule="auto"/>
              <w:jc w:val="both"/>
              <w:rPr>
                <w:rFonts w:ascii="Times New Roman" w:hAnsi="Times New Roman"/>
              </w:rPr>
            </w:pPr>
            <w:r w:rsidRPr="00001018">
              <w:rPr>
                <w:rFonts w:ascii="Times New Roman" w:hAnsi="Times New Roman"/>
              </w:rPr>
              <w:t>Бюджетные и прочие потребители (НДС не облагается)</w:t>
            </w:r>
          </w:p>
        </w:tc>
        <w:tc>
          <w:tcPr>
            <w:tcW w:w="1276" w:type="dxa"/>
            <w:vAlign w:val="center"/>
          </w:tcPr>
          <w:p w:rsidR="00687AFD" w:rsidRPr="00001018" w:rsidRDefault="00687AFD" w:rsidP="00751C4D">
            <w:pPr>
              <w:spacing w:after="0" w:line="240" w:lineRule="auto"/>
              <w:jc w:val="center"/>
              <w:rPr>
                <w:rFonts w:ascii="Times New Roman" w:hAnsi="Times New Roman"/>
              </w:rPr>
            </w:pPr>
          </w:p>
        </w:tc>
        <w:tc>
          <w:tcPr>
            <w:tcW w:w="1984" w:type="dxa"/>
            <w:vAlign w:val="center"/>
          </w:tcPr>
          <w:p w:rsidR="00687AFD" w:rsidRPr="00001018" w:rsidRDefault="00687AFD" w:rsidP="00751C4D">
            <w:pPr>
              <w:spacing w:after="0" w:line="240" w:lineRule="auto"/>
              <w:ind w:firstLine="720"/>
              <w:jc w:val="center"/>
              <w:rPr>
                <w:rFonts w:ascii="Times New Roman" w:hAnsi="Times New Roman"/>
              </w:rPr>
            </w:pPr>
            <w:r w:rsidRPr="00001018">
              <w:rPr>
                <w:rFonts w:ascii="Times New Roman" w:hAnsi="Times New Roman"/>
              </w:rPr>
              <w:t>2 689,00</w:t>
            </w:r>
          </w:p>
        </w:tc>
        <w:tc>
          <w:tcPr>
            <w:tcW w:w="2268" w:type="dxa"/>
            <w:vAlign w:val="center"/>
          </w:tcPr>
          <w:p w:rsidR="00687AFD" w:rsidRPr="00001018" w:rsidRDefault="00687AFD" w:rsidP="00751C4D">
            <w:pPr>
              <w:spacing w:after="0" w:line="240" w:lineRule="auto"/>
              <w:ind w:firstLine="720"/>
              <w:jc w:val="center"/>
              <w:rPr>
                <w:rFonts w:ascii="Times New Roman" w:hAnsi="Times New Roman"/>
              </w:rPr>
            </w:pPr>
            <w:r w:rsidRPr="00001018">
              <w:rPr>
                <w:rFonts w:ascii="Times New Roman" w:hAnsi="Times New Roman"/>
              </w:rPr>
              <w:t>2 915,00</w:t>
            </w:r>
          </w:p>
        </w:tc>
      </w:tr>
    </w:tbl>
    <w:p w:rsidR="00687AFD" w:rsidRPr="00001018" w:rsidRDefault="00687AFD" w:rsidP="00687AFD">
      <w:pPr>
        <w:spacing w:after="0" w:line="240" w:lineRule="auto"/>
        <w:ind w:firstLine="720"/>
        <w:jc w:val="both"/>
        <w:rPr>
          <w:rFonts w:ascii="Times New Roman" w:hAnsi="Times New Roman"/>
          <w:sz w:val="24"/>
          <w:szCs w:val="24"/>
        </w:rPr>
      </w:pPr>
      <w:r w:rsidRPr="00001018">
        <w:rPr>
          <w:rFonts w:ascii="Times New Roman" w:hAnsi="Times New Roman"/>
          <w:sz w:val="24"/>
          <w:szCs w:val="24"/>
        </w:rPr>
        <w:t>Примечание: тарифы на тепловую энергию, поставляемую                                                 ООО «Коммунальщик» потребителям, налогом на добавленную стоимость не облагается в соответствии с главой 26.2 части второй Налогового Кодекса Российской Федерации.</w:t>
      </w:r>
    </w:p>
    <w:p w:rsidR="00687AFD" w:rsidRPr="00001018" w:rsidRDefault="00687AFD" w:rsidP="00687AFD">
      <w:pPr>
        <w:spacing w:after="0" w:line="240" w:lineRule="auto"/>
        <w:ind w:firstLine="720"/>
        <w:jc w:val="both"/>
        <w:rPr>
          <w:rFonts w:ascii="Times New Roman" w:hAnsi="Times New Roman"/>
          <w:sz w:val="24"/>
          <w:szCs w:val="24"/>
        </w:rPr>
      </w:pPr>
      <w:r w:rsidRPr="00001018">
        <w:rPr>
          <w:rFonts w:ascii="Times New Roman" w:hAnsi="Times New Roman"/>
          <w:sz w:val="24"/>
          <w:szCs w:val="24"/>
        </w:rPr>
        <w:t>2. Постановление об установлении тарифа на тепловую энергию подлежит  официальному  опубликованию и  вступает в силу с 1 января 2015 года.</w:t>
      </w:r>
    </w:p>
    <w:p w:rsidR="00687AFD" w:rsidRPr="00001018" w:rsidRDefault="00687AFD" w:rsidP="00687AFD">
      <w:pPr>
        <w:spacing w:after="0" w:line="240" w:lineRule="auto"/>
        <w:ind w:firstLine="720"/>
        <w:jc w:val="both"/>
        <w:rPr>
          <w:rFonts w:ascii="Times New Roman" w:hAnsi="Times New Roman"/>
          <w:sz w:val="24"/>
          <w:szCs w:val="24"/>
        </w:rPr>
      </w:pPr>
      <w:r w:rsidRPr="00001018">
        <w:rPr>
          <w:rFonts w:ascii="Times New Roman" w:hAnsi="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687AFD" w:rsidRPr="00001018" w:rsidRDefault="00687AFD" w:rsidP="00687AFD">
      <w:pPr>
        <w:spacing w:after="0" w:line="240" w:lineRule="auto"/>
        <w:ind w:firstLine="720"/>
        <w:jc w:val="both"/>
        <w:rPr>
          <w:rFonts w:ascii="Times New Roman" w:hAnsi="Times New Roman"/>
          <w:sz w:val="24"/>
          <w:szCs w:val="24"/>
        </w:rPr>
      </w:pPr>
      <w:r w:rsidRPr="00001018">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687AFD" w:rsidRPr="00001018" w:rsidRDefault="00687AFD" w:rsidP="00687AFD">
      <w:pPr>
        <w:spacing w:after="0" w:line="240" w:lineRule="auto"/>
        <w:ind w:firstLine="720"/>
        <w:jc w:val="both"/>
        <w:rPr>
          <w:rFonts w:ascii="Times New Roman" w:hAnsi="Times New Roman"/>
          <w:sz w:val="24"/>
          <w:szCs w:val="24"/>
        </w:rPr>
      </w:pPr>
      <w:r w:rsidRPr="00001018">
        <w:rPr>
          <w:rFonts w:ascii="Times New Roman" w:hAnsi="Times New Roman"/>
          <w:sz w:val="24"/>
          <w:szCs w:val="24"/>
        </w:rPr>
        <w:t xml:space="preserve">5. Направить в ФСТ России информацию </w:t>
      </w:r>
      <w:proofErr w:type="gramStart"/>
      <w:r w:rsidRPr="00001018">
        <w:rPr>
          <w:rFonts w:ascii="Times New Roman" w:hAnsi="Times New Roman"/>
          <w:sz w:val="24"/>
          <w:szCs w:val="24"/>
        </w:rPr>
        <w:t>по тарифам для включения в реестр субъектов естественных монополий в соответствии с требованиями</w:t>
      </w:r>
      <w:proofErr w:type="gramEnd"/>
      <w:r w:rsidRPr="00001018">
        <w:rPr>
          <w:rFonts w:ascii="Times New Roman" w:hAnsi="Times New Roman"/>
          <w:sz w:val="24"/>
          <w:szCs w:val="24"/>
        </w:rPr>
        <w:t xml:space="preserve"> законодательства</w:t>
      </w:r>
      <w:r w:rsidR="00563D3A">
        <w:rPr>
          <w:rFonts w:ascii="Times New Roman" w:hAnsi="Times New Roman"/>
          <w:sz w:val="24"/>
          <w:szCs w:val="24"/>
        </w:rPr>
        <w:t>.</w:t>
      </w:r>
    </w:p>
    <w:p w:rsidR="00764193" w:rsidRDefault="00764193" w:rsidP="0054075A">
      <w:pPr>
        <w:pStyle w:val="a7"/>
        <w:jc w:val="both"/>
        <w:rPr>
          <w:rFonts w:ascii="Times New Roman" w:hAnsi="Times New Roman"/>
          <w:b/>
          <w:sz w:val="24"/>
          <w:szCs w:val="24"/>
        </w:rPr>
      </w:pPr>
    </w:p>
    <w:p w:rsidR="00336862" w:rsidRPr="00336862" w:rsidRDefault="00336862" w:rsidP="00336862">
      <w:pPr>
        <w:spacing w:after="0" w:line="240" w:lineRule="auto"/>
        <w:jc w:val="both"/>
        <w:rPr>
          <w:rFonts w:ascii="Times New Roman" w:hAnsi="Times New Roman" w:cs="Times New Roman"/>
          <w:sz w:val="24"/>
          <w:szCs w:val="24"/>
        </w:rPr>
      </w:pPr>
      <w:r w:rsidRPr="00336862">
        <w:rPr>
          <w:rFonts w:ascii="Times New Roman" w:hAnsi="Times New Roman" w:cs="Times New Roman"/>
          <w:b/>
          <w:sz w:val="24"/>
          <w:szCs w:val="24"/>
        </w:rPr>
        <w:t>Вопрос 19: «</w:t>
      </w:r>
      <w:r w:rsidRPr="00336862">
        <w:rPr>
          <w:rFonts w:ascii="Times New Roman" w:hAnsi="Times New Roman" w:cs="Times New Roman"/>
          <w:sz w:val="24"/>
          <w:szCs w:val="24"/>
        </w:rPr>
        <w:t xml:space="preserve">Об установлении тарифов на тепловую энергию, поставляемую </w:t>
      </w:r>
      <w:r w:rsidR="00563D3A">
        <w:rPr>
          <w:rFonts w:ascii="Times New Roman" w:hAnsi="Times New Roman" w:cs="Times New Roman"/>
          <w:sz w:val="24"/>
          <w:szCs w:val="24"/>
        </w:rPr>
        <w:t xml:space="preserve">                                </w:t>
      </w:r>
      <w:r w:rsidRPr="00336862">
        <w:rPr>
          <w:rFonts w:ascii="Times New Roman" w:hAnsi="Times New Roman" w:cs="Times New Roman"/>
          <w:sz w:val="24"/>
          <w:szCs w:val="24"/>
        </w:rPr>
        <w:t xml:space="preserve">ОАО «ФАНПЛИТ» потребителям </w:t>
      </w:r>
      <w:proofErr w:type="gramStart"/>
      <w:r w:rsidRPr="00336862">
        <w:rPr>
          <w:rFonts w:ascii="Times New Roman" w:hAnsi="Times New Roman" w:cs="Times New Roman"/>
          <w:sz w:val="24"/>
          <w:szCs w:val="24"/>
        </w:rPr>
        <w:t>г</w:t>
      </w:r>
      <w:proofErr w:type="gramEnd"/>
      <w:r w:rsidRPr="00336862">
        <w:rPr>
          <w:rFonts w:ascii="Times New Roman" w:hAnsi="Times New Roman" w:cs="Times New Roman"/>
          <w:sz w:val="24"/>
          <w:szCs w:val="24"/>
        </w:rPr>
        <w:t>. Кострома на 2015 год».</w:t>
      </w:r>
    </w:p>
    <w:p w:rsidR="00336862" w:rsidRPr="00336862" w:rsidRDefault="00336862" w:rsidP="00336862">
      <w:pPr>
        <w:spacing w:after="0" w:line="240" w:lineRule="auto"/>
        <w:jc w:val="both"/>
        <w:rPr>
          <w:rFonts w:ascii="Times New Roman" w:hAnsi="Times New Roman" w:cs="Times New Roman"/>
          <w:sz w:val="24"/>
          <w:szCs w:val="24"/>
          <w:highlight w:val="green"/>
        </w:rPr>
      </w:pPr>
    </w:p>
    <w:p w:rsidR="00336862" w:rsidRPr="00336862" w:rsidRDefault="00336862" w:rsidP="00336862">
      <w:pPr>
        <w:spacing w:after="0" w:line="240" w:lineRule="auto"/>
        <w:ind w:right="-1"/>
        <w:jc w:val="both"/>
        <w:rPr>
          <w:rFonts w:ascii="Times New Roman" w:hAnsi="Times New Roman" w:cs="Times New Roman"/>
          <w:sz w:val="24"/>
          <w:szCs w:val="24"/>
        </w:rPr>
      </w:pPr>
      <w:r w:rsidRPr="00336862">
        <w:rPr>
          <w:rFonts w:ascii="Times New Roman" w:hAnsi="Times New Roman" w:cs="Times New Roman"/>
          <w:b/>
          <w:sz w:val="24"/>
          <w:szCs w:val="24"/>
        </w:rPr>
        <w:t>СЛУШАЛИ:</w:t>
      </w:r>
    </w:p>
    <w:p w:rsidR="00336862" w:rsidRPr="00336862" w:rsidRDefault="00336862" w:rsidP="00336862">
      <w:pPr>
        <w:tabs>
          <w:tab w:val="left" w:pos="567"/>
        </w:tabs>
        <w:spacing w:after="0" w:line="240" w:lineRule="auto"/>
        <w:jc w:val="both"/>
        <w:rPr>
          <w:rFonts w:ascii="Times New Roman" w:hAnsi="Times New Roman" w:cs="Times New Roman"/>
          <w:sz w:val="24"/>
          <w:szCs w:val="24"/>
        </w:rPr>
      </w:pPr>
      <w:r w:rsidRPr="00336862">
        <w:rPr>
          <w:rFonts w:ascii="Times New Roman" w:hAnsi="Times New Roman" w:cs="Times New Roman"/>
          <w:color w:val="FF0000"/>
          <w:sz w:val="24"/>
          <w:szCs w:val="24"/>
        </w:rPr>
        <w:tab/>
      </w:r>
      <w:r w:rsidRPr="00336862">
        <w:rPr>
          <w:rFonts w:ascii="Times New Roman" w:hAnsi="Times New Roman" w:cs="Times New Roman"/>
          <w:sz w:val="24"/>
          <w:szCs w:val="24"/>
        </w:rPr>
        <w:t xml:space="preserve">  Уполномоченного по делу Фатьянову О.Ю., сообщившего по рассматриваемому вопросу следующее. </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 xml:space="preserve">ОАО «ФАНПЛИТ»  представило в департамент государственного регулирования цен и тарифов Костромской области заявление вх. № О-676 от 28.04.2014 года  об установлении тарифов на тепловую энергию на 2015 год.  </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 xml:space="preserve"> ОАО «ФАНПЛИТ» предложен тариф на тепловую энергию (в горячей воде) на 2015 год 1451,40 руб./Гкал, полная себестоимость тепловой энергии 674,9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 xml:space="preserve">уб. </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w:t>
      </w:r>
      <w:r w:rsidRPr="00336862">
        <w:rPr>
          <w:rFonts w:ascii="Times New Roman" w:hAnsi="Times New Roman" w:cs="Times New Roman"/>
          <w:sz w:val="24"/>
          <w:szCs w:val="24"/>
        </w:rPr>
        <w:lastRenderedPageBreak/>
        <w:t xml:space="preserve">тарифов Костромской области», ДГРЦиТ </w:t>
      </w:r>
      <w:proofErr w:type="gramStart"/>
      <w:r w:rsidRPr="00336862">
        <w:rPr>
          <w:rFonts w:ascii="Times New Roman" w:hAnsi="Times New Roman" w:cs="Times New Roman"/>
          <w:sz w:val="24"/>
          <w:szCs w:val="24"/>
        </w:rPr>
        <w:t>КО</w:t>
      </w:r>
      <w:proofErr w:type="gramEnd"/>
      <w:r w:rsidRPr="00336862">
        <w:rPr>
          <w:rFonts w:ascii="Times New Roman" w:hAnsi="Times New Roman" w:cs="Times New Roman"/>
          <w:sz w:val="24"/>
          <w:szCs w:val="24"/>
        </w:rPr>
        <w:t xml:space="preserve"> принято решение об открытии дела по установлению тарифов на тепловую энергию на 2015 год от 05.05.2014г. № 57. </w:t>
      </w:r>
    </w:p>
    <w:p w:rsidR="00336862" w:rsidRPr="00336862" w:rsidRDefault="00336862" w:rsidP="00336862">
      <w:pPr>
        <w:spacing w:after="0" w:line="240" w:lineRule="auto"/>
        <w:ind w:firstLine="709"/>
        <w:jc w:val="both"/>
        <w:rPr>
          <w:rFonts w:ascii="Times New Roman" w:hAnsi="Times New Roman" w:cs="Times New Roman"/>
          <w:sz w:val="24"/>
          <w:szCs w:val="24"/>
        </w:rPr>
      </w:pPr>
      <w:proofErr w:type="gramStart"/>
      <w:r w:rsidRPr="00336862">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Правилами регулирования цен (тарифов) в сфере теплоснабжения, утвержденных постановлением Правительства РФ от 22 октября 2012 года № 1075 «О ценообразовании в теплоснабжении», Прогнозом социально-экономического развития Российской Федерации на период 2015-2017 годы, одобренном на заседании Правительства РФ</w:t>
      </w:r>
      <w:proofErr w:type="gramEnd"/>
      <w:r w:rsidRPr="00336862">
        <w:rPr>
          <w:rFonts w:ascii="Times New Roman" w:hAnsi="Times New Roman" w:cs="Times New Roman"/>
          <w:sz w:val="24"/>
          <w:szCs w:val="24"/>
        </w:rPr>
        <w:t xml:space="preserve"> 25.09.2014.</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Ранее ОАО «ФАНПЛИТ» осуществлял поставку тепловой энергии в паре и в горячей воде, с утверждением тарифов по видам поставки. Поставка тепловой энергии в паре осуществлялась ОГБПОУ «Костромской колледж бытового сервиса», письмом от 30.10.2014 № 1110 колледж просит расторгнуть договор на поставку тепловой энергии. Таким образом, ОАО «ФАНПЛИТ» в 2015 году будет поставлять тепловую энергию только в горячей воде.</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 xml:space="preserve">Основные плановые показатели ОАО «ФАНПЛИТ» на  2015 год по теплоснабжению (по расчету департамента ГРЦиТ </w:t>
      </w:r>
      <w:proofErr w:type="gramStart"/>
      <w:r w:rsidRPr="00336862">
        <w:rPr>
          <w:rFonts w:ascii="Times New Roman" w:hAnsi="Times New Roman" w:cs="Times New Roman"/>
          <w:sz w:val="24"/>
          <w:szCs w:val="24"/>
        </w:rPr>
        <w:t>КО</w:t>
      </w:r>
      <w:proofErr w:type="gramEnd"/>
      <w:r w:rsidRPr="00336862">
        <w:rPr>
          <w:rFonts w:ascii="Times New Roman" w:hAnsi="Times New Roman" w:cs="Times New Roman"/>
          <w:sz w:val="24"/>
          <w:szCs w:val="24"/>
        </w:rPr>
        <w:t>) составили:</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 объем реализации тепловой энергии потребителям – 465,0 Гкал;</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 xml:space="preserve">  Объем необходимой валовой выручки – 637,01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уб., в том числе:</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 затраты на материалы на производственные нужды – 0,48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уб.;</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 покупная тепловая энергия – 508,01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уб.;</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 вода на технологические цели и водоотведение – 2,53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уб.;</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 электроэнергия на производственные нужды – 48,26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уб.;</w:t>
      </w:r>
    </w:p>
    <w:p w:rsidR="00336862" w:rsidRPr="00336862" w:rsidRDefault="00336862" w:rsidP="00336862">
      <w:pPr>
        <w:spacing w:after="0" w:line="240" w:lineRule="auto"/>
        <w:ind w:firstLine="709"/>
        <w:jc w:val="both"/>
        <w:rPr>
          <w:rFonts w:ascii="Times New Roman" w:hAnsi="Times New Roman" w:cs="Times New Roman"/>
          <w:sz w:val="24"/>
          <w:szCs w:val="24"/>
        </w:rPr>
      </w:pPr>
      <w:proofErr w:type="gramStart"/>
      <w:r w:rsidRPr="00336862">
        <w:rPr>
          <w:rFonts w:ascii="Times New Roman" w:hAnsi="Times New Roman" w:cs="Times New Roman"/>
          <w:sz w:val="24"/>
          <w:szCs w:val="24"/>
        </w:rPr>
        <w:t xml:space="preserve">- затраты на оплату труда производственных рабочих (с учетом страховых взносов  </w:t>
      </w:r>
      <w:proofErr w:type="gramEnd"/>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 xml:space="preserve">  во внебюджетные фонды) –   19,86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уб.;</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 расходы по содержанию и эксплуатации оборудования – 43,38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уб.;</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 прочие расходы – 0,4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уб.;</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 общехозяйственные расходы – 12,85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уб.;</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 необходимая прибыль – 1,25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уб.</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1) «Материалы на производственные нужды» - расходы увеличены на 0,48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 xml:space="preserve">уб. Расходы приняты на уровне фактических расходов на материалы за 2013 год с учетом процента отнесения на поставку тепловой энергии в 2013 году 8%. С 01.07.2015 предусмотрен рост 104,1% в соответствии с Прогнозом, одобренном на заседании Правительства РФ от 25.09.2014 года;                   </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2) «Покупная тепловая энергия» - расходы увеличены на 2,91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уб. Затраты определены с учетом объемов отпуска тепловой энергии и с применением тарифов для            ОАО «ТГК-2», с 01.07.2015 года предусмотрен рост тарифа на 108,2%;</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3) «Вода на технологические цели» - затраты увеличены на 0,03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уб. Объемы на воду и водоотведение приняты по предложению ОАО «ФАНПЛИТ», стоимость определена в соответствии с тарифами МУП «Костромагорводоканал»: питьевая вода – 19,75 руб./м3, водоотведение – 15,23 руб./м3. С 01.07.2015 проиндексировано на 108,4% в соответствии с Прогнозом;</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4) «Электроэнергия на технологические нужды» - расходы увеличены на 28,46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уб. Объемы приняты на уровне 50% от утвержденных на 2014 год при поставке тепловой энергии в паре и в горячей воде. Стоимость определена с учетом свободных цен на электрическую энергию за июль-сентябрь 2014 года на среднем втором уровне напряжения. С 01.07.2015 предусмотрен рост 107,5% согласно Прогнозу;</w:t>
      </w:r>
    </w:p>
    <w:p w:rsidR="00336862" w:rsidRPr="00336862" w:rsidRDefault="00336862" w:rsidP="00336862">
      <w:pPr>
        <w:pStyle w:val="af"/>
        <w:spacing w:after="0" w:line="240" w:lineRule="auto"/>
        <w:ind w:left="0" w:firstLine="709"/>
        <w:jc w:val="both"/>
        <w:rPr>
          <w:rFonts w:ascii="Times New Roman" w:hAnsi="Times New Roman" w:cs="Times New Roman"/>
          <w:sz w:val="24"/>
          <w:szCs w:val="24"/>
        </w:rPr>
      </w:pPr>
      <w:r w:rsidRPr="00336862">
        <w:rPr>
          <w:rFonts w:ascii="Times New Roman" w:hAnsi="Times New Roman" w:cs="Times New Roman"/>
          <w:sz w:val="24"/>
          <w:szCs w:val="24"/>
        </w:rPr>
        <w:t>5) Заработная плата производственных рабочих с учетом страховых взносов во внебюджетные фонды 30,4%  – затраты увеличены на 0,36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уб. ФОТ принят по предложению ОАО «ФАНПЛИТ», с 01.07.2015 года предусмотрен рост 105,5% в соответствии с Прогнозом, одобренным заседанием Правительства РФ от 25.09.2014 года;</w:t>
      </w:r>
    </w:p>
    <w:p w:rsidR="00336862" w:rsidRPr="00336862" w:rsidRDefault="00336862" w:rsidP="00336862">
      <w:pPr>
        <w:pStyle w:val="af"/>
        <w:spacing w:after="0" w:line="240" w:lineRule="auto"/>
        <w:ind w:left="0" w:firstLine="709"/>
        <w:jc w:val="both"/>
        <w:rPr>
          <w:rFonts w:ascii="Times New Roman" w:hAnsi="Times New Roman" w:cs="Times New Roman"/>
          <w:sz w:val="24"/>
          <w:szCs w:val="24"/>
        </w:rPr>
      </w:pPr>
      <w:r w:rsidRPr="00336862">
        <w:rPr>
          <w:rFonts w:ascii="Times New Roman" w:hAnsi="Times New Roman" w:cs="Times New Roman"/>
          <w:sz w:val="24"/>
          <w:szCs w:val="24"/>
        </w:rPr>
        <w:t>6) «Расходы по содержанию и эксплуатации оборудования» - снижены на 15,22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уб. В состав расходов вошли амортизация производственного оборудования, ремонт и техническое обслуживание оборудования;</w:t>
      </w:r>
    </w:p>
    <w:p w:rsidR="00336862" w:rsidRPr="00336862" w:rsidRDefault="00336862" w:rsidP="00336862">
      <w:pPr>
        <w:pStyle w:val="af"/>
        <w:spacing w:after="0" w:line="240" w:lineRule="auto"/>
        <w:ind w:left="0" w:firstLine="709"/>
        <w:jc w:val="both"/>
        <w:rPr>
          <w:rFonts w:ascii="Times New Roman" w:hAnsi="Times New Roman" w:cs="Times New Roman"/>
          <w:sz w:val="24"/>
          <w:szCs w:val="24"/>
        </w:rPr>
      </w:pPr>
      <w:r w:rsidRPr="00336862">
        <w:rPr>
          <w:rFonts w:ascii="Times New Roman" w:hAnsi="Times New Roman" w:cs="Times New Roman"/>
          <w:sz w:val="24"/>
          <w:szCs w:val="24"/>
        </w:rPr>
        <w:lastRenderedPageBreak/>
        <w:t>7) «Прочие расходы» - снижены на 0,4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уб. с учетом отпуска тепловой энергии только в горячей воде;</w:t>
      </w:r>
    </w:p>
    <w:p w:rsidR="00336862" w:rsidRPr="00336862" w:rsidRDefault="00336862" w:rsidP="00336862">
      <w:pPr>
        <w:pStyle w:val="af"/>
        <w:spacing w:after="0" w:line="240" w:lineRule="auto"/>
        <w:ind w:left="0" w:firstLine="709"/>
        <w:jc w:val="both"/>
        <w:rPr>
          <w:rFonts w:ascii="Times New Roman" w:hAnsi="Times New Roman" w:cs="Times New Roman"/>
          <w:sz w:val="24"/>
          <w:szCs w:val="24"/>
        </w:rPr>
      </w:pPr>
      <w:r w:rsidRPr="00336862">
        <w:rPr>
          <w:rFonts w:ascii="Times New Roman" w:hAnsi="Times New Roman" w:cs="Times New Roman"/>
          <w:sz w:val="24"/>
          <w:szCs w:val="24"/>
        </w:rPr>
        <w:t>8) «Общехозяйственные расходы» - снижены на 25,35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 xml:space="preserve">уб. Приняты в процентном отношении управленческих услуг к выручке 2012-2013 годов по форме № 2 «Отчет о финансовых результатах» за 2013 год с учетом полезного отпуска и планируемой выручки в 2014-2015 годах, производству тепловой энергии в 2015 году только в горячей воде; </w:t>
      </w:r>
    </w:p>
    <w:p w:rsidR="00336862" w:rsidRPr="00336862" w:rsidRDefault="00336862" w:rsidP="00336862">
      <w:pPr>
        <w:pStyle w:val="af"/>
        <w:spacing w:after="0" w:line="240" w:lineRule="auto"/>
        <w:ind w:left="0" w:firstLine="709"/>
        <w:jc w:val="both"/>
        <w:rPr>
          <w:rFonts w:ascii="Times New Roman" w:hAnsi="Times New Roman" w:cs="Times New Roman"/>
          <w:sz w:val="24"/>
          <w:szCs w:val="24"/>
        </w:rPr>
      </w:pPr>
      <w:r w:rsidRPr="00336862">
        <w:rPr>
          <w:rFonts w:ascii="Times New Roman" w:hAnsi="Times New Roman" w:cs="Times New Roman"/>
          <w:sz w:val="24"/>
          <w:szCs w:val="24"/>
        </w:rPr>
        <w:t>9) «Необходимая прибыль» - расходы снижены на 2,05 тыс</w:t>
      </w:r>
      <w:proofErr w:type="gramStart"/>
      <w:r w:rsidRPr="00336862">
        <w:rPr>
          <w:rFonts w:ascii="Times New Roman" w:hAnsi="Times New Roman" w:cs="Times New Roman"/>
          <w:sz w:val="24"/>
          <w:szCs w:val="24"/>
        </w:rPr>
        <w:t>.р</w:t>
      </w:r>
      <w:proofErr w:type="gramEnd"/>
      <w:r w:rsidRPr="00336862">
        <w:rPr>
          <w:rFonts w:ascii="Times New Roman" w:hAnsi="Times New Roman" w:cs="Times New Roman"/>
          <w:sz w:val="24"/>
          <w:szCs w:val="24"/>
        </w:rPr>
        <w:t>уб.</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 xml:space="preserve">На основании проведенного анализа технико-экономических показателей по тарифам на производство тепловой энергии, поставляемой ОАО «ФАНПЛИТ» потребителям </w:t>
      </w:r>
      <w:proofErr w:type="gramStart"/>
      <w:r w:rsidRPr="00336862">
        <w:rPr>
          <w:rFonts w:ascii="Times New Roman" w:hAnsi="Times New Roman" w:cs="Times New Roman"/>
          <w:sz w:val="24"/>
          <w:szCs w:val="24"/>
        </w:rPr>
        <w:t>г</w:t>
      </w:r>
      <w:proofErr w:type="gramEnd"/>
      <w:r w:rsidRPr="00336862">
        <w:rPr>
          <w:rFonts w:ascii="Times New Roman" w:hAnsi="Times New Roman" w:cs="Times New Roman"/>
          <w:sz w:val="24"/>
          <w:szCs w:val="24"/>
        </w:rPr>
        <w:t xml:space="preserve">. Кострома на 2015 год, на утверждение правлением департамента государственного регулирования цен и тарифов Костромской области предлагается экономически обоснованный тариф на тепловую энергию на 2015 год в следующем размере (теплоноситель – горячая вода):  </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с 01.01.2015 года – 1332,40 руб./Гкал (без НДС);</w:t>
      </w:r>
    </w:p>
    <w:p w:rsidR="00336862" w:rsidRPr="00336862" w:rsidRDefault="00336862" w:rsidP="00336862">
      <w:pPr>
        <w:pStyle w:val="af"/>
        <w:spacing w:after="0" w:line="240" w:lineRule="auto"/>
        <w:ind w:left="0" w:firstLine="709"/>
        <w:jc w:val="both"/>
        <w:rPr>
          <w:rFonts w:ascii="Times New Roman" w:hAnsi="Times New Roman" w:cs="Times New Roman"/>
          <w:sz w:val="24"/>
          <w:szCs w:val="24"/>
        </w:rPr>
      </w:pPr>
      <w:r w:rsidRPr="00336862">
        <w:rPr>
          <w:rFonts w:ascii="Times New Roman" w:hAnsi="Times New Roman" w:cs="Times New Roman"/>
          <w:sz w:val="24"/>
          <w:szCs w:val="24"/>
        </w:rPr>
        <w:t>с 01.07.2015 года – 1425,50 руб./Гкал (без НДС).</w:t>
      </w:r>
    </w:p>
    <w:p w:rsidR="00336862" w:rsidRPr="00336862" w:rsidRDefault="00336862" w:rsidP="00336862">
      <w:pPr>
        <w:pStyle w:val="af"/>
        <w:spacing w:after="0" w:line="240" w:lineRule="auto"/>
        <w:ind w:left="0" w:firstLine="709"/>
        <w:rPr>
          <w:rFonts w:ascii="Times New Roman" w:hAnsi="Times New Roman" w:cs="Times New Roman"/>
          <w:sz w:val="24"/>
          <w:szCs w:val="24"/>
        </w:rPr>
      </w:pPr>
      <w:r w:rsidRPr="00336862">
        <w:rPr>
          <w:rFonts w:ascii="Times New Roman" w:hAnsi="Times New Roman" w:cs="Times New Roman"/>
          <w:sz w:val="24"/>
          <w:szCs w:val="24"/>
        </w:rPr>
        <w:t>Возражений со стороны ОАО «ФАНПЛИТ» по размеру предложенных тарифов не поступило (письменное согласие имеется).</w:t>
      </w:r>
    </w:p>
    <w:p w:rsidR="00336862" w:rsidRPr="00336862" w:rsidRDefault="00336862" w:rsidP="003D5696">
      <w:pPr>
        <w:pStyle w:val="af"/>
        <w:spacing w:after="0" w:line="240" w:lineRule="auto"/>
        <w:ind w:left="0" w:firstLine="709"/>
        <w:jc w:val="both"/>
        <w:rPr>
          <w:rFonts w:ascii="Times New Roman" w:hAnsi="Times New Roman" w:cs="Times New Roman"/>
          <w:sz w:val="24"/>
          <w:szCs w:val="24"/>
        </w:rPr>
      </w:pPr>
      <w:r w:rsidRPr="00336862">
        <w:rPr>
          <w:rFonts w:ascii="Times New Roman" w:hAnsi="Times New Roman" w:cs="Times New Roman"/>
          <w:sz w:val="24"/>
          <w:szCs w:val="24"/>
        </w:rPr>
        <w:t>Все члены правления, принимавшие участие в рассмотрении вопроса №19 повестки, предложение уполномоченного по делу Фатьяновой О.Ю. поддержали единогласно.</w:t>
      </w:r>
    </w:p>
    <w:p w:rsidR="00336862" w:rsidRPr="00336862" w:rsidRDefault="00336862" w:rsidP="003D5696">
      <w:pPr>
        <w:pStyle w:val="af"/>
        <w:spacing w:after="0" w:line="240" w:lineRule="auto"/>
        <w:ind w:left="0" w:firstLine="709"/>
        <w:jc w:val="both"/>
        <w:rPr>
          <w:rFonts w:ascii="Times New Roman" w:hAnsi="Times New Roman" w:cs="Times New Roman"/>
          <w:sz w:val="24"/>
          <w:szCs w:val="24"/>
        </w:rPr>
      </w:pPr>
      <w:r w:rsidRPr="00336862">
        <w:rPr>
          <w:rFonts w:ascii="Times New Roman" w:hAnsi="Times New Roman" w:cs="Times New Roman"/>
          <w:sz w:val="24"/>
          <w:szCs w:val="24"/>
        </w:rPr>
        <w:t>Солдатова И.Ю. – Принять предложение уполномоченного по делу.</w:t>
      </w:r>
    </w:p>
    <w:p w:rsidR="00336862" w:rsidRPr="00336862" w:rsidRDefault="00336862" w:rsidP="00336862">
      <w:pPr>
        <w:tabs>
          <w:tab w:val="left" w:pos="2656"/>
        </w:tabs>
        <w:spacing w:after="0" w:line="240" w:lineRule="auto"/>
        <w:jc w:val="both"/>
        <w:rPr>
          <w:rFonts w:ascii="Times New Roman" w:hAnsi="Times New Roman" w:cs="Times New Roman"/>
          <w:snapToGrid w:val="0"/>
          <w:sz w:val="24"/>
          <w:szCs w:val="24"/>
        </w:rPr>
      </w:pPr>
    </w:p>
    <w:p w:rsidR="00336862" w:rsidRPr="00336862" w:rsidRDefault="00336862" w:rsidP="00336862">
      <w:pPr>
        <w:tabs>
          <w:tab w:val="left" w:pos="2656"/>
        </w:tabs>
        <w:spacing w:after="0" w:line="240" w:lineRule="auto"/>
        <w:jc w:val="both"/>
        <w:rPr>
          <w:rFonts w:ascii="Times New Roman" w:hAnsi="Times New Roman" w:cs="Times New Roman"/>
          <w:b/>
          <w:color w:val="000000"/>
          <w:sz w:val="24"/>
          <w:szCs w:val="24"/>
        </w:rPr>
      </w:pPr>
      <w:r w:rsidRPr="00336862">
        <w:rPr>
          <w:rFonts w:ascii="Times New Roman" w:hAnsi="Times New Roman" w:cs="Times New Roman"/>
          <w:b/>
          <w:color w:val="000000"/>
          <w:sz w:val="24"/>
          <w:szCs w:val="24"/>
        </w:rPr>
        <w:t>РЕШИЛИ:</w:t>
      </w:r>
    </w:p>
    <w:p w:rsidR="00336862" w:rsidRPr="00336862" w:rsidRDefault="00336862" w:rsidP="00336862">
      <w:pPr>
        <w:spacing w:after="0" w:line="240" w:lineRule="auto"/>
        <w:ind w:firstLine="709"/>
        <w:jc w:val="both"/>
        <w:rPr>
          <w:rFonts w:ascii="Times New Roman" w:hAnsi="Times New Roman" w:cs="Times New Roman"/>
          <w:color w:val="000000"/>
          <w:sz w:val="24"/>
          <w:szCs w:val="24"/>
        </w:rPr>
      </w:pPr>
      <w:r w:rsidRPr="00336862">
        <w:rPr>
          <w:rFonts w:ascii="Times New Roman" w:hAnsi="Times New Roman" w:cs="Times New Roman"/>
          <w:color w:val="000000"/>
          <w:sz w:val="24"/>
          <w:szCs w:val="24"/>
        </w:rPr>
        <w:t xml:space="preserve">1. Установить тарифы на тепловую энергию, поставляемую </w:t>
      </w:r>
      <w:r w:rsidRPr="00336862">
        <w:rPr>
          <w:rFonts w:ascii="Times New Roman" w:hAnsi="Times New Roman" w:cs="Times New Roman"/>
          <w:sz w:val="24"/>
          <w:szCs w:val="24"/>
        </w:rPr>
        <w:t xml:space="preserve">ОАО «ФАНПЛИТ» </w:t>
      </w:r>
      <w:r w:rsidRPr="00336862">
        <w:rPr>
          <w:rFonts w:ascii="Times New Roman" w:hAnsi="Times New Roman" w:cs="Times New Roman"/>
          <w:color w:val="000000"/>
          <w:sz w:val="24"/>
          <w:szCs w:val="24"/>
        </w:rPr>
        <w:t xml:space="preserve">потребителям </w:t>
      </w:r>
      <w:proofErr w:type="gramStart"/>
      <w:r w:rsidRPr="00336862">
        <w:rPr>
          <w:rFonts w:ascii="Times New Roman" w:hAnsi="Times New Roman" w:cs="Times New Roman"/>
          <w:color w:val="000000"/>
          <w:sz w:val="24"/>
          <w:szCs w:val="24"/>
        </w:rPr>
        <w:t>г</w:t>
      </w:r>
      <w:proofErr w:type="gramEnd"/>
      <w:r w:rsidRPr="00336862">
        <w:rPr>
          <w:rFonts w:ascii="Times New Roman" w:hAnsi="Times New Roman" w:cs="Times New Roman"/>
          <w:color w:val="000000"/>
          <w:sz w:val="24"/>
          <w:szCs w:val="24"/>
        </w:rPr>
        <w:t>. Кострома на 2015 год в размере: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2825"/>
        <w:gridCol w:w="1984"/>
        <w:gridCol w:w="1843"/>
      </w:tblGrid>
      <w:tr w:rsidR="00336862" w:rsidRPr="003D5696" w:rsidTr="002141DA">
        <w:tc>
          <w:tcPr>
            <w:tcW w:w="3379" w:type="dxa"/>
          </w:tcPr>
          <w:p w:rsidR="00336862" w:rsidRPr="003D5696" w:rsidRDefault="00336862" w:rsidP="00336862">
            <w:pPr>
              <w:spacing w:after="0" w:line="240" w:lineRule="auto"/>
              <w:rPr>
                <w:rFonts w:ascii="Times New Roman" w:hAnsi="Times New Roman" w:cs="Times New Roman"/>
                <w:color w:val="000000"/>
              </w:rPr>
            </w:pPr>
            <w:r w:rsidRPr="003D5696">
              <w:rPr>
                <w:rFonts w:ascii="Times New Roman" w:hAnsi="Times New Roman" w:cs="Times New Roman"/>
                <w:color w:val="000000"/>
              </w:rPr>
              <w:t>Категория потребителей</w:t>
            </w:r>
          </w:p>
        </w:tc>
        <w:tc>
          <w:tcPr>
            <w:tcW w:w="2825" w:type="dxa"/>
          </w:tcPr>
          <w:p w:rsidR="00336862" w:rsidRPr="003D5696" w:rsidRDefault="00336862" w:rsidP="00336862">
            <w:pPr>
              <w:spacing w:after="0" w:line="240" w:lineRule="auto"/>
              <w:jc w:val="center"/>
              <w:rPr>
                <w:rFonts w:ascii="Times New Roman" w:hAnsi="Times New Roman" w:cs="Times New Roman"/>
                <w:color w:val="000000"/>
              </w:rPr>
            </w:pPr>
            <w:r w:rsidRPr="003D5696">
              <w:rPr>
                <w:rFonts w:ascii="Times New Roman" w:hAnsi="Times New Roman" w:cs="Times New Roman"/>
                <w:color w:val="000000"/>
              </w:rPr>
              <w:t>Ед. изм.</w:t>
            </w:r>
          </w:p>
        </w:tc>
        <w:tc>
          <w:tcPr>
            <w:tcW w:w="1984" w:type="dxa"/>
          </w:tcPr>
          <w:p w:rsidR="00336862" w:rsidRPr="003D5696" w:rsidRDefault="00336862" w:rsidP="00336862">
            <w:pPr>
              <w:spacing w:after="0" w:line="240" w:lineRule="auto"/>
              <w:jc w:val="center"/>
              <w:rPr>
                <w:rFonts w:ascii="Times New Roman" w:hAnsi="Times New Roman" w:cs="Times New Roman"/>
                <w:color w:val="000000"/>
              </w:rPr>
            </w:pPr>
            <w:r w:rsidRPr="003D5696">
              <w:rPr>
                <w:rFonts w:ascii="Times New Roman" w:hAnsi="Times New Roman" w:cs="Times New Roman"/>
                <w:color w:val="000000"/>
              </w:rPr>
              <w:t>с 01.01.2015-30.06.2015</w:t>
            </w:r>
          </w:p>
        </w:tc>
        <w:tc>
          <w:tcPr>
            <w:tcW w:w="1843" w:type="dxa"/>
          </w:tcPr>
          <w:p w:rsidR="00336862" w:rsidRPr="003D5696" w:rsidRDefault="00336862" w:rsidP="00336862">
            <w:pPr>
              <w:spacing w:after="0" w:line="240" w:lineRule="auto"/>
              <w:jc w:val="center"/>
              <w:rPr>
                <w:rFonts w:ascii="Times New Roman" w:hAnsi="Times New Roman" w:cs="Times New Roman"/>
                <w:color w:val="000000"/>
              </w:rPr>
            </w:pPr>
            <w:r w:rsidRPr="003D5696">
              <w:rPr>
                <w:rFonts w:ascii="Times New Roman" w:hAnsi="Times New Roman" w:cs="Times New Roman"/>
                <w:color w:val="000000"/>
              </w:rPr>
              <w:t>с 01.07.2015-31.12.2015</w:t>
            </w:r>
          </w:p>
        </w:tc>
      </w:tr>
      <w:tr w:rsidR="00336862" w:rsidRPr="003D5696" w:rsidTr="002141DA">
        <w:tc>
          <w:tcPr>
            <w:tcW w:w="3379" w:type="dxa"/>
          </w:tcPr>
          <w:p w:rsidR="00336862" w:rsidRPr="003D5696" w:rsidRDefault="00336862" w:rsidP="00336862">
            <w:pPr>
              <w:spacing w:after="0" w:line="240" w:lineRule="auto"/>
              <w:rPr>
                <w:rFonts w:ascii="Times New Roman" w:hAnsi="Times New Roman" w:cs="Times New Roman"/>
                <w:color w:val="000000"/>
              </w:rPr>
            </w:pPr>
            <w:r w:rsidRPr="003D5696">
              <w:rPr>
                <w:rFonts w:ascii="Times New Roman" w:hAnsi="Times New Roman" w:cs="Times New Roman"/>
                <w:color w:val="000000"/>
              </w:rPr>
              <w:t>Бюджетные и прочие потребители  (без НДС)</w:t>
            </w:r>
          </w:p>
        </w:tc>
        <w:tc>
          <w:tcPr>
            <w:tcW w:w="2825" w:type="dxa"/>
          </w:tcPr>
          <w:p w:rsidR="00336862" w:rsidRPr="003D5696" w:rsidRDefault="00336862" w:rsidP="00336862">
            <w:pPr>
              <w:spacing w:after="0" w:line="240" w:lineRule="auto"/>
              <w:jc w:val="center"/>
              <w:rPr>
                <w:rFonts w:ascii="Times New Roman" w:hAnsi="Times New Roman" w:cs="Times New Roman"/>
                <w:color w:val="000000"/>
              </w:rPr>
            </w:pPr>
          </w:p>
          <w:p w:rsidR="00336862" w:rsidRPr="003D5696" w:rsidRDefault="00336862" w:rsidP="00336862">
            <w:pPr>
              <w:spacing w:after="0" w:line="240" w:lineRule="auto"/>
              <w:jc w:val="center"/>
              <w:rPr>
                <w:rFonts w:ascii="Times New Roman" w:hAnsi="Times New Roman" w:cs="Times New Roman"/>
                <w:color w:val="000000"/>
              </w:rPr>
            </w:pPr>
            <w:r w:rsidRPr="003D5696">
              <w:rPr>
                <w:rFonts w:ascii="Times New Roman" w:hAnsi="Times New Roman" w:cs="Times New Roman"/>
                <w:color w:val="000000"/>
              </w:rPr>
              <w:t>руб./Гкал</w:t>
            </w:r>
          </w:p>
        </w:tc>
        <w:tc>
          <w:tcPr>
            <w:tcW w:w="1984" w:type="dxa"/>
          </w:tcPr>
          <w:p w:rsidR="00336862" w:rsidRPr="003D5696" w:rsidRDefault="00336862" w:rsidP="00336862">
            <w:pPr>
              <w:spacing w:after="0" w:line="240" w:lineRule="auto"/>
              <w:jc w:val="center"/>
              <w:rPr>
                <w:rFonts w:ascii="Times New Roman" w:hAnsi="Times New Roman" w:cs="Times New Roman"/>
                <w:color w:val="000000"/>
              </w:rPr>
            </w:pPr>
          </w:p>
          <w:p w:rsidR="00336862" w:rsidRPr="003D5696" w:rsidRDefault="00336862" w:rsidP="00336862">
            <w:pPr>
              <w:spacing w:after="0" w:line="240" w:lineRule="auto"/>
              <w:jc w:val="center"/>
              <w:rPr>
                <w:rFonts w:ascii="Times New Roman" w:hAnsi="Times New Roman" w:cs="Times New Roman"/>
                <w:color w:val="000000"/>
              </w:rPr>
            </w:pPr>
            <w:r w:rsidRPr="003D5696">
              <w:rPr>
                <w:rFonts w:ascii="Times New Roman" w:hAnsi="Times New Roman" w:cs="Times New Roman"/>
                <w:color w:val="000000"/>
              </w:rPr>
              <w:t>1332,40</w:t>
            </w:r>
          </w:p>
        </w:tc>
        <w:tc>
          <w:tcPr>
            <w:tcW w:w="1843" w:type="dxa"/>
          </w:tcPr>
          <w:p w:rsidR="00336862" w:rsidRPr="003D5696" w:rsidRDefault="00336862" w:rsidP="00336862">
            <w:pPr>
              <w:spacing w:after="0" w:line="240" w:lineRule="auto"/>
              <w:jc w:val="center"/>
              <w:rPr>
                <w:rFonts w:ascii="Times New Roman" w:hAnsi="Times New Roman" w:cs="Times New Roman"/>
                <w:color w:val="000000"/>
              </w:rPr>
            </w:pPr>
          </w:p>
          <w:p w:rsidR="00336862" w:rsidRPr="003D5696" w:rsidRDefault="00336862" w:rsidP="00336862">
            <w:pPr>
              <w:spacing w:after="0" w:line="240" w:lineRule="auto"/>
              <w:jc w:val="center"/>
              <w:rPr>
                <w:rFonts w:ascii="Times New Roman" w:hAnsi="Times New Roman" w:cs="Times New Roman"/>
                <w:color w:val="000000"/>
              </w:rPr>
            </w:pPr>
            <w:r w:rsidRPr="003D5696">
              <w:rPr>
                <w:rFonts w:ascii="Times New Roman" w:hAnsi="Times New Roman" w:cs="Times New Roman"/>
                <w:color w:val="000000"/>
              </w:rPr>
              <w:t>1425,50</w:t>
            </w:r>
          </w:p>
        </w:tc>
      </w:tr>
    </w:tbl>
    <w:p w:rsidR="00336862" w:rsidRPr="00336862" w:rsidRDefault="00336862" w:rsidP="00336862">
      <w:pPr>
        <w:spacing w:after="0" w:line="240" w:lineRule="auto"/>
        <w:ind w:firstLine="709"/>
        <w:jc w:val="both"/>
        <w:rPr>
          <w:rFonts w:ascii="Times New Roman" w:hAnsi="Times New Roman" w:cs="Times New Roman"/>
          <w:color w:val="000000"/>
          <w:sz w:val="24"/>
          <w:szCs w:val="24"/>
        </w:rPr>
      </w:pPr>
      <w:r w:rsidRPr="00336862">
        <w:rPr>
          <w:rFonts w:ascii="Times New Roman" w:hAnsi="Times New Roman" w:cs="Times New Roman"/>
          <w:color w:val="000000"/>
          <w:sz w:val="24"/>
          <w:szCs w:val="24"/>
        </w:rPr>
        <w:t>2. Постановление об установлении тарифов</w:t>
      </w:r>
      <w:r w:rsidRPr="00336862">
        <w:rPr>
          <w:rFonts w:ascii="Times New Roman" w:hAnsi="Times New Roman" w:cs="Times New Roman"/>
          <w:sz w:val="24"/>
          <w:szCs w:val="24"/>
        </w:rPr>
        <w:t xml:space="preserve"> подлежит   официальному опубликованию и  вступает в силу с  1 января 2015 года</w:t>
      </w:r>
      <w:r w:rsidRPr="00336862">
        <w:rPr>
          <w:rFonts w:ascii="Times New Roman" w:hAnsi="Times New Roman" w:cs="Times New Roman"/>
          <w:color w:val="000000"/>
          <w:sz w:val="24"/>
          <w:szCs w:val="24"/>
        </w:rPr>
        <w:t>.</w:t>
      </w:r>
    </w:p>
    <w:p w:rsidR="00336862" w:rsidRPr="00336862" w:rsidRDefault="00336862" w:rsidP="00336862">
      <w:pPr>
        <w:spacing w:after="0" w:line="240" w:lineRule="auto"/>
        <w:ind w:firstLine="709"/>
        <w:jc w:val="both"/>
        <w:rPr>
          <w:rFonts w:ascii="Times New Roman" w:hAnsi="Times New Roman" w:cs="Times New Roman"/>
          <w:color w:val="000000"/>
          <w:sz w:val="24"/>
          <w:szCs w:val="24"/>
        </w:rPr>
      </w:pPr>
      <w:r w:rsidRPr="00336862">
        <w:rPr>
          <w:rFonts w:ascii="Times New Roman" w:hAnsi="Times New Roman" w:cs="Times New Roman"/>
          <w:color w:val="000000"/>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336862" w:rsidRPr="00336862" w:rsidRDefault="00336862" w:rsidP="00336862">
      <w:pPr>
        <w:spacing w:after="0" w:line="240" w:lineRule="auto"/>
        <w:ind w:firstLine="709"/>
        <w:jc w:val="both"/>
        <w:rPr>
          <w:rFonts w:ascii="Times New Roman" w:hAnsi="Times New Roman" w:cs="Times New Roman"/>
          <w:color w:val="000000"/>
          <w:sz w:val="24"/>
          <w:szCs w:val="24"/>
        </w:rPr>
      </w:pPr>
      <w:r w:rsidRPr="00336862">
        <w:rPr>
          <w:rFonts w:ascii="Times New Roman" w:hAnsi="Times New Roman" w:cs="Times New Roman"/>
          <w:color w:val="000000"/>
          <w:sz w:val="24"/>
          <w:szCs w:val="24"/>
        </w:rPr>
        <w:t>4. Раскрыть информацию по стандартам раскрытия в установленные сроки, в соответствии с действующим законодательством.</w:t>
      </w:r>
    </w:p>
    <w:p w:rsidR="00336862" w:rsidRPr="00336862" w:rsidRDefault="00336862" w:rsidP="00336862">
      <w:pPr>
        <w:spacing w:after="0" w:line="240" w:lineRule="auto"/>
        <w:ind w:firstLine="709"/>
        <w:jc w:val="both"/>
        <w:rPr>
          <w:rFonts w:ascii="Times New Roman" w:hAnsi="Times New Roman" w:cs="Times New Roman"/>
          <w:sz w:val="24"/>
          <w:szCs w:val="24"/>
        </w:rPr>
      </w:pPr>
      <w:r w:rsidRPr="00336862">
        <w:rPr>
          <w:rFonts w:ascii="Times New Roman" w:hAnsi="Times New Roman" w:cs="Times New Roman"/>
          <w:sz w:val="24"/>
          <w:szCs w:val="24"/>
        </w:rPr>
        <w:t xml:space="preserve">5. Направить в ФСТ России информацию </w:t>
      </w:r>
      <w:proofErr w:type="gramStart"/>
      <w:r w:rsidRPr="00336862">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336862">
        <w:rPr>
          <w:rFonts w:ascii="Times New Roman" w:hAnsi="Times New Roman" w:cs="Times New Roman"/>
          <w:sz w:val="24"/>
          <w:szCs w:val="24"/>
        </w:rPr>
        <w:t xml:space="preserve"> законодательства.</w:t>
      </w:r>
    </w:p>
    <w:p w:rsidR="00336862" w:rsidRDefault="00336862" w:rsidP="0054075A">
      <w:pPr>
        <w:pStyle w:val="a7"/>
        <w:jc w:val="both"/>
        <w:rPr>
          <w:rFonts w:ascii="Times New Roman" w:hAnsi="Times New Roman"/>
          <w:b/>
          <w:sz w:val="24"/>
          <w:szCs w:val="24"/>
        </w:rPr>
      </w:pPr>
    </w:p>
    <w:p w:rsidR="0054075A" w:rsidRDefault="0054075A" w:rsidP="0054075A">
      <w:pPr>
        <w:pStyle w:val="a7"/>
        <w:jc w:val="both"/>
        <w:rPr>
          <w:rFonts w:ascii="Times New Roman" w:hAnsi="Times New Roman"/>
          <w:sz w:val="24"/>
          <w:szCs w:val="24"/>
        </w:rPr>
      </w:pPr>
      <w:r w:rsidRPr="00C95F7C">
        <w:rPr>
          <w:rFonts w:ascii="Times New Roman" w:hAnsi="Times New Roman"/>
          <w:b/>
          <w:sz w:val="24"/>
          <w:szCs w:val="24"/>
        </w:rPr>
        <w:t>Вопрос 20:</w:t>
      </w:r>
      <w:r w:rsidRPr="00C95F7C">
        <w:rPr>
          <w:rFonts w:ascii="Times New Roman" w:hAnsi="Times New Roman"/>
          <w:sz w:val="24"/>
          <w:szCs w:val="24"/>
        </w:rPr>
        <w:t xml:space="preserve"> «Об утверждении ОАО «Славянка» производственных программ в сфере водоснабжения и водоотведения на 2015 год, установлении тарифов на питьевую воду, водоотведение и транспортировку сточных вод для ОАО «Славянка» в г</w:t>
      </w:r>
      <w:proofErr w:type="gramStart"/>
      <w:r w:rsidRPr="00C95F7C">
        <w:rPr>
          <w:rFonts w:ascii="Times New Roman" w:hAnsi="Times New Roman"/>
          <w:sz w:val="24"/>
          <w:szCs w:val="24"/>
        </w:rPr>
        <w:t>.Б</w:t>
      </w:r>
      <w:proofErr w:type="gramEnd"/>
      <w:r w:rsidRPr="00C95F7C">
        <w:rPr>
          <w:rFonts w:ascii="Times New Roman" w:hAnsi="Times New Roman"/>
          <w:sz w:val="24"/>
          <w:szCs w:val="24"/>
        </w:rPr>
        <w:t>уй  Костромской области на 2015 год».</w:t>
      </w:r>
    </w:p>
    <w:p w:rsidR="0054075A" w:rsidRDefault="0054075A" w:rsidP="0054075A">
      <w:pPr>
        <w:pStyle w:val="a7"/>
        <w:jc w:val="both"/>
        <w:rPr>
          <w:rFonts w:ascii="Times New Roman" w:hAnsi="Times New Roman"/>
          <w:sz w:val="24"/>
          <w:szCs w:val="24"/>
        </w:rPr>
      </w:pPr>
    </w:p>
    <w:p w:rsidR="0054075A" w:rsidRDefault="0054075A" w:rsidP="0054075A">
      <w:pPr>
        <w:spacing w:after="0" w:line="240" w:lineRule="auto"/>
        <w:jc w:val="both"/>
        <w:rPr>
          <w:rFonts w:ascii="Times New Roman" w:hAnsi="Times New Roman"/>
          <w:sz w:val="24"/>
          <w:szCs w:val="24"/>
        </w:rPr>
      </w:pPr>
      <w:r w:rsidRPr="00AD68C5">
        <w:rPr>
          <w:rFonts w:ascii="Times New Roman" w:hAnsi="Times New Roman"/>
          <w:b/>
          <w:bCs/>
          <w:sz w:val="24"/>
          <w:szCs w:val="24"/>
        </w:rPr>
        <w:t>СЛУШАЛИ:</w:t>
      </w:r>
    </w:p>
    <w:p w:rsidR="0054075A" w:rsidRDefault="0054075A" w:rsidP="0054075A">
      <w:pPr>
        <w:spacing w:after="0" w:line="240" w:lineRule="auto"/>
        <w:ind w:firstLine="720"/>
        <w:jc w:val="both"/>
        <w:rPr>
          <w:rFonts w:ascii="Times New Roman" w:hAnsi="Times New Roman"/>
          <w:sz w:val="24"/>
          <w:szCs w:val="24"/>
        </w:rPr>
      </w:pPr>
      <w:r>
        <w:rPr>
          <w:rFonts w:ascii="Times New Roman" w:hAnsi="Times New Roman"/>
          <w:sz w:val="24"/>
          <w:szCs w:val="24"/>
        </w:rPr>
        <w:t>Уполномоченного по делу Стрижову И.Н., сообщившего следующее</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ОАО «Славянка» представило в департамент государственного регулирования цен</w:t>
      </w:r>
      <w:r>
        <w:rPr>
          <w:rFonts w:ascii="Times New Roman" w:hAnsi="Times New Roman"/>
          <w:sz w:val="24"/>
          <w:szCs w:val="24"/>
        </w:rPr>
        <w:t xml:space="preserve"> и тарифов Костромской области</w:t>
      </w:r>
      <w:r w:rsidRPr="00F1396A">
        <w:rPr>
          <w:rFonts w:ascii="Times New Roman" w:hAnsi="Times New Roman"/>
          <w:sz w:val="24"/>
          <w:szCs w:val="24"/>
        </w:rPr>
        <w:t xml:space="preserve"> заявления вх. от 30.04.2013 г. №О-762, № О-762/а, № О-763 и расчетные материалы для установления тарифов на 2015г.:</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на питьевую воду в размере 75,42 руб./м3  при НВВ 5761,93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водоотведение в размере 169,63 руб./м3 при НВВ 5811,61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w:t>
      </w:r>
      <w:bookmarkStart w:id="3" w:name="_GoBack"/>
      <w:bookmarkEnd w:id="3"/>
      <w:r w:rsidRPr="00F1396A">
        <w:rPr>
          <w:rFonts w:ascii="Times New Roman" w:hAnsi="Times New Roman"/>
          <w:sz w:val="24"/>
          <w:szCs w:val="24"/>
        </w:rPr>
        <w:t>;</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транспортировку сточных вод – 75,85 руб./м3  при НВВ 3672,52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F1396A">
        <w:rPr>
          <w:rFonts w:ascii="Times New Roman" w:hAnsi="Times New Roman"/>
          <w:sz w:val="24"/>
          <w:szCs w:val="24"/>
        </w:rPr>
        <w:t xml:space="preserve"> Т</w:t>
      </w:r>
      <w:proofErr w:type="gramEnd"/>
      <w:r w:rsidRPr="00F1396A">
        <w:rPr>
          <w:rFonts w:ascii="Times New Roman" w:hAnsi="Times New Roman"/>
          <w:sz w:val="24"/>
          <w:szCs w:val="24"/>
        </w:rPr>
        <w:t xml:space="preserve"> КО  принято решение об открытии дела по установлению тарифов на питьевую воду, водоотведение и транспортировку сточных вод от 25.11.2014 года № 414.</w:t>
      </w:r>
    </w:p>
    <w:p w:rsidR="0054075A" w:rsidRPr="00F1396A" w:rsidRDefault="0054075A" w:rsidP="0054075A">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F1396A">
        <w:rPr>
          <w:rFonts w:ascii="Times New Roman" w:hAnsi="Times New Roman"/>
          <w:sz w:val="24"/>
          <w:szCs w:val="24"/>
        </w:rPr>
        <w:t xml:space="preserve">Экспертиза обоснованности тарифов на питьевую воду и водоотведение выполнена департаментом государственного регулирования цен и тарифов Костромской области на </w:t>
      </w:r>
      <w:r w:rsidRPr="00F1396A">
        <w:rPr>
          <w:rFonts w:ascii="Times New Roman" w:hAnsi="Times New Roman"/>
          <w:sz w:val="24"/>
          <w:szCs w:val="24"/>
        </w:rPr>
        <w:lastRenderedPageBreak/>
        <w:t>основании материалов, представленных ОАО «Славянка» в г.</w:t>
      </w:r>
      <w:r>
        <w:rPr>
          <w:rFonts w:ascii="Times New Roman" w:hAnsi="Times New Roman"/>
          <w:sz w:val="24"/>
          <w:szCs w:val="24"/>
        </w:rPr>
        <w:t xml:space="preserve"> </w:t>
      </w:r>
      <w:r w:rsidR="00751C4D">
        <w:rPr>
          <w:rFonts w:ascii="Times New Roman" w:hAnsi="Times New Roman"/>
          <w:sz w:val="24"/>
          <w:szCs w:val="24"/>
        </w:rPr>
        <w:t>Буй</w:t>
      </w:r>
      <w:r>
        <w:rPr>
          <w:rFonts w:ascii="Times New Roman" w:hAnsi="Times New Roman"/>
          <w:sz w:val="24"/>
          <w:szCs w:val="24"/>
        </w:rPr>
        <w:t xml:space="preserve"> Костромской области </w:t>
      </w:r>
      <w:r w:rsidRPr="00F1396A">
        <w:rPr>
          <w:rFonts w:ascii="Times New Roman" w:hAnsi="Times New Roman"/>
          <w:sz w:val="24"/>
          <w:szCs w:val="24"/>
        </w:rPr>
        <w:t xml:space="preserve"> и в соответствии с Федеральным Законом РФ от 07.12.2011г.  № 416-ФЗ «О </w:t>
      </w:r>
      <w:r>
        <w:rPr>
          <w:rFonts w:ascii="Times New Roman" w:hAnsi="Times New Roman"/>
          <w:sz w:val="24"/>
          <w:szCs w:val="24"/>
        </w:rPr>
        <w:t>водоснабжении и водоотведении»,</w:t>
      </w:r>
      <w:r w:rsidRPr="00F1396A">
        <w:rPr>
          <w:rFonts w:ascii="Times New Roman" w:hAnsi="Times New Roman"/>
          <w:sz w:val="24"/>
          <w:szCs w:val="24"/>
        </w:rPr>
        <w:t xml:space="preserve"> постановлением Правительства РФ от 13 мая 2013 г. № 406 «О государственном регулировании тарифов в сфере водоснабжения и</w:t>
      </w:r>
      <w:proofErr w:type="gramEnd"/>
      <w:r w:rsidRPr="00F1396A">
        <w:rPr>
          <w:rFonts w:ascii="Times New Roman" w:hAnsi="Times New Roman"/>
          <w:sz w:val="24"/>
          <w:szCs w:val="24"/>
        </w:rPr>
        <w:t xml:space="preserve"> водоотведения»</w:t>
      </w:r>
      <w:r>
        <w:rPr>
          <w:rFonts w:ascii="Times New Roman" w:hAnsi="Times New Roman"/>
          <w:sz w:val="24"/>
          <w:szCs w:val="24"/>
        </w:rPr>
        <w:t>,</w:t>
      </w:r>
      <w:r w:rsidRPr="00F1396A">
        <w:rPr>
          <w:rFonts w:ascii="Times New Roman" w:hAnsi="Times New Roman"/>
          <w:color w:val="000000"/>
          <w:sz w:val="24"/>
          <w:szCs w:val="24"/>
        </w:rPr>
        <w:t xml:space="preserve"> и методическими указаниями по расчету регулируемых тарифов в сфере водоснабжения и водоотведения, утвержденные Приказом ФСТ России от 27.12.2013г. № 1746-э.</w:t>
      </w:r>
    </w:p>
    <w:p w:rsidR="0054075A" w:rsidRPr="00F1396A" w:rsidRDefault="0054075A" w:rsidP="0054075A">
      <w:pPr>
        <w:pStyle w:val="a7"/>
        <w:ind w:firstLine="709"/>
        <w:rPr>
          <w:rFonts w:ascii="Times New Roman" w:hAnsi="Times New Roman"/>
          <w:b/>
          <w:sz w:val="24"/>
          <w:szCs w:val="24"/>
          <w:u w:val="single"/>
        </w:rPr>
      </w:pPr>
      <w:r w:rsidRPr="00F1396A">
        <w:rPr>
          <w:rFonts w:ascii="Times New Roman" w:hAnsi="Times New Roman"/>
          <w:b/>
          <w:sz w:val="24"/>
          <w:szCs w:val="24"/>
          <w:u w:val="single"/>
        </w:rPr>
        <w:t>Тарифы на питьевую воду</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Производственная программа предприятия принята на следующем уровне:</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поднято воды – 37,76 тыс. м3;</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получено со стороны – 39,16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подано в сеть – 76,92 тыс</w:t>
      </w:r>
      <w:proofErr w:type="gramStart"/>
      <w:r w:rsidRPr="00F1396A">
        <w:rPr>
          <w:rFonts w:ascii="Times New Roman" w:hAnsi="Times New Roman"/>
          <w:sz w:val="24"/>
          <w:szCs w:val="24"/>
        </w:rPr>
        <w:t>.м</w:t>
      </w:r>
      <w:proofErr w:type="gramEnd"/>
      <w:r w:rsidRPr="00F1396A">
        <w:rPr>
          <w:rFonts w:ascii="Times New Roman" w:hAnsi="Times New Roman"/>
          <w:sz w:val="24"/>
          <w:szCs w:val="24"/>
        </w:rPr>
        <w:t>3;</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потери – 0,52 тыс</w:t>
      </w:r>
      <w:proofErr w:type="gramStart"/>
      <w:r w:rsidRPr="00F1396A">
        <w:rPr>
          <w:rFonts w:ascii="Times New Roman" w:hAnsi="Times New Roman"/>
          <w:sz w:val="24"/>
          <w:szCs w:val="24"/>
        </w:rPr>
        <w:t>.м</w:t>
      </w:r>
      <w:proofErr w:type="gramEnd"/>
      <w:r w:rsidRPr="00F1396A">
        <w:rPr>
          <w:rFonts w:ascii="Times New Roman" w:hAnsi="Times New Roman"/>
          <w:sz w:val="24"/>
          <w:szCs w:val="24"/>
        </w:rPr>
        <w:t>3 (0,68% от отпуска в сеть);</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реализовано воды  - 76,40 тыс</w:t>
      </w:r>
      <w:proofErr w:type="gramStart"/>
      <w:r w:rsidRPr="00F1396A">
        <w:rPr>
          <w:rFonts w:ascii="Times New Roman" w:hAnsi="Times New Roman"/>
          <w:sz w:val="24"/>
          <w:szCs w:val="24"/>
        </w:rPr>
        <w:t>.м</w:t>
      </w:r>
      <w:proofErr w:type="gramEnd"/>
      <w:r w:rsidRPr="00F1396A">
        <w:rPr>
          <w:rFonts w:ascii="Times New Roman" w:hAnsi="Times New Roman"/>
          <w:sz w:val="24"/>
          <w:szCs w:val="24"/>
        </w:rPr>
        <w:t>3, в т.ч.</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w:t>
      </w:r>
      <w:r w:rsidR="003D5696">
        <w:rPr>
          <w:rFonts w:ascii="Times New Roman" w:hAnsi="Times New Roman"/>
          <w:sz w:val="24"/>
          <w:szCs w:val="24"/>
        </w:rPr>
        <w:t xml:space="preserve"> </w:t>
      </w:r>
      <w:r w:rsidRPr="00F1396A">
        <w:rPr>
          <w:rFonts w:ascii="Times New Roman" w:hAnsi="Times New Roman"/>
          <w:sz w:val="24"/>
          <w:szCs w:val="24"/>
        </w:rPr>
        <w:t>собственное потребление – 0,04 тыс</w:t>
      </w:r>
      <w:proofErr w:type="gramStart"/>
      <w:r w:rsidRPr="00F1396A">
        <w:rPr>
          <w:rFonts w:ascii="Times New Roman" w:hAnsi="Times New Roman"/>
          <w:sz w:val="24"/>
          <w:szCs w:val="24"/>
        </w:rPr>
        <w:t>.м</w:t>
      </w:r>
      <w:proofErr w:type="gramEnd"/>
      <w:r w:rsidRPr="00F1396A">
        <w:rPr>
          <w:rFonts w:ascii="Times New Roman" w:hAnsi="Times New Roman"/>
          <w:sz w:val="24"/>
          <w:szCs w:val="24"/>
        </w:rPr>
        <w:t>3;</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 xml:space="preserve">- </w:t>
      </w:r>
      <w:r w:rsidR="003D5696">
        <w:rPr>
          <w:rFonts w:ascii="Times New Roman" w:hAnsi="Times New Roman"/>
          <w:sz w:val="24"/>
          <w:szCs w:val="24"/>
        </w:rPr>
        <w:t xml:space="preserve"> </w:t>
      </w:r>
      <w:r w:rsidRPr="00F1396A">
        <w:rPr>
          <w:rFonts w:ascii="Times New Roman" w:hAnsi="Times New Roman"/>
          <w:sz w:val="24"/>
          <w:szCs w:val="24"/>
        </w:rPr>
        <w:t>населению – 34,74 тыс. м3;</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 xml:space="preserve">- </w:t>
      </w:r>
      <w:r w:rsidR="003D5696">
        <w:rPr>
          <w:rFonts w:ascii="Times New Roman" w:hAnsi="Times New Roman"/>
          <w:sz w:val="24"/>
          <w:szCs w:val="24"/>
        </w:rPr>
        <w:t xml:space="preserve"> </w:t>
      </w:r>
      <w:r w:rsidRPr="00F1396A">
        <w:rPr>
          <w:rFonts w:ascii="Times New Roman" w:hAnsi="Times New Roman"/>
          <w:sz w:val="24"/>
          <w:szCs w:val="24"/>
        </w:rPr>
        <w:t>бюджетные потребители –  29,02 тыс</w:t>
      </w:r>
      <w:proofErr w:type="gramStart"/>
      <w:r w:rsidRPr="00F1396A">
        <w:rPr>
          <w:rFonts w:ascii="Times New Roman" w:hAnsi="Times New Roman"/>
          <w:sz w:val="24"/>
          <w:szCs w:val="24"/>
        </w:rPr>
        <w:t>.м</w:t>
      </w:r>
      <w:proofErr w:type="gramEnd"/>
      <w:r w:rsidRPr="00F1396A">
        <w:rPr>
          <w:rFonts w:ascii="Times New Roman" w:hAnsi="Times New Roman"/>
          <w:sz w:val="24"/>
          <w:szCs w:val="24"/>
        </w:rPr>
        <w:t>3;</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  прочие потребители – 12,60 тыс.м3.</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xml:space="preserve">- Электроэнергия - затраты снижены на 205,55 тыс. руб. за счет корректировки объемов </w:t>
      </w:r>
      <w:proofErr w:type="gramStart"/>
      <w:r w:rsidRPr="00F1396A">
        <w:rPr>
          <w:rFonts w:ascii="Times New Roman" w:hAnsi="Times New Roman"/>
          <w:sz w:val="24"/>
          <w:szCs w:val="24"/>
        </w:rPr>
        <w:t xml:space="preserve">( </w:t>
      </w:r>
      <w:proofErr w:type="gramEnd"/>
      <w:r w:rsidRPr="00F1396A">
        <w:rPr>
          <w:rFonts w:ascii="Times New Roman" w:hAnsi="Times New Roman"/>
          <w:sz w:val="24"/>
          <w:szCs w:val="24"/>
        </w:rPr>
        <w:t>объем рассчитан по удельному расходу, установленному на 2014год) и плановых тарифов на электрическую энергию на 2015 год с учетом роста тарифов на электроэнергию с 01.07.2015 года на 107,5%. Затраты по статье составили   152,86 тыс. руб.;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Затраты на оплату труда - затраты снижены на 841,33 тыс. руб. и составили 633,95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 Расчет заработной платы произведен в соответствии с затратами, принятыми на 2014 год с учетом с корректировки численности основных производственных рабочих, индексации с 01.07.2015г. на 105,5%;</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xml:space="preserve">- Отчисления на социальные нужды - затраты по данной статье составили 30,2% </w:t>
      </w:r>
      <w:proofErr w:type="gramStart"/>
      <w:r w:rsidRPr="00F1396A">
        <w:rPr>
          <w:rFonts w:ascii="Times New Roman" w:hAnsi="Times New Roman"/>
          <w:sz w:val="24"/>
          <w:szCs w:val="24"/>
        </w:rPr>
        <w:t>от</w:t>
      </w:r>
      <w:proofErr w:type="gramEnd"/>
      <w:r w:rsidRPr="00F1396A">
        <w:rPr>
          <w:rFonts w:ascii="Times New Roman" w:hAnsi="Times New Roman"/>
          <w:sz w:val="24"/>
          <w:szCs w:val="24"/>
        </w:rPr>
        <w:t xml:space="preserve"> ФОТ и приняты в размере 191,45  тыс. руб.;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xml:space="preserve">  - Ремонт и техническое обслуживание - затраты  снижены на 179,48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 приняты  по расчету департамента по фактическим расходам материалов за 2012 год, с учетом индексации с 01.07.2015г. на 104,1% и составили   37,73тыс.руб.;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Цеховые расходы - затраты снижены на 317,69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 приняты в размере 214,54 тыс.руб. В данной статье учтены расходы на заработную плату мастера с отчислениями;</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Общепроизводственные расходы - затраты снижены на 1042,47 тыс. руб., рассчитаны  по удельному расходу, установленному на 2014г. с учетом индексации с 01.07.2015г. на 104,1%  и приняты в размере 327,38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Общеэксплуатационные расходы - затраты снижены на 112,43 тыс. руб. рассчитаны  по удельному расходу, установленному на 2014г. с учетом индексации с 01.07.2015г. на 104,1%  и приняты в размере 227,87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Водный налог - затраты приняты по предложению предприятия в размере 7,84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Покупка воды – затраты по данной статье приняты в размере 747,13 тыс.руб. Данная статья включает в себя расходы на покупку воды у ООО «Тепловодоканал» г</w:t>
      </w:r>
      <w:proofErr w:type="gramStart"/>
      <w:r w:rsidRPr="00F1396A">
        <w:rPr>
          <w:rFonts w:ascii="Times New Roman" w:hAnsi="Times New Roman"/>
          <w:sz w:val="24"/>
          <w:szCs w:val="24"/>
        </w:rPr>
        <w:t>.Б</w:t>
      </w:r>
      <w:proofErr w:type="gramEnd"/>
      <w:r w:rsidRPr="00F1396A">
        <w:rPr>
          <w:rFonts w:ascii="Times New Roman" w:hAnsi="Times New Roman"/>
          <w:sz w:val="24"/>
          <w:szCs w:val="24"/>
        </w:rPr>
        <w:t>уй;</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Предпринимательская прибыль – затраты по данной статье приняты в размере 127,04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 в соответствии с действующим законодательством;</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Выпадающие доходы – затраты по данной статье приняты в размере 19,44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 (по служебной записке губернатора Костромской области от 09.06.2014г. № 4212-9-0 «Об оказании содействия  в разрешении сложившейся ситуации).</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xml:space="preserve">На основании проведенного анализа технико-экономических показателей НВВ предприятия </w:t>
      </w:r>
      <w:proofErr w:type="gramStart"/>
      <w:r w:rsidRPr="00F1396A">
        <w:rPr>
          <w:rFonts w:ascii="Times New Roman" w:hAnsi="Times New Roman"/>
          <w:sz w:val="24"/>
          <w:szCs w:val="24"/>
        </w:rPr>
        <w:t>снижена</w:t>
      </w:r>
      <w:proofErr w:type="gramEnd"/>
      <w:r w:rsidRPr="00F1396A">
        <w:rPr>
          <w:rFonts w:ascii="Times New Roman" w:hAnsi="Times New Roman"/>
          <w:sz w:val="24"/>
          <w:szCs w:val="24"/>
        </w:rPr>
        <w:t xml:space="preserve"> на  3074,70 тыс. руб. и составила 2687,23 тыс. руб.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xml:space="preserve">Предлагается установить экономически обоснованные тарифы  на питьевую воду для потребителей </w:t>
      </w:r>
      <w:r w:rsidRPr="00F1396A">
        <w:rPr>
          <w:rFonts w:ascii="Times New Roman" w:hAnsi="Times New Roman"/>
          <w:b/>
          <w:sz w:val="24"/>
          <w:szCs w:val="24"/>
        </w:rPr>
        <w:t xml:space="preserve"> </w:t>
      </w:r>
      <w:r w:rsidRPr="00F1396A">
        <w:rPr>
          <w:rFonts w:ascii="Times New Roman" w:hAnsi="Times New Roman"/>
          <w:sz w:val="24"/>
          <w:szCs w:val="24"/>
        </w:rPr>
        <w:t>ОАО «Славянка» в г</w:t>
      </w:r>
      <w:proofErr w:type="gramStart"/>
      <w:r w:rsidRPr="00F1396A">
        <w:rPr>
          <w:rFonts w:ascii="Times New Roman" w:hAnsi="Times New Roman"/>
          <w:sz w:val="24"/>
          <w:szCs w:val="24"/>
        </w:rPr>
        <w:t>.Б</w:t>
      </w:r>
      <w:proofErr w:type="gramEnd"/>
      <w:r w:rsidRPr="00F1396A">
        <w:rPr>
          <w:rFonts w:ascii="Times New Roman" w:hAnsi="Times New Roman"/>
          <w:sz w:val="24"/>
          <w:szCs w:val="24"/>
        </w:rPr>
        <w:t>уй Костромской области  на 2015 год в размере:</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 с 01.01.2015г. – 33,52 руб./м3(без НДС);</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 xml:space="preserve">- с 01.07.2015г. – 36,83 руб./м3  (без НДС). </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Рост тарифов  составил  109,9 % (декабрь 2015г.  - к декабрю 2014г.).</w:t>
      </w:r>
    </w:p>
    <w:p w:rsidR="0054075A" w:rsidRPr="00F1396A" w:rsidRDefault="0054075A" w:rsidP="0054075A">
      <w:pPr>
        <w:pStyle w:val="a7"/>
        <w:ind w:firstLine="709"/>
        <w:rPr>
          <w:rFonts w:ascii="Times New Roman" w:hAnsi="Times New Roman"/>
          <w:b/>
          <w:sz w:val="24"/>
          <w:szCs w:val="24"/>
          <w:u w:val="single"/>
        </w:rPr>
      </w:pPr>
      <w:r w:rsidRPr="00F1396A">
        <w:rPr>
          <w:rFonts w:ascii="Times New Roman" w:hAnsi="Times New Roman"/>
          <w:b/>
          <w:sz w:val="24"/>
          <w:szCs w:val="24"/>
          <w:u w:val="single"/>
        </w:rPr>
        <w:t>Тарифы на водоотведение</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lastRenderedPageBreak/>
        <w:t>Производственная программа предприятия принята на следующем уровне:</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пропущено сточных вод – 34,26 тыс. м3 в т.ч.:</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 бюджетные потребители – 33,80тыс</w:t>
      </w:r>
      <w:proofErr w:type="gramStart"/>
      <w:r w:rsidRPr="00F1396A">
        <w:rPr>
          <w:rFonts w:ascii="Times New Roman" w:hAnsi="Times New Roman"/>
          <w:sz w:val="24"/>
          <w:szCs w:val="24"/>
        </w:rPr>
        <w:t>.м</w:t>
      </w:r>
      <w:proofErr w:type="gramEnd"/>
      <w:r w:rsidRPr="00F1396A">
        <w:rPr>
          <w:rFonts w:ascii="Times New Roman" w:hAnsi="Times New Roman"/>
          <w:sz w:val="24"/>
          <w:szCs w:val="24"/>
        </w:rPr>
        <w:t>3;</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 прочие потребители – 0,46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xml:space="preserve">- Электроэнергия - затраты снижены на 27,68 тыс. руб. </w:t>
      </w:r>
      <w:r>
        <w:rPr>
          <w:rFonts w:ascii="Times New Roman" w:hAnsi="Times New Roman"/>
          <w:sz w:val="24"/>
          <w:szCs w:val="24"/>
        </w:rPr>
        <w:t>за счет корректировки объемов (</w:t>
      </w:r>
      <w:r w:rsidRPr="00F1396A">
        <w:rPr>
          <w:rFonts w:ascii="Times New Roman" w:hAnsi="Times New Roman"/>
          <w:sz w:val="24"/>
          <w:szCs w:val="24"/>
        </w:rPr>
        <w:t>объем рассчитан по удельному расходу, установленному на 2014год) и плановых тарифов на электрическую энергию на 2015 год с учетом роста тарифов на электроэнергию с 01.07.2015 года на 107,5%. Затраты по статье составили  129,60 тыс. руб.;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Затраты на оплату труда - затраты снижены на 1035,02 тыс. руб. и составили 455,64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 xml:space="preserve">уб. Расчет заработной платы произведен в соответствии с затратами, принятыми на 2014 год с учетом  индексации с 01.07.2015г. на 105,5%; </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xml:space="preserve"> - Отчисления на социальные нужды - затраты по данной статье составили 30,2% </w:t>
      </w:r>
      <w:proofErr w:type="gramStart"/>
      <w:r w:rsidRPr="00F1396A">
        <w:rPr>
          <w:rFonts w:ascii="Times New Roman" w:hAnsi="Times New Roman"/>
          <w:sz w:val="24"/>
          <w:szCs w:val="24"/>
        </w:rPr>
        <w:t>от</w:t>
      </w:r>
      <w:proofErr w:type="gramEnd"/>
      <w:r w:rsidRPr="00F1396A">
        <w:rPr>
          <w:rFonts w:ascii="Times New Roman" w:hAnsi="Times New Roman"/>
          <w:sz w:val="24"/>
          <w:szCs w:val="24"/>
        </w:rPr>
        <w:t xml:space="preserve"> ФОТ и приняты в размере 137,60 тыс. руб.;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Ремонт и техническое обслуживание - затраты приняты по предложению предприятия  на основании представленных смет на ремонты в размере 251,40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 xml:space="preserve">уб.; </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Цеховые расходы - затраты снижены на 107,25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 xml:space="preserve">уб. приняты в размере 107,25 тыс.руб. В данной статье учтены расходы на заработную  плату  мастера (0,5 ставки) с отчислениями; </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Общепроизводственные расходы - затраты снижены на 774,26 тыс. руб., рассчитаны  по удельному расходу, установленному на 2014г. с учетом индексации с 01.07.2015г. на 104,1%  и приняты в размере 585,01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Общеэксплуатационные расходы - затраты снижены на 129,01 тыс. руб., рассчитаны  по удельному расходу, установленному на 2014г. с учетом индексации с 01.07.2015г. на 104,1%  и приняты в размере 472,77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Оплата по очистке и транспортировке стоков другими организациями – предприятие покупает услуги по очистке сточных вод у ООО «Тепловодоканал» и транспортировке стоков у МУП ЖКХ «Коммунальные сети» г.п.п</w:t>
      </w:r>
      <w:proofErr w:type="gramStart"/>
      <w:r w:rsidRPr="00F1396A">
        <w:rPr>
          <w:rFonts w:ascii="Times New Roman" w:hAnsi="Times New Roman"/>
          <w:sz w:val="24"/>
          <w:szCs w:val="24"/>
        </w:rPr>
        <w:t>.Ч</w:t>
      </w:r>
      <w:proofErr w:type="gramEnd"/>
      <w:r w:rsidRPr="00F1396A">
        <w:rPr>
          <w:rFonts w:ascii="Times New Roman" w:hAnsi="Times New Roman"/>
          <w:sz w:val="24"/>
          <w:szCs w:val="24"/>
        </w:rPr>
        <w:t>истые Боры. Затраты по данной статье приняты по расчету департамента в размере 1590,03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Предпринимательская прибыль – затраты по данной статье приняты в размере 186,46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 в соответствии с действующим законодательством;</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xml:space="preserve">На основании проведенного анализа технико-экономических показателей НВВ предприятия </w:t>
      </w:r>
      <w:proofErr w:type="gramStart"/>
      <w:r w:rsidRPr="00F1396A">
        <w:rPr>
          <w:rFonts w:ascii="Times New Roman" w:hAnsi="Times New Roman"/>
          <w:sz w:val="24"/>
          <w:szCs w:val="24"/>
        </w:rPr>
        <w:t>снижена</w:t>
      </w:r>
      <w:proofErr w:type="gramEnd"/>
      <w:r w:rsidRPr="00F1396A">
        <w:rPr>
          <w:rFonts w:ascii="Times New Roman" w:hAnsi="Times New Roman"/>
          <w:sz w:val="24"/>
          <w:szCs w:val="24"/>
        </w:rPr>
        <w:t xml:space="preserve"> на 1957,78 тыс. руб. и составила 3915,76 тыс. руб.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xml:space="preserve">Предлагается установить экономически обоснованные тарифы  на водоотведение для потребителей </w:t>
      </w:r>
      <w:r w:rsidRPr="00F1396A">
        <w:rPr>
          <w:rFonts w:ascii="Times New Roman" w:hAnsi="Times New Roman"/>
          <w:b/>
          <w:sz w:val="24"/>
          <w:szCs w:val="24"/>
        </w:rPr>
        <w:t xml:space="preserve"> </w:t>
      </w:r>
      <w:r w:rsidRPr="00F1396A">
        <w:rPr>
          <w:rFonts w:ascii="Times New Roman" w:hAnsi="Times New Roman"/>
          <w:sz w:val="24"/>
          <w:szCs w:val="24"/>
        </w:rPr>
        <w:t>ОАО «Славянка» в г</w:t>
      </w:r>
      <w:proofErr w:type="gramStart"/>
      <w:r w:rsidRPr="00F1396A">
        <w:rPr>
          <w:rFonts w:ascii="Times New Roman" w:hAnsi="Times New Roman"/>
          <w:sz w:val="24"/>
          <w:szCs w:val="24"/>
        </w:rPr>
        <w:t>.Б</w:t>
      </w:r>
      <w:proofErr w:type="gramEnd"/>
      <w:r w:rsidRPr="00F1396A">
        <w:rPr>
          <w:rFonts w:ascii="Times New Roman" w:hAnsi="Times New Roman"/>
          <w:sz w:val="24"/>
          <w:szCs w:val="24"/>
        </w:rPr>
        <w:t>уй  Костромской области  на 2015 год в размере:</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 с 01.01.2015г. – 109,71 руб./м3(без НДС);</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 xml:space="preserve">- с 01.07.2015г. – 118,88 руб./м3  (без НДС). </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Рост тарифов  составил  108,4 % (декабрь 2015г.  - к декабрю 2014г.).</w:t>
      </w:r>
    </w:p>
    <w:p w:rsidR="0054075A" w:rsidRPr="00F1396A" w:rsidRDefault="0054075A" w:rsidP="0054075A">
      <w:pPr>
        <w:pStyle w:val="a7"/>
        <w:ind w:firstLine="709"/>
        <w:rPr>
          <w:rFonts w:ascii="Times New Roman" w:hAnsi="Times New Roman"/>
          <w:b/>
          <w:sz w:val="24"/>
          <w:szCs w:val="24"/>
          <w:u w:val="single"/>
        </w:rPr>
      </w:pPr>
      <w:r w:rsidRPr="00F1396A">
        <w:rPr>
          <w:rFonts w:ascii="Times New Roman" w:hAnsi="Times New Roman"/>
          <w:b/>
          <w:sz w:val="24"/>
          <w:szCs w:val="24"/>
          <w:u w:val="single"/>
        </w:rPr>
        <w:t>Тарифы на транспортировку сточных вод</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Производственная программа предприятия принята на следующем уровне:</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Объем транспортируемых стоков –  48,42тыс. м3 в т.ч.:</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 прочие потребители – 48,42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xml:space="preserve">- Электроэнергия - затраты снижены на 40,7 тыс. руб. за счет корректировки объемов   </w:t>
      </w:r>
      <w:proofErr w:type="gramStart"/>
      <w:r w:rsidRPr="00F1396A">
        <w:rPr>
          <w:rFonts w:ascii="Times New Roman" w:hAnsi="Times New Roman"/>
          <w:sz w:val="24"/>
          <w:szCs w:val="24"/>
        </w:rPr>
        <w:t xml:space="preserve">( </w:t>
      </w:r>
      <w:proofErr w:type="gramEnd"/>
      <w:r w:rsidRPr="00F1396A">
        <w:rPr>
          <w:rFonts w:ascii="Times New Roman" w:hAnsi="Times New Roman"/>
          <w:sz w:val="24"/>
          <w:szCs w:val="24"/>
        </w:rPr>
        <w:t>объем рассчитан по удельному расходу, установленному на 2014год) и плановых тарифов на электрическую энергию на 2015 год с учетом роста тарифов на электроэнергию с 01.07.2015 года на 107,5%. Затраты по статье составили  184,60 тыс. руб.;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Затраты на оплату труда - затраты снижены на 457,8 тыс. руб. и составили 756,28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 xml:space="preserve">уб. Расчет заработной платы произведен в соответствии с затратами, принятыми на 2014 год с учетом корректировки численности основного производственного персонала,  индексации с 01.07.2015г. на 105,5%; </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xml:space="preserve">- Отчисления на социальные нужды - затраты по данной статье составили 30,2% </w:t>
      </w:r>
      <w:proofErr w:type="gramStart"/>
      <w:r w:rsidRPr="00F1396A">
        <w:rPr>
          <w:rFonts w:ascii="Times New Roman" w:hAnsi="Times New Roman"/>
          <w:sz w:val="24"/>
          <w:szCs w:val="24"/>
        </w:rPr>
        <w:t>от</w:t>
      </w:r>
      <w:proofErr w:type="gramEnd"/>
      <w:r w:rsidRPr="00F1396A">
        <w:rPr>
          <w:rFonts w:ascii="Times New Roman" w:hAnsi="Times New Roman"/>
          <w:sz w:val="24"/>
          <w:szCs w:val="24"/>
        </w:rPr>
        <w:t xml:space="preserve"> ФОТ и приняты в размере 228,40 тыс. руб.;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lastRenderedPageBreak/>
        <w:t>- Ремонт и техническое обслуживание - затраты приняты с учетом фактических затрат за 9 месяцев 2014 года, с учетом индексации с 01.07.2015г. на 104,1% и составили 314,42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 xml:space="preserve">уб.; </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Цеховые расходы - затраты  приняты по предложению департамента в размере 107,51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 xml:space="preserve">уб. В данной статье учтены расходы на заработную  плату мастера (0,5 ставки) с отчислениями; </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Общепроизводственные расходы - затраты по данной статье снижены на 966,7 приняты по планируемым затратам на 2014 год с учетом индексации с 01.07.2015г. на 104,1% и составили 141,93 тыс. руб.;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Общеэксплуатационные расходы - затраты по данной статье снижены на 209,0 тыс</w:t>
      </w:r>
      <w:proofErr w:type="gramStart"/>
      <w:r w:rsidRPr="00F1396A">
        <w:rPr>
          <w:rFonts w:ascii="Times New Roman" w:hAnsi="Times New Roman"/>
          <w:sz w:val="24"/>
          <w:szCs w:val="24"/>
        </w:rPr>
        <w:t>.р</w:t>
      </w:r>
      <w:proofErr w:type="gramEnd"/>
      <w:r w:rsidRPr="00F1396A">
        <w:rPr>
          <w:rFonts w:ascii="Times New Roman" w:hAnsi="Times New Roman"/>
          <w:sz w:val="24"/>
          <w:szCs w:val="24"/>
        </w:rPr>
        <w:t>уб. приняты по планируемым затратам на 2014 год с учетом индексации с 01.07.2015г. на 104,1% и составили 70,96 тыс. руб.;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xml:space="preserve">На основании проведенного анализа технико-экономических показателей НВВ предприятия </w:t>
      </w:r>
      <w:proofErr w:type="gramStart"/>
      <w:r w:rsidRPr="00F1396A">
        <w:rPr>
          <w:rFonts w:ascii="Times New Roman" w:hAnsi="Times New Roman"/>
          <w:sz w:val="24"/>
          <w:szCs w:val="24"/>
        </w:rPr>
        <w:t>снижена</w:t>
      </w:r>
      <w:proofErr w:type="gramEnd"/>
      <w:r w:rsidRPr="00F1396A">
        <w:rPr>
          <w:rFonts w:ascii="Times New Roman" w:hAnsi="Times New Roman"/>
          <w:sz w:val="24"/>
          <w:szCs w:val="24"/>
        </w:rPr>
        <w:t xml:space="preserve"> на 1868,42 тыс. руб. и составила 1804,10 тыс. руб.</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xml:space="preserve">Предлагается установить экономически обоснованные тарифы на транспортировку сточных вод  для </w:t>
      </w:r>
      <w:r w:rsidRPr="00F1396A">
        <w:rPr>
          <w:rFonts w:ascii="Times New Roman" w:hAnsi="Times New Roman"/>
          <w:b/>
          <w:sz w:val="24"/>
          <w:szCs w:val="24"/>
        </w:rPr>
        <w:t xml:space="preserve"> </w:t>
      </w:r>
      <w:r w:rsidRPr="00F1396A">
        <w:rPr>
          <w:rFonts w:ascii="Times New Roman" w:hAnsi="Times New Roman"/>
          <w:sz w:val="24"/>
          <w:szCs w:val="24"/>
        </w:rPr>
        <w:t>ОАО «Славянка» в г</w:t>
      </w:r>
      <w:proofErr w:type="gramStart"/>
      <w:r w:rsidRPr="00F1396A">
        <w:rPr>
          <w:rFonts w:ascii="Times New Roman" w:hAnsi="Times New Roman"/>
          <w:sz w:val="24"/>
          <w:szCs w:val="24"/>
        </w:rPr>
        <w:t>.Б</w:t>
      </w:r>
      <w:proofErr w:type="gramEnd"/>
      <w:r w:rsidRPr="00F1396A">
        <w:rPr>
          <w:rFonts w:ascii="Times New Roman" w:hAnsi="Times New Roman"/>
          <w:sz w:val="24"/>
          <w:szCs w:val="24"/>
        </w:rPr>
        <w:t>уй  Костромской области   в размере:</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 с 01.01.2015г. – 35,82 руб./м3(без НДС);</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 xml:space="preserve">- с 01.07.2015г. – 38,70 руб./м3  (без НДС). </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Рост тарифов  составил  108,04 % (декабрь 2015г.  - к декабрю 2014г.).</w:t>
      </w:r>
    </w:p>
    <w:p w:rsidR="0054075A" w:rsidRDefault="0054075A" w:rsidP="0054075A">
      <w:pPr>
        <w:pStyle w:val="a7"/>
        <w:rPr>
          <w:rFonts w:ascii="Times New Roman" w:hAnsi="Times New Roman"/>
          <w:b/>
          <w:sz w:val="24"/>
          <w:szCs w:val="24"/>
        </w:rPr>
      </w:pPr>
    </w:p>
    <w:p w:rsidR="0054075A" w:rsidRPr="0004373B" w:rsidRDefault="0054075A" w:rsidP="0054075A">
      <w:pPr>
        <w:pStyle w:val="a7"/>
        <w:rPr>
          <w:rFonts w:ascii="Times New Roman" w:hAnsi="Times New Roman"/>
          <w:b/>
          <w:sz w:val="24"/>
          <w:szCs w:val="24"/>
        </w:rPr>
      </w:pPr>
      <w:r w:rsidRPr="0004373B">
        <w:rPr>
          <w:rFonts w:ascii="Times New Roman" w:hAnsi="Times New Roman"/>
          <w:b/>
          <w:sz w:val="24"/>
          <w:szCs w:val="24"/>
        </w:rPr>
        <w:t>РЕШИЛИ:</w:t>
      </w:r>
    </w:p>
    <w:p w:rsidR="0054075A" w:rsidRPr="00F1396A" w:rsidRDefault="003D5696" w:rsidP="0054075A">
      <w:pPr>
        <w:pStyle w:val="a7"/>
        <w:ind w:firstLine="709"/>
        <w:rPr>
          <w:rFonts w:ascii="Times New Roman" w:hAnsi="Times New Roman"/>
          <w:sz w:val="24"/>
          <w:szCs w:val="24"/>
        </w:rPr>
      </w:pPr>
      <w:r>
        <w:rPr>
          <w:rFonts w:ascii="Times New Roman" w:hAnsi="Times New Roman"/>
          <w:sz w:val="24"/>
          <w:szCs w:val="24"/>
        </w:rPr>
        <w:t>1. Утвердить ОАО «Славянка»</w:t>
      </w:r>
      <w:r w:rsidR="0054075A" w:rsidRPr="00F1396A">
        <w:rPr>
          <w:rFonts w:ascii="Times New Roman" w:hAnsi="Times New Roman"/>
          <w:sz w:val="24"/>
          <w:szCs w:val="24"/>
        </w:rPr>
        <w:t>:</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1) производственную программу в сфере водоснабжения на 2015 год;</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2) производственную программу в сфере водоотведения на 2015 год;</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3) производственную программу в сфере водоотведения (транспортировк</w:t>
      </w:r>
      <w:r w:rsidR="00751C4D">
        <w:rPr>
          <w:rFonts w:ascii="Times New Roman" w:hAnsi="Times New Roman"/>
          <w:sz w:val="24"/>
          <w:szCs w:val="24"/>
        </w:rPr>
        <w:t>и</w:t>
      </w:r>
      <w:r w:rsidRPr="00F1396A">
        <w:rPr>
          <w:rFonts w:ascii="Times New Roman" w:hAnsi="Times New Roman"/>
          <w:sz w:val="24"/>
          <w:szCs w:val="24"/>
        </w:rPr>
        <w:t xml:space="preserve"> сточных вод)  на 2015 год.</w:t>
      </w:r>
    </w:p>
    <w:p w:rsidR="0054075A" w:rsidRPr="00F1396A" w:rsidRDefault="0054075A" w:rsidP="0054075A">
      <w:pPr>
        <w:pStyle w:val="a7"/>
        <w:ind w:firstLine="709"/>
        <w:rPr>
          <w:rFonts w:ascii="Times New Roman" w:hAnsi="Times New Roman"/>
          <w:sz w:val="24"/>
          <w:szCs w:val="24"/>
        </w:rPr>
      </w:pPr>
      <w:r w:rsidRPr="00F1396A">
        <w:rPr>
          <w:rFonts w:ascii="Times New Roman" w:hAnsi="Times New Roman"/>
          <w:sz w:val="24"/>
          <w:szCs w:val="24"/>
        </w:rPr>
        <w:t>2. Установить тарифы на питьевую воду, водоотведение  и транспортировку сточных вод для ОАО «Славянка» в г</w:t>
      </w:r>
      <w:proofErr w:type="gramStart"/>
      <w:r w:rsidRPr="00F1396A">
        <w:rPr>
          <w:rFonts w:ascii="Times New Roman" w:hAnsi="Times New Roman"/>
          <w:sz w:val="24"/>
          <w:szCs w:val="24"/>
        </w:rPr>
        <w:t>.Б</w:t>
      </w:r>
      <w:proofErr w:type="gramEnd"/>
      <w:r w:rsidRPr="00F1396A">
        <w:rPr>
          <w:rFonts w:ascii="Times New Roman" w:hAnsi="Times New Roman"/>
          <w:sz w:val="24"/>
          <w:szCs w:val="24"/>
        </w:rPr>
        <w:t>уе Костромской области  на 2015 год в следующем размере:</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0"/>
        <w:gridCol w:w="1261"/>
        <w:gridCol w:w="2360"/>
        <w:gridCol w:w="2426"/>
      </w:tblGrid>
      <w:tr w:rsidR="0054075A" w:rsidRPr="00F1396A" w:rsidTr="002141DA">
        <w:trPr>
          <w:trHeight w:val="329"/>
        </w:trPr>
        <w:tc>
          <w:tcPr>
            <w:tcW w:w="1964" w:type="pct"/>
            <w:vAlign w:val="center"/>
          </w:tcPr>
          <w:p w:rsidR="0054075A" w:rsidRPr="003D5696" w:rsidRDefault="0054075A" w:rsidP="002141DA">
            <w:pPr>
              <w:pStyle w:val="a7"/>
              <w:rPr>
                <w:rFonts w:ascii="Times New Roman" w:hAnsi="Times New Roman"/>
              </w:rPr>
            </w:pPr>
            <w:r w:rsidRPr="003D5696">
              <w:rPr>
                <w:rFonts w:ascii="Times New Roman" w:hAnsi="Times New Roman"/>
              </w:rPr>
              <w:t>Категория потребителей</w:t>
            </w:r>
          </w:p>
        </w:tc>
        <w:tc>
          <w:tcPr>
            <w:tcW w:w="633" w:type="pct"/>
            <w:vAlign w:val="center"/>
          </w:tcPr>
          <w:p w:rsidR="0054075A" w:rsidRPr="003D5696" w:rsidRDefault="0054075A" w:rsidP="002141DA">
            <w:pPr>
              <w:pStyle w:val="a7"/>
              <w:jc w:val="center"/>
              <w:rPr>
                <w:rFonts w:ascii="Times New Roman" w:hAnsi="Times New Roman"/>
              </w:rPr>
            </w:pPr>
            <w:r w:rsidRPr="003D5696">
              <w:rPr>
                <w:rFonts w:ascii="Times New Roman" w:hAnsi="Times New Roman"/>
              </w:rPr>
              <w:t>Ед.</w:t>
            </w:r>
          </w:p>
          <w:p w:rsidR="0054075A" w:rsidRPr="003D5696" w:rsidRDefault="0054075A" w:rsidP="002141DA">
            <w:pPr>
              <w:pStyle w:val="a7"/>
              <w:jc w:val="center"/>
              <w:rPr>
                <w:rFonts w:ascii="Times New Roman" w:hAnsi="Times New Roman"/>
              </w:rPr>
            </w:pPr>
            <w:r w:rsidRPr="003D5696">
              <w:rPr>
                <w:rFonts w:ascii="Times New Roman" w:hAnsi="Times New Roman"/>
              </w:rPr>
              <w:t>изм.</w:t>
            </w:r>
          </w:p>
        </w:tc>
        <w:tc>
          <w:tcPr>
            <w:tcW w:w="1185" w:type="pct"/>
            <w:vAlign w:val="center"/>
          </w:tcPr>
          <w:p w:rsidR="0054075A" w:rsidRPr="003D5696" w:rsidRDefault="0054075A" w:rsidP="002141DA">
            <w:pPr>
              <w:pStyle w:val="a7"/>
              <w:jc w:val="center"/>
              <w:rPr>
                <w:rFonts w:ascii="Times New Roman" w:hAnsi="Times New Roman"/>
              </w:rPr>
            </w:pPr>
            <w:r w:rsidRPr="003D5696">
              <w:rPr>
                <w:rFonts w:ascii="Times New Roman" w:hAnsi="Times New Roman"/>
              </w:rPr>
              <w:t>с 01.01.2015 г.             по 30.06.2015 г.</w:t>
            </w:r>
          </w:p>
        </w:tc>
        <w:tc>
          <w:tcPr>
            <w:tcW w:w="1218" w:type="pct"/>
            <w:vAlign w:val="center"/>
          </w:tcPr>
          <w:p w:rsidR="0054075A" w:rsidRPr="003D5696" w:rsidRDefault="0054075A" w:rsidP="002141DA">
            <w:pPr>
              <w:pStyle w:val="a7"/>
              <w:jc w:val="center"/>
              <w:rPr>
                <w:rFonts w:ascii="Times New Roman" w:hAnsi="Times New Roman"/>
              </w:rPr>
            </w:pPr>
            <w:r w:rsidRPr="003D5696">
              <w:rPr>
                <w:rFonts w:ascii="Times New Roman" w:hAnsi="Times New Roman"/>
              </w:rPr>
              <w:t>с 01.07.2015 г.             по 31.12.2015 г.</w:t>
            </w:r>
          </w:p>
        </w:tc>
      </w:tr>
      <w:tr w:rsidR="0054075A" w:rsidRPr="00F1396A" w:rsidTr="002141DA">
        <w:trPr>
          <w:trHeight w:val="275"/>
        </w:trPr>
        <w:tc>
          <w:tcPr>
            <w:tcW w:w="1964" w:type="pct"/>
            <w:vAlign w:val="center"/>
          </w:tcPr>
          <w:p w:rsidR="0054075A" w:rsidRPr="003D5696" w:rsidRDefault="0054075A" w:rsidP="002141DA">
            <w:pPr>
              <w:pStyle w:val="a7"/>
              <w:rPr>
                <w:rFonts w:ascii="Times New Roman" w:hAnsi="Times New Roman"/>
              </w:rPr>
            </w:pPr>
            <w:r w:rsidRPr="003D5696">
              <w:rPr>
                <w:rFonts w:ascii="Times New Roman" w:hAnsi="Times New Roman"/>
              </w:rPr>
              <w:t>Питьевая вода</w:t>
            </w:r>
          </w:p>
        </w:tc>
        <w:tc>
          <w:tcPr>
            <w:tcW w:w="633" w:type="pct"/>
            <w:vAlign w:val="center"/>
          </w:tcPr>
          <w:p w:rsidR="0054075A" w:rsidRPr="003D5696" w:rsidRDefault="0054075A" w:rsidP="002141DA">
            <w:pPr>
              <w:pStyle w:val="a7"/>
              <w:jc w:val="center"/>
              <w:rPr>
                <w:rFonts w:ascii="Times New Roman" w:hAnsi="Times New Roman"/>
              </w:rPr>
            </w:pPr>
          </w:p>
        </w:tc>
        <w:tc>
          <w:tcPr>
            <w:tcW w:w="1185" w:type="pct"/>
            <w:vAlign w:val="center"/>
          </w:tcPr>
          <w:p w:rsidR="0054075A" w:rsidRPr="003D5696" w:rsidRDefault="0054075A" w:rsidP="002141DA">
            <w:pPr>
              <w:pStyle w:val="a7"/>
              <w:jc w:val="center"/>
              <w:rPr>
                <w:rFonts w:ascii="Times New Roman" w:hAnsi="Times New Roman"/>
              </w:rPr>
            </w:pPr>
          </w:p>
        </w:tc>
        <w:tc>
          <w:tcPr>
            <w:tcW w:w="1218" w:type="pct"/>
            <w:vAlign w:val="center"/>
          </w:tcPr>
          <w:p w:rsidR="0054075A" w:rsidRPr="003D5696" w:rsidRDefault="0054075A" w:rsidP="002141DA">
            <w:pPr>
              <w:pStyle w:val="a7"/>
              <w:jc w:val="center"/>
              <w:rPr>
                <w:rFonts w:ascii="Times New Roman" w:hAnsi="Times New Roman"/>
              </w:rPr>
            </w:pPr>
          </w:p>
        </w:tc>
      </w:tr>
      <w:tr w:rsidR="0054075A" w:rsidRPr="00F1396A" w:rsidTr="002141DA">
        <w:trPr>
          <w:trHeight w:val="365"/>
        </w:trPr>
        <w:tc>
          <w:tcPr>
            <w:tcW w:w="1964" w:type="pct"/>
            <w:vAlign w:val="center"/>
          </w:tcPr>
          <w:p w:rsidR="0054075A" w:rsidRPr="003D5696" w:rsidRDefault="0054075A" w:rsidP="002141DA">
            <w:pPr>
              <w:pStyle w:val="a7"/>
              <w:rPr>
                <w:rFonts w:ascii="Times New Roman" w:hAnsi="Times New Roman"/>
              </w:rPr>
            </w:pPr>
            <w:r w:rsidRPr="003D5696">
              <w:rPr>
                <w:rFonts w:ascii="Times New Roman" w:hAnsi="Times New Roman"/>
              </w:rPr>
              <w:t>Население (с НДС)</w:t>
            </w:r>
          </w:p>
        </w:tc>
        <w:tc>
          <w:tcPr>
            <w:tcW w:w="633" w:type="pct"/>
            <w:vAlign w:val="center"/>
          </w:tcPr>
          <w:p w:rsidR="0054075A" w:rsidRPr="003D5696" w:rsidRDefault="0054075A" w:rsidP="002141DA">
            <w:pPr>
              <w:pStyle w:val="a7"/>
              <w:jc w:val="center"/>
              <w:rPr>
                <w:rFonts w:ascii="Times New Roman" w:hAnsi="Times New Roman"/>
              </w:rPr>
            </w:pPr>
            <w:r w:rsidRPr="003D5696">
              <w:rPr>
                <w:rFonts w:ascii="Times New Roman" w:hAnsi="Times New Roman"/>
              </w:rPr>
              <w:t>руб./м3</w:t>
            </w:r>
          </w:p>
        </w:tc>
        <w:tc>
          <w:tcPr>
            <w:tcW w:w="1185" w:type="pct"/>
            <w:vAlign w:val="center"/>
          </w:tcPr>
          <w:p w:rsidR="0054075A" w:rsidRPr="003D5696" w:rsidRDefault="0054075A" w:rsidP="002141DA">
            <w:pPr>
              <w:pStyle w:val="a7"/>
              <w:jc w:val="center"/>
              <w:rPr>
                <w:rFonts w:ascii="Times New Roman" w:hAnsi="Times New Roman"/>
              </w:rPr>
            </w:pPr>
            <w:r w:rsidRPr="003D5696">
              <w:rPr>
                <w:rFonts w:ascii="Times New Roman" w:hAnsi="Times New Roman"/>
              </w:rPr>
              <w:t>39,55</w:t>
            </w:r>
          </w:p>
        </w:tc>
        <w:tc>
          <w:tcPr>
            <w:tcW w:w="1218" w:type="pct"/>
            <w:vAlign w:val="center"/>
          </w:tcPr>
          <w:p w:rsidR="0054075A" w:rsidRPr="003D5696" w:rsidRDefault="0054075A" w:rsidP="002141DA">
            <w:pPr>
              <w:pStyle w:val="a7"/>
              <w:jc w:val="center"/>
              <w:rPr>
                <w:rFonts w:ascii="Times New Roman" w:hAnsi="Times New Roman"/>
              </w:rPr>
            </w:pPr>
            <w:r w:rsidRPr="003D5696">
              <w:rPr>
                <w:rFonts w:ascii="Times New Roman" w:hAnsi="Times New Roman"/>
              </w:rPr>
              <w:t>43,46</w:t>
            </w:r>
          </w:p>
        </w:tc>
      </w:tr>
      <w:tr w:rsidR="0054075A" w:rsidRPr="00F1396A" w:rsidTr="002141DA">
        <w:trPr>
          <w:trHeight w:val="557"/>
        </w:trPr>
        <w:tc>
          <w:tcPr>
            <w:tcW w:w="1964" w:type="pct"/>
            <w:vAlign w:val="center"/>
          </w:tcPr>
          <w:p w:rsidR="0054075A" w:rsidRPr="003D5696" w:rsidRDefault="0054075A" w:rsidP="002141DA">
            <w:pPr>
              <w:pStyle w:val="a7"/>
              <w:rPr>
                <w:rFonts w:ascii="Times New Roman" w:hAnsi="Times New Roman"/>
              </w:rPr>
            </w:pPr>
            <w:r w:rsidRPr="003D5696">
              <w:rPr>
                <w:rFonts w:ascii="Times New Roman" w:hAnsi="Times New Roman"/>
              </w:rPr>
              <w:t xml:space="preserve">Бюджетные и </w:t>
            </w:r>
          </w:p>
          <w:p w:rsidR="0054075A" w:rsidRPr="003D5696" w:rsidRDefault="0054075A" w:rsidP="002141DA">
            <w:pPr>
              <w:pStyle w:val="a7"/>
              <w:rPr>
                <w:rFonts w:ascii="Times New Roman" w:hAnsi="Times New Roman"/>
              </w:rPr>
            </w:pPr>
            <w:r w:rsidRPr="003D5696">
              <w:rPr>
                <w:rFonts w:ascii="Times New Roman" w:hAnsi="Times New Roman"/>
              </w:rPr>
              <w:t>прочие потребители (без НДС)</w:t>
            </w:r>
          </w:p>
        </w:tc>
        <w:tc>
          <w:tcPr>
            <w:tcW w:w="633" w:type="pct"/>
            <w:vAlign w:val="center"/>
          </w:tcPr>
          <w:p w:rsidR="0054075A" w:rsidRPr="003D5696" w:rsidRDefault="0054075A" w:rsidP="002141DA">
            <w:pPr>
              <w:pStyle w:val="a7"/>
              <w:jc w:val="center"/>
              <w:rPr>
                <w:rFonts w:ascii="Times New Roman" w:hAnsi="Times New Roman"/>
              </w:rPr>
            </w:pPr>
            <w:r w:rsidRPr="003D5696">
              <w:rPr>
                <w:rFonts w:ascii="Times New Roman" w:hAnsi="Times New Roman"/>
              </w:rPr>
              <w:t>руб./м3</w:t>
            </w:r>
          </w:p>
        </w:tc>
        <w:tc>
          <w:tcPr>
            <w:tcW w:w="1185" w:type="pct"/>
            <w:vAlign w:val="center"/>
          </w:tcPr>
          <w:p w:rsidR="0054075A" w:rsidRPr="003D5696" w:rsidRDefault="0054075A" w:rsidP="002141DA">
            <w:pPr>
              <w:pStyle w:val="a7"/>
              <w:jc w:val="center"/>
              <w:rPr>
                <w:rFonts w:ascii="Times New Roman" w:hAnsi="Times New Roman"/>
              </w:rPr>
            </w:pPr>
            <w:r w:rsidRPr="003D5696">
              <w:rPr>
                <w:rFonts w:ascii="Times New Roman" w:hAnsi="Times New Roman"/>
              </w:rPr>
              <w:t>33,52</w:t>
            </w:r>
          </w:p>
        </w:tc>
        <w:tc>
          <w:tcPr>
            <w:tcW w:w="1218" w:type="pct"/>
            <w:vAlign w:val="center"/>
          </w:tcPr>
          <w:p w:rsidR="0054075A" w:rsidRPr="003D5696" w:rsidRDefault="0054075A" w:rsidP="002141DA">
            <w:pPr>
              <w:pStyle w:val="a7"/>
              <w:jc w:val="center"/>
              <w:rPr>
                <w:rFonts w:ascii="Times New Roman" w:hAnsi="Times New Roman"/>
              </w:rPr>
            </w:pPr>
            <w:r w:rsidRPr="003D5696">
              <w:rPr>
                <w:rFonts w:ascii="Times New Roman" w:hAnsi="Times New Roman"/>
              </w:rPr>
              <w:t>36,83</w:t>
            </w:r>
          </w:p>
        </w:tc>
      </w:tr>
      <w:tr w:rsidR="0054075A" w:rsidRPr="00F1396A" w:rsidTr="002141DA">
        <w:trPr>
          <w:trHeight w:val="369"/>
        </w:trPr>
        <w:tc>
          <w:tcPr>
            <w:tcW w:w="1964" w:type="pct"/>
            <w:vAlign w:val="center"/>
          </w:tcPr>
          <w:p w:rsidR="0054075A" w:rsidRPr="003D5696" w:rsidRDefault="0054075A" w:rsidP="002141DA">
            <w:pPr>
              <w:pStyle w:val="a7"/>
              <w:rPr>
                <w:rFonts w:ascii="Times New Roman" w:hAnsi="Times New Roman"/>
              </w:rPr>
            </w:pPr>
            <w:r w:rsidRPr="003D5696">
              <w:rPr>
                <w:rFonts w:ascii="Times New Roman" w:hAnsi="Times New Roman"/>
              </w:rPr>
              <w:t>Водоотведение</w:t>
            </w:r>
          </w:p>
        </w:tc>
        <w:tc>
          <w:tcPr>
            <w:tcW w:w="633" w:type="pct"/>
            <w:vAlign w:val="center"/>
          </w:tcPr>
          <w:p w:rsidR="0054075A" w:rsidRPr="003D5696" w:rsidRDefault="0054075A" w:rsidP="002141DA">
            <w:pPr>
              <w:pStyle w:val="a7"/>
              <w:jc w:val="center"/>
              <w:rPr>
                <w:rFonts w:ascii="Times New Roman" w:hAnsi="Times New Roman"/>
              </w:rPr>
            </w:pPr>
          </w:p>
        </w:tc>
        <w:tc>
          <w:tcPr>
            <w:tcW w:w="1185" w:type="pct"/>
            <w:vAlign w:val="center"/>
          </w:tcPr>
          <w:p w:rsidR="0054075A" w:rsidRPr="003D5696" w:rsidRDefault="0054075A" w:rsidP="002141DA">
            <w:pPr>
              <w:pStyle w:val="a7"/>
              <w:jc w:val="center"/>
              <w:rPr>
                <w:rFonts w:ascii="Times New Roman" w:hAnsi="Times New Roman"/>
              </w:rPr>
            </w:pPr>
          </w:p>
        </w:tc>
        <w:tc>
          <w:tcPr>
            <w:tcW w:w="1218" w:type="pct"/>
            <w:vAlign w:val="center"/>
          </w:tcPr>
          <w:p w:rsidR="0054075A" w:rsidRPr="003D5696" w:rsidRDefault="0054075A" w:rsidP="002141DA">
            <w:pPr>
              <w:pStyle w:val="a7"/>
              <w:jc w:val="center"/>
              <w:rPr>
                <w:rFonts w:ascii="Times New Roman" w:hAnsi="Times New Roman"/>
              </w:rPr>
            </w:pPr>
          </w:p>
        </w:tc>
      </w:tr>
      <w:tr w:rsidR="0054075A" w:rsidRPr="00F1396A" w:rsidTr="002141DA">
        <w:trPr>
          <w:trHeight w:val="557"/>
        </w:trPr>
        <w:tc>
          <w:tcPr>
            <w:tcW w:w="1964" w:type="pct"/>
            <w:vAlign w:val="center"/>
          </w:tcPr>
          <w:p w:rsidR="0054075A" w:rsidRPr="003D5696" w:rsidRDefault="0054075A" w:rsidP="002141DA">
            <w:pPr>
              <w:pStyle w:val="a7"/>
              <w:rPr>
                <w:rFonts w:ascii="Times New Roman" w:hAnsi="Times New Roman"/>
              </w:rPr>
            </w:pPr>
            <w:r w:rsidRPr="003D5696">
              <w:rPr>
                <w:rFonts w:ascii="Times New Roman" w:hAnsi="Times New Roman"/>
              </w:rPr>
              <w:t xml:space="preserve">Бюджетные и </w:t>
            </w:r>
          </w:p>
          <w:p w:rsidR="0054075A" w:rsidRPr="003D5696" w:rsidRDefault="0054075A" w:rsidP="002141DA">
            <w:pPr>
              <w:pStyle w:val="a7"/>
              <w:rPr>
                <w:rFonts w:ascii="Times New Roman" w:hAnsi="Times New Roman"/>
              </w:rPr>
            </w:pPr>
            <w:r w:rsidRPr="003D5696">
              <w:rPr>
                <w:rFonts w:ascii="Times New Roman" w:hAnsi="Times New Roman"/>
              </w:rPr>
              <w:t>прочие потребители (без НДС)</w:t>
            </w:r>
          </w:p>
        </w:tc>
        <w:tc>
          <w:tcPr>
            <w:tcW w:w="633" w:type="pct"/>
            <w:vAlign w:val="center"/>
          </w:tcPr>
          <w:p w:rsidR="0054075A" w:rsidRPr="003D5696" w:rsidRDefault="0054075A" w:rsidP="002141DA">
            <w:pPr>
              <w:pStyle w:val="a7"/>
              <w:jc w:val="center"/>
              <w:rPr>
                <w:rFonts w:ascii="Times New Roman" w:hAnsi="Times New Roman"/>
              </w:rPr>
            </w:pPr>
            <w:r w:rsidRPr="003D5696">
              <w:rPr>
                <w:rFonts w:ascii="Times New Roman" w:hAnsi="Times New Roman"/>
              </w:rPr>
              <w:t>руб./м3</w:t>
            </w:r>
          </w:p>
        </w:tc>
        <w:tc>
          <w:tcPr>
            <w:tcW w:w="1185" w:type="pct"/>
            <w:vAlign w:val="center"/>
          </w:tcPr>
          <w:p w:rsidR="0054075A" w:rsidRPr="003D5696" w:rsidRDefault="0054075A" w:rsidP="002141DA">
            <w:pPr>
              <w:pStyle w:val="a7"/>
              <w:jc w:val="center"/>
              <w:rPr>
                <w:rFonts w:ascii="Times New Roman" w:hAnsi="Times New Roman"/>
              </w:rPr>
            </w:pPr>
            <w:r w:rsidRPr="003D5696">
              <w:rPr>
                <w:rFonts w:ascii="Times New Roman" w:hAnsi="Times New Roman"/>
              </w:rPr>
              <w:t>109,71</w:t>
            </w:r>
          </w:p>
        </w:tc>
        <w:tc>
          <w:tcPr>
            <w:tcW w:w="1218" w:type="pct"/>
            <w:vAlign w:val="center"/>
          </w:tcPr>
          <w:p w:rsidR="0054075A" w:rsidRPr="003D5696" w:rsidRDefault="0054075A" w:rsidP="002141DA">
            <w:pPr>
              <w:pStyle w:val="a7"/>
              <w:jc w:val="center"/>
              <w:rPr>
                <w:rFonts w:ascii="Times New Roman" w:hAnsi="Times New Roman"/>
              </w:rPr>
            </w:pPr>
            <w:r w:rsidRPr="003D5696">
              <w:rPr>
                <w:rFonts w:ascii="Times New Roman" w:hAnsi="Times New Roman"/>
              </w:rPr>
              <w:t>118,88</w:t>
            </w:r>
          </w:p>
        </w:tc>
      </w:tr>
      <w:tr w:rsidR="0054075A" w:rsidRPr="00F1396A" w:rsidTr="002141DA">
        <w:trPr>
          <w:trHeight w:val="557"/>
        </w:trPr>
        <w:tc>
          <w:tcPr>
            <w:tcW w:w="1964" w:type="pct"/>
            <w:vAlign w:val="center"/>
          </w:tcPr>
          <w:p w:rsidR="0054075A" w:rsidRPr="003D5696" w:rsidRDefault="0054075A" w:rsidP="002141DA">
            <w:pPr>
              <w:pStyle w:val="a7"/>
              <w:rPr>
                <w:rFonts w:ascii="Times New Roman" w:hAnsi="Times New Roman"/>
              </w:rPr>
            </w:pPr>
            <w:r w:rsidRPr="003D5696">
              <w:rPr>
                <w:rFonts w:ascii="Times New Roman" w:hAnsi="Times New Roman"/>
              </w:rPr>
              <w:t>Транспортировка сточных вод</w:t>
            </w:r>
          </w:p>
        </w:tc>
        <w:tc>
          <w:tcPr>
            <w:tcW w:w="633" w:type="pct"/>
            <w:vAlign w:val="center"/>
          </w:tcPr>
          <w:p w:rsidR="0054075A" w:rsidRPr="003D5696" w:rsidRDefault="0054075A" w:rsidP="002141DA">
            <w:pPr>
              <w:pStyle w:val="a7"/>
              <w:jc w:val="center"/>
              <w:rPr>
                <w:rFonts w:ascii="Times New Roman" w:hAnsi="Times New Roman"/>
              </w:rPr>
            </w:pPr>
          </w:p>
        </w:tc>
        <w:tc>
          <w:tcPr>
            <w:tcW w:w="1185" w:type="pct"/>
            <w:vAlign w:val="center"/>
          </w:tcPr>
          <w:p w:rsidR="0054075A" w:rsidRPr="003D5696" w:rsidRDefault="0054075A" w:rsidP="002141DA">
            <w:pPr>
              <w:pStyle w:val="a7"/>
              <w:jc w:val="center"/>
              <w:rPr>
                <w:rFonts w:ascii="Times New Roman" w:hAnsi="Times New Roman"/>
              </w:rPr>
            </w:pPr>
          </w:p>
        </w:tc>
        <w:tc>
          <w:tcPr>
            <w:tcW w:w="1218" w:type="pct"/>
            <w:vAlign w:val="center"/>
          </w:tcPr>
          <w:p w:rsidR="0054075A" w:rsidRPr="003D5696" w:rsidRDefault="0054075A" w:rsidP="002141DA">
            <w:pPr>
              <w:pStyle w:val="a7"/>
              <w:jc w:val="center"/>
              <w:rPr>
                <w:rFonts w:ascii="Times New Roman" w:hAnsi="Times New Roman"/>
              </w:rPr>
            </w:pPr>
          </w:p>
        </w:tc>
      </w:tr>
      <w:tr w:rsidR="0054075A" w:rsidRPr="00F1396A" w:rsidTr="002141DA">
        <w:trPr>
          <w:trHeight w:val="557"/>
        </w:trPr>
        <w:tc>
          <w:tcPr>
            <w:tcW w:w="1964" w:type="pct"/>
            <w:vAlign w:val="center"/>
          </w:tcPr>
          <w:p w:rsidR="0054075A" w:rsidRPr="003D5696" w:rsidRDefault="0054075A" w:rsidP="002141DA">
            <w:pPr>
              <w:pStyle w:val="a7"/>
              <w:rPr>
                <w:rFonts w:ascii="Times New Roman" w:hAnsi="Times New Roman"/>
              </w:rPr>
            </w:pPr>
            <w:r w:rsidRPr="003D5696">
              <w:rPr>
                <w:rFonts w:ascii="Times New Roman" w:hAnsi="Times New Roman"/>
              </w:rPr>
              <w:t xml:space="preserve">Бюджетные и </w:t>
            </w:r>
          </w:p>
          <w:p w:rsidR="0054075A" w:rsidRPr="003D5696" w:rsidRDefault="0054075A" w:rsidP="002141DA">
            <w:pPr>
              <w:pStyle w:val="a7"/>
              <w:rPr>
                <w:rFonts w:ascii="Times New Roman" w:hAnsi="Times New Roman"/>
              </w:rPr>
            </w:pPr>
            <w:r w:rsidRPr="003D5696">
              <w:rPr>
                <w:rFonts w:ascii="Times New Roman" w:hAnsi="Times New Roman"/>
              </w:rPr>
              <w:t>прочие потребители (без НДС)</w:t>
            </w:r>
          </w:p>
        </w:tc>
        <w:tc>
          <w:tcPr>
            <w:tcW w:w="633" w:type="pct"/>
            <w:vAlign w:val="center"/>
          </w:tcPr>
          <w:p w:rsidR="0054075A" w:rsidRPr="003D5696" w:rsidRDefault="0054075A" w:rsidP="002141DA">
            <w:pPr>
              <w:pStyle w:val="a7"/>
              <w:jc w:val="center"/>
              <w:rPr>
                <w:rFonts w:ascii="Times New Roman" w:hAnsi="Times New Roman"/>
              </w:rPr>
            </w:pPr>
            <w:r w:rsidRPr="003D5696">
              <w:rPr>
                <w:rFonts w:ascii="Times New Roman" w:hAnsi="Times New Roman"/>
              </w:rPr>
              <w:t>руб./м3</w:t>
            </w:r>
          </w:p>
        </w:tc>
        <w:tc>
          <w:tcPr>
            <w:tcW w:w="1185" w:type="pct"/>
            <w:vAlign w:val="center"/>
          </w:tcPr>
          <w:p w:rsidR="0054075A" w:rsidRPr="003D5696" w:rsidRDefault="0054075A" w:rsidP="002141DA">
            <w:pPr>
              <w:pStyle w:val="a7"/>
              <w:jc w:val="center"/>
              <w:rPr>
                <w:rFonts w:ascii="Times New Roman" w:hAnsi="Times New Roman"/>
              </w:rPr>
            </w:pPr>
            <w:r w:rsidRPr="003D5696">
              <w:rPr>
                <w:rFonts w:ascii="Times New Roman" w:hAnsi="Times New Roman"/>
              </w:rPr>
              <w:t>35,82</w:t>
            </w:r>
          </w:p>
        </w:tc>
        <w:tc>
          <w:tcPr>
            <w:tcW w:w="1218" w:type="pct"/>
            <w:vAlign w:val="center"/>
          </w:tcPr>
          <w:p w:rsidR="0054075A" w:rsidRPr="003D5696" w:rsidRDefault="0054075A" w:rsidP="002141DA">
            <w:pPr>
              <w:pStyle w:val="a7"/>
              <w:jc w:val="center"/>
              <w:rPr>
                <w:rFonts w:ascii="Times New Roman" w:hAnsi="Times New Roman"/>
              </w:rPr>
            </w:pPr>
            <w:r w:rsidRPr="003D5696">
              <w:rPr>
                <w:rFonts w:ascii="Times New Roman" w:hAnsi="Times New Roman"/>
              </w:rPr>
              <w:t>38,70</w:t>
            </w:r>
          </w:p>
        </w:tc>
      </w:tr>
    </w:tbl>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3. Настоящее постановление  подлежит официальному опубликованию и вступает в действие с 1 января 2015 года.</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4.Утвержденный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54075A" w:rsidRPr="00F1396A" w:rsidRDefault="0054075A" w:rsidP="0054075A">
      <w:pPr>
        <w:pStyle w:val="a7"/>
        <w:ind w:firstLine="709"/>
        <w:jc w:val="both"/>
        <w:rPr>
          <w:rFonts w:ascii="Times New Roman" w:hAnsi="Times New Roman"/>
          <w:sz w:val="24"/>
          <w:szCs w:val="24"/>
        </w:rPr>
      </w:pPr>
      <w:r w:rsidRPr="00F1396A">
        <w:rPr>
          <w:rFonts w:ascii="Times New Roman" w:hAnsi="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54075A" w:rsidRPr="00F1396A" w:rsidRDefault="0054075A" w:rsidP="0054075A">
      <w:pPr>
        <w:spacing w:after="0" w:line="240" w:lineRule="auto"/>
        <w:ind w:firstLine="720"/>
        <w:jc w:val="both"/>
        <w:rPr>
          <w:rFonts w:ascii="Times New Roman" w:hAnsi="Times New Roman"/>
          <w:sz w:val="24"/>
          <w:szCs w:val="24"/>
        </w:rPr>
      </w:pPr>
      <w:r>
        <w:rPr>
          <w:rFonts w:ascii="Times New Roman" w:hAnsi="Times New Roman"/>
          <w:sz w:val="24"/>
          <w:szCs w:val="24"/>
        </w:rPr>
        <w:t>6</w:t>
      </w:r>
      <w:r w:rsidRPr="00F1396A">
        <w:rPr>
          <w:rFonts w:ascii="Times New Roman" w:hAnsi="Times New Roman"/>
          <w:sz w:val="24"/>
          <w:szCs w:val="24"/>
        </w:rPr>
        <w:t xml:space="preserve">. Направить в ФСТ России информацию </w:t>
      </w:r>
      <w:proofErr w:type="gramStart"/>
      <w:r w:rsidRPr="00F1396A">
        <w:rPr>
          <w:rFonts w:ascii="Times New Roman" w:hAnsi="Times New Roman"/>
          <w:sz w:val="24"/>
          <w:szCs w:val="24"/>
        </w:rPr>
        <w:t>по тарифам для включения в реестр субъектов естественных монополий в соответствии с требованиями</w:t>
      </w:r>
      <w:proofErr w:type="gramEnd"/>
      <w:r w:rsidRPr="00F1396A">
        <w:rPr>
          <w:rFonts w:ascii="Times New Roman" w:hAnsi="Times New Roman"/>
          <w:sz w:val="24"/>
          <w:szCs w:val="24"/>
        </w:rPr>
        <w:t xml:space="preserve"> законодательства.</w:t>
      </w:r>
    </w:p>
    <w:p w:rsidR="0054075A" w:rsidRDefault="0054075A" w:rsidP="0054075A">
      <w:pPr>
        <w:pStyle w:val="af"/>
        <w:spacing w:after="0" w:line="240" w:lineRule="auto"/>
        <w:ind w:left="0" w:firstLine="709"/>
        <w:jc w:val="both"/>
        <w:rPr>
          <w:rFonts w:ascii="Times New Roman" w:hAnsi="Times New Roman" w:cs="Times New Roman"/>
          <w:sz w:val="24"/>
          <w:szCs w:val="24"/>
        </w:rPr>
      </w:pPr>
      <w:r w:rsidRPr="0054075A">
        <w:rPr>
          <w:rFonts w:ascii="Times New Roman" w:hAnsi="Times New Roman" w:cs="Times New Roman"/>
          <w:sz w:val="24"/>
          <w:szCs w:val="24"/>
        </w:rPr>
        <w:t>Солдатова И.Ю. – принять предложение уполномоченного по делу.</w:t>
      </w:r>
    </w:p>
    <w:p w:rsidR="0054075A" w:rsidRPr="0054075A" w:rsidRDefault="0054075A" w:rsidP="0054075A">
      <w:pPr>
        <w:pStyle w:val="af"/>
        <w:spacing w:after="0" w:line="240" w:lineRule="auto"/>
        <w:ind w:left="0" w:firstLine="709"/>
        <w:jc w:val="both"/>
        <w:rPr>
          <w:rFonts w:ascii="Times New Roman" w:hAnsi="Times New Roman" w:cs="Times New Roman"/>
          <w:sz w:val="24"/>
          <w:szCs w:val="24"/>
        </w:rPr>
      </w:pPr>
    </w:p>
    <w:bookmarkEnd w:id="0"/>
    <w:bookmarkEnd w:id="1"/>
    <w:bookmarkEnd w:id="2"/>
    <w:p w:rsidR="00FA3820" w:rsidRPr="00D302EC" w:rsidRDefault="00FA3820" w:rsidP="00FA3820">
      <w:pPr>
        <w:pStyle w:val="ConsNormal"/>
        <w:widowControl/>
        <w:ind w:firstLine="0"/>
        <w:jc w:val="both"/>
        <w:rPr>
          <w:rFonts w:ascii="Times New Roman" w:hAnsi="Times New Roman"/>
          <w:sz w:val="24"/>
          <w:szCs w:val="24"/>
        </w:rPr>
      </w:pPr>
      <w:r w:rsidRPr="00D302EC">
        <w:rPr>
          <w:rFonts w:ascii="Times New Roman" w:hAnsi="Times New Roman"/>
          <w:b/>
          <w:sz w:val="24"/>
          <w:szCs w:val="24"/>
        </w:rPr>
        <w:t>Вопрос</w:t>
      </w:r>
      <w:r>
        <w:rPr>
          <w:rFonts w:ascii="Times New Roman" w:hAnsi="Times New Roman"/>
          <w:b/>
          <w:sz w:val="24"/>
          <w:szCs w:val="24"/>
        </w:rPr>
        <w:t xml:space="preserve"> 21</w:t>
      </w:r>
      <w:r w:rsidRPr="00D302EC">
        <w:rPr>
          <w:rFonts w:ascii="Times New Roman" w:hAnsi="Times New Roman"/>
          <w:b/>
          <w:sz w:val="24"/>
          <w:szCs w:val="24"/>
        </w:rPr>
        <w:t>:</w:t>
      </w:r>
      <w:r w:rsidRPr="00D302EC">
        <w:rPr>
          <w:rFonts w:ascii="Times New Roman" w:hAnsi="Times New Roman"/>
          <w:sz w:val="24"/>
          <w:szCs w:val="24"/>
        </w:rPr>
        <w:t xml:space="preserve"> «О </w:t>
      </w:r>
      <w:bookmarkStart w:id="4" w:name="OLE_LINK9"/>
      <w:bookmarkStart w:id="5" w:name="OLE_LINK10"/>
      <w:bookmarkStart w:id="6" w:name="OLE_LINK11"/>
      <w:r w:rsidRPr="00D302EC">
        <w:rPr>
          <w:rFonts w:ascii="Times New Roman" w:hAnsi="Times New Roman"/>
          <w:sz w:val="24"/>
          <w:szCs w:val="24"/>
        </w:rPr>
        <w:t xml:space="preserve">признании </w:t>
      </w:r>
      <w:proofErr w:type="gramStart"/>
      <w:r w:rsidRPr="00D302EC">
        <w:rPr>
          <w:rFonts w:ascii="Times New Roman" w:hAnsi="Times New Roman"/>
          <w:sz w:val="24"/>
          <w:szCs w:val="24"/>
        </w:rPr>
        <w:t>утратившими</w:t>
      </w:r>
      <w:proofErr w:type="gramEnd"/>
      <w:r w:rsidRPr="00D302EC">
        <w:rPr>
          <w:rFonts w:ascii="Times New Roman" w:hAnsi="Times New Roman"/>
          <w:sz w:val="24"/>
          <w:szCs w:val="24"/>
        </w:rPr>
        <w:t xml:space="preserve"> силу отдельных постановлений департамента государственного регулирования цен и тарифов Костромской области</w:t>
      </w:r>
      <w:bookmarkEnd w:id="4"/>
      <w:bookmarkEnd w:id="5"/>
      <w:bookmarkEnd w:id="6"/>
      <w:r w:rsidRPr="00D302EC">
        <w:rPr>
          <w:rFonts w:ascii="Times New Roman" w:hAnsi="Times New Roman"/>
          <w:sz w:val="24"/>
          <w:szCs w:val="24"/>
        </w:rPr>
        <w:t>».</w:t>
      </w:r>
    </w:p>
    <w:p w:rsidR="00FA3820" w:rsidRPr="00D302EC" w:rsidRDefault="00FA3820" w:rsidP="00FA3820">
      <w:pPr>
        <w:pStyle w:val="ConsNormal"/>
        <w:widowControl/>
        <w:ind w:firstLine="0"/>
        <w:jc w:val="both"/>
        <w:rPr>
          <w:rFonts w:ascii="Times New Roman" w:hAnsi="Times New Roman"/>
          <w:sz w:val="24"/>
          <w:szCs w:val="24"/>
        </w:rPr>
      </w:pPr>
    </w:p>
    <w:p w:rsidR="00FA3820" w:rsidRPr="00D302EC" w:rsidRDefault="00FA3820" w:rsidP="00FA3820">
      <w:pPr>
        <w:pStyle w:val="ConsNormal"/>
        <w:widowControl/>
        <w:ind w:firstLine="0"/>
        <w:jc w:val="both"/>
        <w:rPr>
          <w:rFonts w:ascii="Times New Roman" w:hAnsi="Times New Roman"/>
          <w:b/>
          <w:sz w:val="24"/>
          <w:szCs w:val="24"/>
        </w:rPr>
      </w:pPr>
      <w:r w:rsidRPr="00D302EC">
        <w:rPr>
          <w:rFonts w:ascii="Times New Roman" w:hAnsi="Times New Roman"/>
          <w:b/>
          <w:sz w:val="24"/>
          <w:szCs w:val="24"/>
        </w:rPr>
        <w:t>СЛУШАЛИ:</w:t>
      </w:r>
    </w:p>
    <w:p w:rsidR="00FA3820" w:rsidRPr="00D302EC" w:rsidRDefault="00FA3820" w:rsidP="00FA3820">
      <w:pPr>
        <w:spacing w:after="0" w:line="240" w:lineRule="auto"/>
        <w:ind w:firstLine="709"/>
        <w:jc w:val="both"/>
        <w:rPr>
          <w:rFonts w:ascii="Times New Roman" w:hAnsi="Times New Roman"/>
          <w:sz w:val="24"/>
          <w:szCs w:val="24"/>
        </w:rPr>
      </w:pPr>
      <w:r w:rsidRPr="00D302EC">
        <w:rPr>
          <w:rFonts w:ascii="Times New Roman" w:hAnsi="Times New Roman"/>
          <w:sz w:val="24"/>
          <w:szCs w:val="24"/>
        </w:rPr>
        <w:lastRenderedPageBreak/>
        <w:t xml:space="preserve">Начальника отдела регулирования в коммунальном комплексе Громову Н.Г., сообщившего по рассматриваемому вопросу следующее. </w:t>
      </w:r>
    </w:p>
    <w:p w:rsidR="00FA3820" w:rsidRPr="00D302EC" w:rsidRDefault="00FA3820" w:rsidP="00FA3820">
      <w:pPr>
        <w:pStyle w:val="ConsNormal"/>
        <w:widowControl/>
        <w:ind w:firstLine="708"/>
        <w:jc w:val="both"/>
        <w:rPr>
          <w:rFonts w:ascii="Times New Roman" w:hAnsi="Times New Roman"/>
          <w:sz w:val="24"/>
          <w:szCs w:val="24"/>
        </w:rPr>
      </w:pPr>
      <w:proofErr w:type="gramStart"/>
      <w:r w:rsidRPr="00D302EC">
        <w:rPr>
          <w:rFonts w:ascii="Times New Roman" w:hAnsi="Times New Roman"/>
          <w:sz w:val="24"/>
          <w:szCs w:val="24"/>
        </w:rPr>
        <w:t>В целях приведения нормативных правовых актов департамента государственного регулирования цен и тарифов Костромской области в соответствие с действующим законодательством и руководствуясь Положением о департаменте государственного регулирования цен и тарифов Костромской области, утвержденным постановлением администрации Костромской области от 31 июля 2012 года № 313-а «О департаменте государственного регулирования цен и тарифов Костромской области» признать утратившими силу отдельные постановления департамента государственного регулирования цен</w:t>
      </w:r>
      <w:proofErr w:type="gramEnd"/>
      <w:r w:rsidRPr="00D302EC">
        <w:rPr>
          <w:rFonts w:ascii="Times New Roman" w:hAnsi="Times New Roman"/>
          <w:sz w:val="24"/>
          <w:szCs w:val="24"/>
        </w:rPr>
        <w:t xml:space="preserve"> и тарифов Костромской области.</w:t>
      </w:r>
    </w:p>
    <w:p w:rsidR="00FA3820" w:rsidRDefault="00FA3820" w:rsidP="00FA3820">
      <w:pPr>
        <w:spacing w:after="0" w:line="240" w:lineRule="auto"/>
        <w:jc w:val="both"/>
        <w:rPr>
          <w:rFonts w:ascii="Times New Roman" w:hAnsi="Times New Roman"/>
          <w:b/>
          <w:sz w:val="24"/>
          <w:szCs w:val="24"/>
        </w:rPr>
      </w:pPr>
    </w:p>
    <w:p w:rsidR="003D5696" w:rsidRPr="00D302EC" w:rsidRDefault="003D5696" w:rsidP="00FA3820">
      <w:pPr>
        <w:spacing w:after="0" w:line="240" w:lineRule="auto"/>
        <w:jc w:val="both"/>
        <w:rPr>
          <w:rFonts w:ascii="Times New Roman" w:hAnsi="Times New Roman"/>
          <w:b/>
          <w:sz w:val="24"/>
          <w:szCs w:val="24"/>
        </w:rPr>
      </w:pPr>
    </w:p>
    <w:p w:rsidR="00FA3820" w:rsidRPr="00D302EC" w:rsidRDefault="00FA3820" w:rsidP="00FA3820">
      <w:pPr>
        <w:spacing w:after="0" w:line="240" w:lineRule="auto"/>
        <w:jc w:val="both"/>
        <w:rPr>
          <w:rFonts w:ascii="Times New Roman" w:hAnsi="Times New Roman"/>
          <w:b/>
          <w:sz w:val="24"/>
          <w:szCs w:val="24"/>
        </w:rPr>
      </w:pPr>
      <w:r w:rsidRPr="00D302EC">
        <w:rPr>
          <w:rFonts w:ascii="Times New Roman" w:hAnsi="Times New Roman"/>
          <w:b/>
          <w:sz w:val="24"/>
          <w:szCs w:val="24"/>
        </w:rPr>
        <w:t>РЕШИЛИ:</w:t>
      </w:r>
    </w:p>
    <w:p w:rsidR="00FA3820" w:rsidRPr="00D302EC" w:rsidRDefault="00FA3820" w:rsidP="00FA3820">
      <w:pPr>
        <w:pStyle w:val="ConsNormal"/>
        <w:widowControl/>
        <w:ind w:firstLine="708"/>
        <w:jc w:val="both"/>
        <w:rPr>
          <w:rFonts w:ascii="Times New Roman" w:hAnsi="Times New Roman"/>
          <w:sz w:val="24"/>
          <w:szCs w:val="24"/>
        </w:rPr>
      </w:pPr>
      <w:r w:rsidRPr="00D302EC">
        <w:rPr>
          <w:rFonts w:ascii="Times New Roman" w:hAnsi="Times New Roman"/>
          <w:sz w:val="24"/>
          <w:szCs w:val="24"/>
        </w:rPr>
        <w:t>1. Признать утратившими силу:</w:t>
      </w:r>
    </w:p>
    <w:p w:rsidR="00FA3820" w:rsidRPr="00D302EC" w:rsidRDefault="00FA3820" w:rsidP="00FA3820">
      <w:pPr>
        <w:pStyle w:val="ConsNormal"/>
        <w:widowControl/>
        <w:ind w:firstLine="0"/>
        <w:jc w:val="both"/>
        <w:rPr>
          <w:rFonts w:ascii="Times New Roman" w:hAnsi="Times New Roman"/>
          <w:sz w:val="24"/>
          <w:szCs w:val="24"/>
        </w:rPr>
      </w:pPr>
      <w:r w:rsidRPr="00D302EC">
        <w:rPr>
          <w:rFonts w:ascii="Times New Roman" w:hAnsi="Times New Roman"/>
          <w:sz w:val="24"/>
          <w:szCs w:val="24"/>
        </w:rPr>
        <w:tab/>
      </w:r>
      <w:proofErr w:type="gramStart"/>
      <w:r w:rsidRPr="00D302EC">
        <w:rPr>
          <w:rFonts w:ascii="Times New Roman" w:hAnsi="Times New Roman"/>
          <w:sz w:val="24"/>
          <w:szCs w:val="24"/>
        </w:rPr>
        <w:t>1) постановление департамента государственного регулирования цен и тарифов Костромской области от 11 декабря 2013 года № 13/507 «Об утверждении производственной программы ИП Горохов С.Ж. в сфере водоснабжения на 2014 год, установлении тарифов на питьевую воду для ИП Горохов С.Ж. на 2014 год и о признании утратившим силу постановления департамента государственного регулирования цен и тарифов Костромской области от 29.11</w:t>
      </w:r>
      <w:proofErr w:type="gramEnd"/>
      <w:r w:rsidRPr="00D302EC">
        <w:rPr>
          <w:rFonts w:ascii="Times New Roman" w:hAnsi="Times New Roman"/>
          <w:sz w:val="24"/>
          <w:szCs w:val="24"/>
        </w:rPr>
        <w:t>. 2012 № 12/355»;</w:t>
      </w:r>
    </w:p>
    <w:p w:rsidR="00FA3820" w:rsidRPr="00D302EC" w:rsidRDefault="00FA3820" w:rsidP="00FA3820">
      <w:pPr>
        <w:pStyle w:val="ConsNormal"/>
        <w:widowControl/>
        <w:ind w:firstLine="0"/>
        <w:jc w:val="both"/>
        <w:rPr>
          <w:rFonts w:ascii="Times New Roman" w:hAnsi="Times New Roman"/>
          <w:sz w:val="24"/>
          <w:szCs w:val="24"/>
        </w:rPr>
      </w:pPr>
      <w:r w:rsidRPr="00D302EC">
        <w:rPr>
          <w:rFonts w:ascii="Times New Roman" w:hAnsi="Times New Roman"/>
          <w:sz w:val="24"/>
          <w:szCs w:val="24"/>
        </w:rPr>
        <w:tab/>
      </w:r>
      <w:proofErr w:type="gramStart"/>
      <w:r w:rsidRPr="00D302EC">
        <w:rPr>
          <w:rFonts w:ascii="Times New Roman" w:hAnsi="Times New Roman"/>
          <w:sz w:val="24"/>
          <w:szCs w:val="24"/>
        </w:rPr>
        <w:t>2) постановление департамента государственного регулирования цен и тарифов Костромской области от 11 декабря 2013 года № 13/508 «Об утверждении производственной программы ИП Горохов С.Ж. в сфере водоотведения на 2014 год, установлении тарифов на водоотведение для ИП Горохов С.Ж. на 2014 год и о признании утратившим силу постановления департамента государственного регулирования цен и тарифов от 30.11.2012 № 12/403»;</w:t>
      </w:r>
      <w:proofErr w:type="gramEnd"/>
    </w:p>
    <w:p w:rsidR="00FA3820" w:rsidRPr="00D302EC" w:rsidRDefault="00FA3820" w:rsidP="00FA3820">
      <w:pPr>
        <w:pStyle w:val="ConsNormal"/>
        <w:widowControl/>
        <w:ind w:firstLine="709"/>
        <w:jc w:val="both"/>
        <w:rPr>
          <w:rFonts w:ascii="Times New Roman" w:hAnsi="Times New Roman"/>
          <w:sz w:val="24"/>
          <w:szCs w:val="24"/>
        </w:rPr>
      </w:pPr>
      <w:proofErr w:type="gramStart"/>
      <w:r w:rsidRPr="00D302EC">
        <w:rPr>
          <w:rFonts w:ascii="Times New Roman" w:hAnsi="Times New Roman"/>
          <w:sz w:val="24"/>
          <w:szCs w:val="24"/>
        </w:rPr>
        <w:t>3) постановление департамента государственного регулирования цен и тарифов Костромской области от 11 декабря 2013 года № 13/509 «Об утверждении производственной программы ИП Горохов С.Ж. в сфере водоотведения на 2014 год, установлении тарифов  на водоотведение для ИП Горохов С.Ж. потребителям Костромского района на 2014 год и о признании утратившим силу постановления департамента государственного регулирования цен и тарифов от 07.07.2013</w:t>
      </w:r>
      <w:proofErr w:type="gramEnd"/>
      <w:r w:rsidRPr="00D302EC">
        <w:rPr>
          <w:rFonts w:ascii="Times New Roman" w:hAnsi="Times New Roman"/>
          <w:sz w:val="24"/>
          <w:szCs w:val="24"/>
        </w:rPr>
        <w:t xml:space="preserve"> № 13/113»;</w:t>
      </w:r>
    </w:p>
    <w:p w:rsidR="00FA3820" w:rsidRPr="00D302EC" w:rsidRDefault="00FA3820" w:rsidP="00FA3820">
      <w:pPr>
        <w:pStyle w:val="ConsNormal"/>
        <w:widowControl/>
        <w:ind w:firstLine="709"/>
        <w:jc w:val="both"/>
        <w:rPr>
          <w:rFonts w:ascii="Times New Roman" w:hAnsi="Times New Roman"/>
          <w:bCs/>
          <w:sz w:val="24"/>
          <w:szCs w:val="24"/>
        </w:rPr>
      </w:pPr>
      <w:r w:rsidRPr="00D302EC">
        <w:rPr>
          <w:rFonts w:ascii="Times New Roman" w:hAnsi="Times New Roman"/>
          <w:sz w:val="24"/>
          <w:szCs w:val="24"/>
        </w:rPr>
        <w:t>4) постановление департамента государственного регулирования цен и тарифов Костромской области от 13 декабря 2013 года № 13/522 «Об установлении тарифов на горячую воду в закрытой системе горячего водоснабжения для</w:t>
      </w:r>
      <w:r w:rsidRPr="00D302EC">
        <w:rPr>
          <w:rFonts w:ascii="Times New Roman" w:hAnsi="Times New Roman"/>
          <w:bCs/>
          <w:sz w:val="24"/>
          <w:szCs w:val="24"/>
        </w:rPr>
        <w:t xml:space="preserve"> ИП Горохов С.Ж. на 2014 год»;</w:t>
      </w:r>
    </w:p>
    <w:p w:rsidR="00FA3820" w:rsidRPr="00D302EC" w:rsidRDefault="00FA3820" w:rsidP="00FA3820">
      <w:pPr>
        <w:pStyle w:val="ConsNormal"/>
        <w:widowControl/>
        <w:ind w:firstLine="0"/>
        <w:jc w:val="both"/>
        <w:rPr>
          <w:rFonts w:ascii="Times New Roman" w:hAnsi="Times New Roman"/>
          <w:sz w:val="24"/>
          <w:szCs w:val="24"/>
        </w:rPr>
      </w:pPr>
      <w:r w:rsidRPr="00D302EC">
        <w:rPr>
          <w:rFonts w:ascii="Times New Roman" w:hAnsi="Times New Roman"/>
          <w:sz w:val="24"/>
          <w:szCs w:val="24"/>
        </w:rPr>
        <w:tab/>
      </w:r>
      <w:proofErr w:type="gramStart"/>
      <w:r w:rsidRPr="00D302EC">
        <w:rPr>
          <w:rFonts w:ascii="Times New Roman" w:hAnsi="Times New Roman"/>
          <w:sz w:val="24"/>
          <w:szCs w:val="24"/>
        </w:rPr>
        <w:t>5) постановление департамента государственного регулирования цен и тарифов Костромской области от 8 июля 2014 года № 14/96 «Об утверждении производственной программы ИП Горохов С.Ж. в сфере водоснабжения на 2014 год, установлении тарифов на питьевую воду для ИП Горохов С.Ж. на 2014 год для потребителей с. Чернопенье Чернопенского сельского поселения Костромского муниципального района и о признании утратившим силу постановления</w:t>
      </w:r>
      <w:proofErr w:type="gramEnd"/>
      <w:r w:rsidRPr="00D302EC">
        <w:rPr>
          <w:rFonts w:ascii="Times New Roman" w:hAnsi="Times New Roman"/>
          <w:sz w:val="24"/>
          <w:szCs w:val="24"/>
        </w:rPr>
        <w:t xml:space="preserve"> департамента государственного регулирования цен и тарифов Костромской области от 06.12.2013 № 13/486».</w:t>
      </w:r>
    </w:p>
    <w:p w:rsidR="00FA3820" w:rsidRPr="00D302EC" w:rsidRDefault="00FA3820" w:rsidP="00FA3820">
      <w:pPr>
        <w:spacing w:after="0" w:line="240" w:lineRule="auto"/>
        <w:ind w:firstLine="720"/>
        <w:jc w:val="both"/>
        <w:rPr>
          <w:rFonts w:ascii="Times New Roman" w:hAnsi="Times New Roman"/>
          <w:sz w:val="24"/>
          <w:szCs w:val="24"/>
        </w:rPr>
      </w:pPr>
      <w:r w:rsidRPr="00D302EC">
        <w:rPr>
          <w:rFonts w:ascii="Times New Roman" w:hAnsi="Times New Roman"/>
          <w:sz w:val="24"/>
          <w:szCs w:val="24"/>
        </w:rPr>
        <w:t>2.</w:t>
      </w:r>
      <w:r>
        <w:rPr>
          <w:rFonts w:ascii="Times New Roman" w:hAnsi="Times New Roman"/>
          <w:sz w:val="24"/>
          <w:szCs w:val="24"/>
        </w:rPr>
        <w:t xml:space="preserve"> </w:t>
      </w:r>
      <w:r w:rsidRPr="00D302EC">
        <w:rPr>
          <w:rFonts w:ascii="Times New Roman" w:hAnsi="Times New Roman"/>
          <w:sz w:val="24"/>
          <w:szCs w:val="24"/>
        </w:rPr>
        <w:t>Настоящее постановление подлежит официальному опубликованию и вступает в силу с 1 января 2015 года.</w:t>
      </w:r>
    </w:p>
    <w:p w:rsidR="00FA3820" w:rsidRPr="00D302EC" w:rsidRDefault="00FA3820" w:rsidP="00FA3820">
      <w:pPr>
        <w:spacing w:after="0" w:line="240" w:lineRule="auto"/>
        <w:ind w:firstLine="720"/>
        <w:jc w:val="both"/>
        <w:rPr>
          <w:rFonts w:ascii="Times New Roman" w:hAnsi="Times New Roman"/>
          <w:sz w:val="24"/>
          <w:szCs w:val="24"/>
        </w:rPr>
      </w:pPr>
      <w:r>
        <w:rPr>
          <w:rFonts w:ascii="Times New Roman" w:hAnsi="Times New Roman"/>
          <w:sz w:val="24"/>
          <w:szCs w:val="24"/>
        </w:rPr>
        <w:t>3</w:t>
      </w:r>
      <w:r w:rsidRPr="00D302EC">
        <w:rPr>
          <w:rFonts w:ascii="Times New Roman" w:hAnsi="Times New Roman"/>
          <w:sz w:val="24"/>
          <w:szCs w:val="24"/>
        </w:rPr>
        <w:t xml:space="preserve">. Направить в ФСТ России информацию </w:t>
      </w:r>
      <w:proofErr w:type="gramStart"/>
      <w:r w:rsidRPr="00D302EC">
        <w:rPr>
          <w:rFonts w:ascii="Times New Roman" w:hAnsi="Times New Roman"/>
          <w:sz w:val="24"/>
          <w:szCs w:val="24"/>
        </w:rPr>
        <w:t>по тарифам для включения в реестр субъектов естественных монополий в соответствии с требованиями</w:t>
      </w:r>
      <w:proofErr w:type="gramEnd"/>
      <w:r w:rsidRPr="00D302EC">
        <w:rPr>
          <w:rFonts w:ascii="Times New Roman" w:hAnsi="Times New Roman"/>
          <w:sz w:val="24"/>
          <w:szCs w:val="24"/>
        </w:rPr>
        <w:t xml:space="preserve"> законодательства.</w:t>
      </w:r>
    </w:p>
    <w:p w:rsidR="00FA3820" w:rsidRDefault="00FA3820" w:rsidP="00FA3820">
      <w:pPr>
        <w:pStyle w:val="af"/>
        <w:spacing w:after="0" w:line="240" w:lineRule="auto"/>
        <w:ind w:left="0" w:firstLine="709"/>
        <w:rPr>
          <w:rFonts w:ascii="Times New Roman" w:hAnsi="Times New Roman" w:cs="Times New Roman"/>
          <w:sz w:val="24"/>
          <w:szCs w:val="24"/>
        </w:rPr>
      </w:pPr>
      <w:r w:rsidRPr="00FA3820">
        <w:rPr>
          <w:rFonts w:ascii="Times New Roman" w:hAnsi="Times New Roman" w:cs="Times New Roman"/>
          <w:sz w:val="24"/>
          <w:szCs w:val="24"/>
        </w:rPr>
        <w:t>Солдатова И.Ю. – принять предложение уполномоченного по делу.</w:t>
      </w:r>
    </w:p>
    <w:p w:rsidR="00301091" w:rsidRDefault="00301091" w:rsidP="008C1E4E">
      <w:pPr>
        <w:pStyle w:val="ConsNormal"/>
        <w:widowControl/>
        <w:ind w:firstLine="0"/>
        <w:jc w:val="both"/>
        <w:rPr>
          <w:rFonts w:ascii="Times New Roman" w:hAnsi="Times New Roman" w:cs="Times New Roman"/>
          <w:b/>
          <w:sz w:val="24"/>
          <w:szCs w:val="24"/>
        </w:rPr>
      </w:pPr>
    </w:p>
    <w:p w:rsidR="008C1E4E" w:rsidRPr="00334A8E" w:rsidRDefault="008C1E4E" w:rsidP="008C1E4E">
      <w:pPr>
        <w:pStyle w:val="ConsNormal"/>
        <w:widowControl/>
        <w:ind w:firstLine="0"/>
        <w:jc w:val="both"/>
        <w:rPr>
          <w:rFonts w:ascii="Times New Roman" w:hAnsi="Times New Roman" w:cs="Times New Roman"/>
          <w:sz w:val="24"/>
          <w:szCs w:val="24"/>
        </w:rPr>
      </w:pPr>
      <w:r w:rsidRPr="00334A8E">
        <w:rPr>
          <w:rFonts w:ascii="Times New Roman" w:hAnsi="Times New Roman" w:cs="Times New Roman"/>
          <w:b/>
          <w:sz w:val="24"/>
          <w:szCs w:val="24"/>
        </w:rPr>
        <w:t xml:space="preserve">Вопрос </w:t>
      </w:r>
      <w:r w:rsidRPr="00334A8E">
        <w:rPr>
          <w:rFonts w:ascii="Times New Roman" w:hAnsi="Times New Roman"/>
          <w:b/>
          <w:sz w:val="24"/>
          <w:szCs w:val="24"/>
        </w:rPr>
        <w:t>22</w:t>
      </w:r>
      <w:r w:rsidRPr="00334A8E">
        <w:rPr>
          <w:rFonts w:ascii="Times New Roman" w:hAnsi="Times New Roman" w:cs="Times New Roman"/>
          <w:sz w:val="24"/>
          <w:szCs w:val="24"/>
        </w:rPr>
        <w:t xml:space="preserve">: </w:t>
      </w:r>
      <w:r>
        <w:rPr>
          <w:rFonts w:ascii="Times New Roman" w:hAnsi="Times New Roman"/>
          <w:sz w:val="24"/>
          <w:szCs w:val="24"/>
        </w:rPr>
        <w:t>«</w:t>
      </w:r>
      <w:r w:rsidRPr="00334A8E">
        <w:rPr>
          <w:rFonts w:ascii="Times New Roman" w:hAnsi="Times New Roman" w:cs="Times New Roman"/>
          <w:sz w:val="24"/>
          <w:szCs w:val="24"/>
        </w:rPr>
        <w:t>Об утверждении производственной программы СПК «Мир» в сфере водоснабжения на 2015 год, установлении тарифов на питьевую воду для потребителей СПК «Мир» Октябрьского муниципального района на 2015 год</w:t>
      </w:r>
      <w:r>
        <w:rPr>
          <w:rFonts w:ascii="Times New Roman" w:hAnsi="Times New Roman"/>
          <w:sz w:val="24"/>
          <w:szCs w:val="24"/>
        </w:rPr>
        <w:t>».</w:t>
      </w:r>
      <w:r w:rsidRPr="00334A8E">
        <w:rPr>
          <w:rFonts w:ascii="Times New Roman" w:hAnsi="Times New Roman" w:cs="Times New Roman"/>
          <w:sz w:val="24"/>
          <w:szCs w:val="24"/>
        </w:rPr>
        <w:t xml:space="preserve"> </w:t>
      </w:r>
    </w:p>
    <w:p w:rsidR="008C1E4E" w:rsidRDefault="008C1E4E" w:rsidP="008C1E4E">
      <w:pPr>
        <w:pStyle w:val="ConsNormal"/>
        <w:widowControl/>
        <w:ind w:firstLine="0"/>
        <w:jc w:val="both"/>
        <w:rPr>
          <w:rFonts w:ascii="Times New Roman" w:hAnsi="Times New Roman"/>
          <w:b/>
          <w:sz w:val="24"/>
          <w:szCs w:val="24"/>
        </w:rPr>
      </w:pPr>
    </w:p>
    <w:p w:rsidR="008C1E4E" w:rsidRPr="00334A8E" w:rsidRDefault="008C1E4E" w:rsidP="008C1E4E">
      <w:pPr>
        <w:pStyle w:val="ConsNormal"/>
        <w:widowControl/>
        <w:ind w:firstLine="0"/>
        <w:jc w:val="both"/>
        <w:rPr>
          <w:rFonts w:ascii="Times New Roman" w:hAnsi="Times New Roman" w:cs="Times New Roman"/>
          <w:b/>
          <w:sz w:val="24"/>
          <w:szCs w:val="24"/>
        </w:rPr>
      </w:pPr>
      <w:r w:rsidRPr="00334A8E">
        <w:rPr>
          <w:rFonts w:ascii="Times New Roman" w:hAnsi="Times New Roman" w:cs="Times New Roman"/>
          <w:b/>
          <w:sz w:val="24"/>
          <w:szCs w:val="24"/>
        </w:rPr>
        <w:t>СЛУШАЛИ:</w:t>
      </w:r>
    </w:p>
    <w:p w:rsidR="008C1E4E" w:rsidRPr="00334A8E" w:rsidRDefault="008C1E4E" w:rsidP="008C1E4E">
      <w:pPr>
        <w:spacing w:after="0" w:line="240" w:lineRule="auto"/>
        <w:ind w:firstLine="709"/>
        <w:jc w:val="both"/>
        <w:rPr>
          <w:rFonts w:ascii="Times New Roman" w:hAnsi="Times New Roman" w:cs="Times New Roman"/>
          <w:sz w:val="24"/>
          <w:szCs w:val="24"/>
        </w:rPr>
      </w:pPr>
      <w:r w:rsidRPr="00334A8E">
        <w:rPr>
          <w:rFonts w:ascii="Times New Roman" w:hAnsi="Times New Roman" w:cs="Times New Roman"/>
          <w:sz w:val="24"/>
          <w:szCs w:val="24"/>
        </w:rPr>
        <w:t>Уполномоченного по делу Серебрянскую Н.К., сообщивш</w:t>
      </w:r>
      <w:r w:rsidR="00751C4D">
        <w:rPr>
          <w:rFonts w:ascii="Times New Roman" w:hAnsi="Times New Roman" w:cs="Times New Roman"/>
          <w:sz w:val="24"/>
          <w:szCs w:val="24"/>
        </w:rPr>
        <w:t>его</w:t>
      </w:r>
      <w:r w:rsidRPr="00334A8E">
        <w:rPr>
          <w:rFonts w:ascii="Times New Roman" w:hAnsi="Times New Roman" w:cs="Times New Roman"/>
          <w:sz w:val="24"/>
          <w:szCs w:val="24"/>
        </w:rPr>
        <w:t xml:space="preserve"> по рассматриваемому вопросу следующее. </w:t>
      </w:r>
    </w:p>
    <w:p w:rsidR="008C1E4E" w:rsidRPr="00334A8E" w:rsidRDefault="008C1E4E" w:rsidP="008C1E4E">
      <w:pPr>
        <w:tabs>
          <w:tab w:val="left" w:pos="1272"/>
        </w:tabs>
        <w:spacing w:after="0" w:line="240" w:lineRule="auto"/>
        <w:ind w:firstLine="709"/>
        <w:jc w:val="both"/>
        <w:rPr>
          <w:rFonts w:ascii="Times New Roman" w:hAnsi="Times New Roman" w:cs="Times New Roman"/>
          <w:sz w:val="24"/>
          <w:szCs w:val="24"/>
        </w:rPr>
      </w:pPr>
      <w:r w:rsidRPr="00334A8E">
        <w:rPr>
          <w:rFonts w:ascii="Times New Roman" w:hAnsi="Times New Roman" w:cs="Times New Roman"/>
          <w:sz w:val="24"/>
          <w:szCs w:val="24"/>
        </w:rPr>
        <w:lastRenderedPageBreak/>
        <w:t>СПК «Мир» Октябрьского муниципального района (далее – СПК «Мир») представило в департамент государственного регулирования цен и тарифов Кост</w:t>
      </w:r>
      <w:r w:rsidR="00751C4D">
        <w:rPr>
          <w:rFonts w:ascii="Times New Roman" w:hAnsi="Times New Roman" w:cs="Times New Roman"/>
          <w:sz w:val="24"/>
          <w:szCs w:val="24"/>
        </w:rPr>
        <w:t>ромской области заявление</w:t>
      </w:r>
      <w:r w:rsidRPr="00334A8E">
        <w:rPr>
          <w:rFonts w:ascii="Times New Roman" w:hAnsi="Times New Roman" w:cs="Times New Roman"/>
          <w:sz w:val="24"/>
          <w:szCs w:val="24"/>
        </w:rPr>
        <w:t xml:space="preserve"> от 20.11.2014 г. № О-2423 для установления тарифов на питьевую воду на 2015г. </w:t>
      </w:r>
    </w:p>
    <w:p w:rsidR="008C1E4E" w:rsidRPr="00334A8E" w:rsidRDefault="008C1E4E" w:rsidP="008C1E4E">
      <w:pPr>
        <w:spacing w:after="0" w:line="240" w:lineRule="auto"/>
        <w:ind w:firstLine="709"/>
        <w:jc w:val="both"/>
        <w:rPr>
          <w:rFonts w:ascii="Times New Roman" w:hAnsi="Times New Roman" w:cs="Times New Roman"/>
          <w:sz w:val="24"/>
          <w:szCs w:val="24"/>
        </w:rPr>
      </w:pPr>
      <w:r w:rsidRPr="00334A8E">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w:t>
      </w:r>
      <w:proofErr w:type="gramStart"/>
      <w:r w:rsidRPr="00334A8E">
        <w:rPr>
          <w:rFonts w:ascii="Times New Roman" w:hAnsi="Times New Roman" w:cs="Times New Roman"/>
          <w:sz w:val="24"/>
          <w:szCs w:val="24"/>
        </w:rPr>
        <w:t xml:space="preserve"> Т</w:t>
      </w:r>
      <w:proofErr w:type="gramEnd"/>
      <w:r w:rsidRPr="00334A8E">
        <w:rPr>
          <w:rFonts w:ascii="Times New Roman" w:hAnsi="Times New Roman" w:cs="Times New Roman"/>
          <w:sz w:val="24"/>
          <w:szCs w:val="24"/>
        </w:rPr>
        <w:t xml:space="preserve"> КО  принято решение об открытии дела по установлению тарифов на питьевую воду от 20.11.2014 года № 397.</w:t>
      </w:r>
    </w:p>
    <w:p w:rsidR="008C1E4E" w:rsidRPr="00334A8E" w:rsidRDefault="008C1E4E" w:rsidP="008C1E4E">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334A8E">
        <w:rPr>
          <w:rFonts w:ascii="Times New Roman" w:hAnsi="Times New Roman" w:cs="Times New Roman"/>
          <w:sz w:val="24"/>
          <w:szCs w:val="24"/>
        </w:rPr>
        <w:t>Экспертиза обоснованности тарифов на питьевую воду выполнена департаментом государственного регулирования цен и тарифов Костромской области на основании материалов, представленных СПК «Мир» 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w:t>
      </w:r>
      <w:proofErr w:type="gramEnd"/>
    </w:p>
    <w:p w:rsidR="008C1E4E" w:rsidRPr="00334A8E" w:rsidRDefault="008C1E4E" w:rsidP="008C1E4E">
      <w:pPr>
        <w:spacing w:after="0" w:line="240" w:lineRule="auto"/>
        <w:ind w:firstLine="709"/>
        <w:jc w:val="both"/>
        <w:rPr>
          <w:rFonts w:ascii="Times New Roman" w:hAnsi="Times New Roman" w:cs="Times New Roman"/>
          <w:sz w:val="24"/>
          <w:szCs w:val="24"/>
        </w:rPr>
      </w:pPr>
      <w:r w:rsidRPr="00334A8E">
        <w:rPr>
          <w:rFonts w:ascii="Times New Roman" w:hAnsi="Times New Roman" w:cs="Times New Roman"/>
          <w:sz w:val="24"/>
          <w:szCs w:val="24"/>
        </w:rPr>
        <w:t>Производственная программа по водоснабжению на 2015 год принята по предложению предприятия на следующем уровне:</w:t>
      </w:r>
    </w:p>
    <w:p w:rsidR="008C1E4E" w:rsidRPr="00334A8E" w:rsidRDefault="008C1E4E" w:rsidP="008C1E4E">
      <w:pPr>
        <w:tabs>
          <w:tab w:val="left" w:pos="993"/>
        </w:tabs>
        <w:spacing w:after="0" w:line="240" w:lineRule="auto"/>
        <w:ind w:firstLine="709"/>
        <w:jc w:val="both"/>
        <w:rPr>
          <w:rFonts w:ascii="Times New Roman" w:hAnsi="Times New Roman" w:cs="Times New Roman"/>
          <w:sz w:val="24"/>
          <w:szCs w:val="24"/>
        </w:rPr>
      </w:pPr>
      <w:r w:rsidRPr="00334A8E">
        <w:rPr>
          <w:rFonts w:ascii="Times New Roman" w:hAnsi="Times New Roman" w:cs="Times New Roman"/>
          <w:sz w:val="24"/>
          <w:szCs w:val="24"/>
        </w:rPr>
        <w:t>-      поднято воды 5,00 тыс. м3;</w:t>
      </w:r>
    </w:p>
    <w:p w:rsidR="008C1E4E" w:rsidRPr="00334A8E" w:rsidRDefault="008C1E4E" w:rsidP="008C1E4E">
      <w:pPr>
        <w:tabs>
          <w:tab w:val="left" w:pos="993"/>
        </w:tabs>
        <w:spacing w:after="0" w:line="240" w:lineRule="auto"/>
        <w:ind w:firstLine="709"/>
        <w:jc w:val="both"/>
        <w:rPr>
          <w:rFonts w:ascii="Times New Roman" w:hAnsi="Times New Roman" w:cs="Times New Roman"/>
          <w:sz w:val="24"/>
          <w:szCs w:val="24"/>
        </w:rPr>
      </w:pPr>
      <w:r w:rsidRPr="00334A8E">
        <w:rPr>
          <w:rFonts w:ascii="Times New Roman" w:hAnsi="Times New Roman" w:cs="Times New Roman"/>
          <w:sz w:val="24"/>
          <w:szCs w:val="24"/>
        </w:rPr>
        <w:t>-      реализовано воды 5,00 тыс. м3, в т.ч.:</w:t>
      </w:r>
    </w:p>
    <w:p w:rsidR="008C1E4E" w:rsidRPr="00334A8E" w:rsidRDefault="008C1E4E" w:rsidP="008C1E4E">
      <w:pPr>
        <w:tabs>
          <w:tab w:val="left" w:pos="993"/>
        </w:tabs>
        <w:spacing w:after="0" w:line="240" w:lineRule="auto"/>
        <w:ind w:firstLine="709"/>
        <w:jc w:val="both"/>
        <w:rPr>
          <w:rFonts w:ascii="Times New Roman" w:hAnsi="Times New Roman" w:cs="Times New Roman"/>
          <w:sz w:val="24"/>
          <w:szCs w:val="24"/>
        </w:rPr>
      </w:pPr>
      <w:r w:rsidRPr="00334A8E">
        <w:rPr>
          <w:rFonts w:ascii="Times New Roman" w:hAnsi="Times New Roman" w:cs="Times New Roman"/>
          <w:sz w:val="24"/>
          <w:szCs w:val="24"/>
        </w:rPr>
        <w:t>-      бюджетные потребители 0,50 тыс. м3;</w:t>
      </w:r>
    </w:p>
    <w:p w:rsidR="008C1E4E" w:rsidRPr="00334A8E" w:rsidRDefault="008C1E4E" w:rsidP="008C1E4E">
      <w:pPr>
        <w:tabs>
          <w:tab w:val="left" w:pos="993"/>
        </w:tabs>
        <w:spacing w:after="0" w:line="240" w:lineRule="auto"/>
        <w:ind w:firstLine="709"/>
        <w:jc w:val="both"/>
        <w:rPr>
          <w:rFonts w:ascii="Times New Roman" w:hAnsi="Times New Roman" w:cs="Times New Roman"/>
          <w:sz w:val="24"/>
          <w:szCs w:val="24"/>
        </w:rPr>
      </w:pPr>
      <w:r w:rsidRPr="00334A8E">
        <w:rPr>
          <w:rFonts w:ascii="Times New Roman" w:hAnsi="Times New Roman" w:cs="Times New Roman"/>
          <w:sz w:val="24"/>
          <w:szCs w:val="24"/>
        </w:rPr>
        <w:t>-      население 4,50 тыс. м3.</w:t>
      </w:r>
    </w:p>
    <w:p w:rsidR="008C1E4E" w:rsidRPr="00334A8E" w:rsidRDefault="008C1E4E" w:rsidP="008C1E4E">
      <w:pPr>
        <w:spacing w:after="0" w:line="240" w:lineRule="auto"/>
        <w:ind w:firstLine="709"/>
        <w:jc w:val="both"/>
        <w:rPr>
          <w:rFonts w:ascii="Times New Roman" w:hAnsi="Times New Roman" w:cs="Times New Roman"/>
          <w:sz w:val="24"/>
          <w:szCs w:val="24"/>
        </w:rPr>
      </w:pPr>
      <w:r w:rsidRPr="00334A8E">
        <w:rPr>
          <w:rFonts w:ascii="Times New Roman" w:hAnsi="Times New Roman" w:cs="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8C1E4E" w:rsidRPr="00334A8E" w:rsidRDefault="008C1E4E" w:rsidP="008C1E4E">
      <w:pPr>
        <w:spacing w:after="0" w:line="240" w:lineRule="auto"/>
        <w:ind w:firstLine="709"/>
        <w:jc w:val="both"/>
        <w:rPr>
          <w:rFonts w:ascii="Times New Roman" w:hAnsi="Times New Roman" w:cs="Times New Roman"/>
          <w:sz w:val="24"/>
          <w:szCs w:val="24"/>
        </w:rPr>
      </w:pPr>
      <w:r w:rsidRPr="00334A8E">
        <w:rPr>
          <w:rFonts w:ascii="Times New Roman" w:hAnsi="Times New Roman" w:cs="Times New Roman"/>
          <w:sz w:val="24"/>
          <w:szCs w:val="24"/>
        </w:rPr>
        <w:t>«Электроэнергия» - затраты составили 82,52 тыс. руб. Объем электрической энергии принят по фактическим объемам и составил 14,86 тыс</w:t>
      </w:r>
      <w:proofErr w:type="gramStart"/>
      <w:r w:rsidRPr="00334A8E">
        <w:rPr>
          <w:rFonts w:ascii="Times New Roman" w:hAnsi="Times New Roman" w:cs="Times New Roman"/>
          <w:sz w:val="24"/>
          <w:szCs w:val="24"/>
        </w:rPr>
        <w:t>.к</w:t>
      </w:r>
      <w:proofErr w:type="gramEnd"/>
      <w:r w:rsidRPr="00334A8E">
        <w:rPr>
          <w:rFonts w:ascii="Times New Roman" w:hAnsi="Times New Roman" w:cs="Times New Roman"/>
          <w:sz w:val="24"/>
          <w:szCs w:val="24"/>
        </w:rPr>
        <w:t>Вт*ч, расчет произведен согласно прогнозируемых тарифов на электрическую энергию на 2015 г. ОАО «Костромская сбытовая компания» на НН с учетом НДС. С 01.07.2015г. запланирован рост стоимости электроэнергии н</w:t>
      </w:r>
      <w:r>
        <w:rPr>
          <w:rFonts w:ascii="Times New Roman" w:hAnsi="Times New Roman"/>
          <w:sz w:val="24"/>
          <w:szCs w:val="24"/>
        </w:rPr>
        <w:t>а 7,5%.</w:t>
      </w:r>
      <w:r w:rsidRPr="00334A8E">
        <w:rPr>
          <w:rFonts w:ascii="Times New Roman" w:hAnsi="Times New Roman" w:cs="Times New Roman"/>
          <w:sz w:val="24"/>
          <w:szCs w:val="24"/>
        </w:rPr>
        <w:t xml:space="preserve"> </w:t>
      </w:r>
    </w:p>
    <w:p w:rsidR="008C1E4E" w:rsidRPr="00334A8E" w:rsidRDefault="008C1E4E" w:rsidP="008C1E4E">
      <w:pPr>
        <w:spacing w:after="0" w:line="240" w:lineRule="auto"/>
        <w:ind w:firstLine="709"/>
        <w:jc w:val="both"/>
        <w:rPr>
          <w:rFonts w:ascii="Times New Roman" w:hAnsi="Times New Roman" w:cs="Times New Roman"/>
          <w:sz w:val="24"/>
          <w:szCs w:val="24"/>
        </w:rPr>
      </w:pPr>
      <w:r w:rsidRPr="00334A8E">
        <w:rPr>
          <w:rFonts w:ascii="Times New Roman" w:hAnsi="Times New Roman" w:cs="Times New Roman"/>
          <w:sz w:val="24"/>
          <w:szCs w:val="24"/>
        </w:rPr>
        <w:t>«Оплата труда основных производственных рабочих» - затраты составили 19,25 тыс. руб.</w:t>
      </w:r>
    </w:p>
    <w:p w:rsidR="008C1E4E" w:rsidRPr="00334A8E" w:rsidRDefault="008C1E4E" w:rsidP="008C1E4E">
      <w:pPr>
        <w:spacing w:after="0" w:line="240" w:lineRule="auto"/>
        <w:ind w:firstLine="709"/>
        <w:jc w:val="both"/>
        <w:rPr>
          <w:rFonts w:ascii="Times New Roman" w:hAnsi="Times New Roman" w:cs="Times New Roman"/>
          <w:sz w:val="24"/>
          <w:szCs w:val="24"/>
        </w:rPr>
      </w:pPr>
      <w:r w:rsidRPr="00334A8E">
        <w:rPr>
          <w:rFonts w:ascii="Times New Roman" w:hAnsi="Times New Roman" w:cs="Times New Roman"/>
          <w:sz w:val="24"/>
          <w:szCs w:val="24"/>
        </w:rPr>
        <w:t>«Отчисления на социальные нужды от заработной платы основных производственных рабочих» - затраты составили 3,85 тыс. руб.</w:t>
      </w:r>
    </w:p>
    <w:p w:rsidR="008C1E4E" w:rsidRPr="00334A8E" w:rsidRDefault="008C1E4E" w:rsidP="008C1E4E">
      <w:pPr>
        <w:spacing w:after="0" w:line="240" w:lineRule="auto"/>
        <w:ind w:firstLine="709"/>
        <w:jc w:val="both"/>
        <w:rPr>
          <w:rFonts w:ascii="Times New Roman" w:hAnsi="Times New Roman" w:cs="Times New Roman"/>
          <w:sz w:val="24"/>
          <w:szCs w:val="24"/>
        </w:rPr>
      </w:pPr>
      <w:r w:rsidRPr="00334A8E">
        <w:rPr>
          <w:rFonts w:ascii="Times New Roman" w:hAnsi="Times New Roman" w:cs="Times New Roman"/>
          <w:sz w:val="24"/>
          <w:szCs w:val="24"/>
        </w:rPr>
        <w:t>«Налоги и сборы, включаемые в себестоимость» - затраты составили 0,50 тыс. руб. В расчет затрат включены расходы по уплате водного налога.</w:t>
      </w:r>
    </w:p>
    <w:p w:rsidR="008C1E4E" w:rsidRPr="00334A8E" w:rsidRDefault="008C1E4E" w:rsidP="008C1E4E">
      <w:pPr>
        <w:spacing w:after="0" w:line="240" w:lineRule="auto"/>
        <w:jc w:val="both"/>
        <w:rPr>
          <w:rFonts w:ascii="Times New Roman" w:hAnsi="Times New Roman" w:cs="Times New Roman"/>
          <w:sz w:val="24"/>
          <w:szCs w:val="24"/>
        </w:rPr>
      </w:pPr>
      <w:r w:rsidRPr="00334A8E">
        <w:rPr>
          <w:rFonts w:ascii="Times New Roman" w:hAnsi="Times New Roman" w:cs="Times New Roman"/>
          <w:sz w:val="24"/>
          <w:szCs w:val="24"/>
        </w:rPr>
        <w:t xml:space="preserve">           На основании проведенного анализа технико-экономических показателей НВВ составила 106,12 тыс. руб.</w:t>
      </w:r>
    </w:p>
    <w:p w:rsidR="008C1E4E" w:rsidRPr="00334A8E" w:rsidRDefault="008C1E4E" w:rsidP="008C1E4E">
      <w:pPr>
        <w:spacing w:after="0" w:line="240" w:lineRule="auto"/>
        <w:ind w:firstLine="709"/>
        <w:jc w:val="both"/>
        <w:rPr>
          <w:rFonts w:ascii="Times New Roman" w:hAnsi="Times New Roman" w:cs="Times New Roman"/>
          <w:sz w:val="24"/>
          <w:szCs w:val="24"/>
        </w:rPr>
      </w:pPr>
      <w:r w:rsidRPr="00334A8E">
        <w:rPr>
          <w:rFonts w:ascii="Times New Roman" w:hAnsi="Times New Roman" w:cs="Times New Roman"/>
          <w:sz w:val="24"/>
          <w:szCs w:val="24"/>
        </w:rPr>
        <w:t>Предлагается установить экономически обоснованные тарифы на питьевую воду для СПК «Мир» Октябрьского муниципального района в размере:</w:t>
      </w:r>
    </w:p>
    <w:p w:rsidR="008C1E4E" w:rsidRPr="00334A8E" w:rsidRDefault="008C1E4E" w:rsidP="008C1E4E">
      <w:pPr>
        <w:spacing w:after="0" w:line="240" w:lineRule="auto"/>
        <w:ind w:firstLine="709"/>
        <w:jc w:val="both"/>
        <w:rPr>
          <w:rFonts w:ascii="Times New Roman" w:hAnsi="Times New Roman" w:cs="Times New Roman"/>
          <w:sz w:val="24"/>
          <w:szCs w:val="24"/>
        </w:rPr>
      </w:pPr>
      <w:r w:rsidRPr="00334A8E">
        <w:rPr>
          <w:rFonts w:ascii="Times New Roman" w:hAnsi="Times New Roman" w:cs="Times New Roman"/>
          <w:sz w:val="24"/>
          <w:szCs w:val="24"/>
        </w:rPr>
        <w:t>- с 01.01.2015г. по 30.06.2015г. – 20,17 руб</w:t>
      </w:r>
      <w:r w:rsidRPr="00334A8E">
        <w:rPr>
          <w:rFonts w:ascii="Times New Roman" w:hAnsi="Times New Roman" w:cs="Times New Roman"/>
          <w:b/>
          <w:sz w:val="24"/>
          <w:szCs w:val="24"/>
        </w:rPr>
        <w:t>./</w:t>
      </w:r>
      <w:r w:rsidRPr="00334A8E">
        <w:rPr>
          <w:rFonts w:ascii="Times New Roman" w:hAnsi="Times New Roman" w:cs="Times New Roman"/>
          <w:sz w:val="24"/>
          <w:szCs w:val="24"/>
        </w:rPr>
        <w:t>м3 (НДС не облагается);</w:t>
      </w:r>
    </w:p>
    <w:p w:rsidR="008C1E4E" w:rsidRPr="00334A8E" w:rsidRDefault="008C1E4E" w:rsidP="008C1E4E">
      <w:pPr>
        <w:tabs>
          <w:tab w:val="left" w:pos="1272"/>
        </w:tabs>
        <w:spacing w:after="0" w:line="240" w:lineRule="auto"/>
        <w:ind w:firstLine="709"/>
        <w:jc w:val="both"/>
        <w:rPr>
          <w:rFonts w:ascii="Times New Roman" w:hAnsi="Times New Roman" w:cs="Times New Roman"/>
          <w:sz w:val="24"/>
          <w:szCs w:val="24"/>
        </w:rPr>
      </w:pPr>
      <w:r w:rsidRPr="00334A8E">
        <w:rPr>
          <w:rFonts w:ascii="Times New Roman" w:hAnsi="Times New Roman" w:cs="Times New Roman"/>
          <w:sz w:val="24"/>
          <w:szCs w:val="24"/>
        </w:rPr>
        <w:t>- с 01.07.2015г. по 31.12.2015г. – 22,28 руб</w:t>
      </w:r>
      <w:r w:rsidRPr="00334A8E">
        <w:rPr>
          <w:rFonts w:ascii="Times New Roman" w:hAnsi="Times New Roman" w:cs="Times New Roman"/>
          <w:b/>
          <w:sz w:val="24"/>
          <w:szCs w:val="24"/>
        </w:rPr>
        <w:t>./</w:t>
      </w:r>
      <w:r w:rsidRPr="00334A8E">
        <w:rPr>
          <w:rFonts w:ascii="Times New Roman" w:hAnsi="Times New Roman" w:cs="Times New Roman"/>
          <w:sz w:val="24"/>
          <w:szCs w:val="24"/>
        </w:rPr>
        <w:t xml:space="preserve">м3 (НДС не облагается). </w:t>
      </w:r>
    </w:p>
    <w:p w:rsidR="008C1E4E" w:rsidRDefault="008C1E4E" w:rsidP="008C1E4E">
      <w:pPr>
        <w:spacing w:after="0" w:line="240" w:lineRule="auto"/>
        <w:jc w:val="both"/>
        <w:rPr>
          <w:rFonts w:ascii="Times New Roman" w:hAnsi="Times New Roman"/>
          <w:b/>
          <w:sz w:val="24"/>
          <w:szCs w:val="24"/>
        </w:rPr>
      </w:pPr>
    </w:p>
    <w:p w:rsidR="008C1E4E" w:rsidRPr="00334A8E" w:rsidRDefault="008C1E4E" w:rsidP="008C1E4E">
      <w:pPr>
        <w:spacing w:after="0" w:line="240" w:lineRule="auto"/>
        <w:jc w:val="both"/>
        <w:rPr>
          <w:rFonts w:ascii="Times New Roman" w:hAnsi="Times New Roman" w:cs="Times New Roman"/>
          <w:b/>
          <w:sz w:val="24"/>
          <w:szCs w:val="24"/>
        </w:rPr>
      </w:pPr>
      <w:r w:rsidRPr="00334A8E">
        <w:rPr>
          <w:rFonts w:ascii="Times New Roman" w:hAnsi="Times New Roman" w:cs="Times New Roman"/>
          <w:b/>
          <w:sz w:val="24"/>
          <w:szCs w:val="24"/>
        </w:rPr>
        <w:t>РЕШИЛИ:</w:t>
      </w:r>
    </w:p>
    <w:p w:rsidR="008C1E4E" w:rsidRPr="00334A8E" w:rsidRDefault="008C1E4E" w:rsidP="008C1E4E">
      <w:pPr>
        <w:pStyle w:val="ConsNormal"/>
        <w:widowControl/>
        <w:ind w:firstLine="708"/>
        <w:jc w:val="both"/>
        <w:rPr>
          <w:rFonts w:ascii="Times New Roman" w:hAnsi="Times New Roman" w:cs="Times New Roman"/>
          <w:sz w:val="24"/>
          <w:szCs w:val="24"/>
        </w:rPr>
      </w:pPr>
      <w:r w:rsidRPr="00334A8E">
        <w:rPr>
          <w:rFonts w:ascii="Times New Roman" w:hAnsi="Times New Roman" w:cs="Times New Roman"/>
          <w:sz w:val="24"/>
          <w:szCs w:val="24"/>
        </w:rPr>
        <w:t>1. Утвердить производственную программу СПК «Мир» в сфере водоснабжения на 2015 год.</w:t>
      </w:r>
    </w:p>
    <w:p w:rsidR="008C1E4E" w:rsidRPr="00334A8E" w:rsidRDefault="008C1E4E" w:rsidP="008C1E4E">
      <w:pPr>
        <w:pStyle w:val="ConsNormal"/>
        <w:widowControl/>
        <w:ind w:firstLine="708"/>
        <w:jc w:val="both"/>
        <w:rPr>
          <w:rFonts w:ascii="Times New Roman" w:hAnsi="Times New Roman" w:cs="Times New Roman"/>
          <w:sz w:val="24"/>
          <w:szCs w:val="24"/>
        </w:rPr>
      </w:pPr>
      <w:r w:rsidRPr="00334A8E">
        <w:rPr>
          <w:rFonts w:ascii="Times New Roman" w:hAnsi="Times New Roman" w:cs="Times New Roman"/>
          <w:sz w:val="24"/>
          <w:szCs w:val="24"/>
        </w:rPr>
        <w:t>2. Установить тарифы на питьевую воду для потребителей СПК «Мир» Октябрьского муниципального района на 2015 год.</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2"/>
        <w:gridCol w:w="1259"/>
        <w:gridCol w:w="2360"/>
        <w:gridCol w:w="2426"/>
      </w:tblGrid>
      <w:tr w:rsidR="008C1E4E" w:rsidRPr="003D5696" w:rsidTr="002141DA">
        <w:trPr>
          <w:trHeight w:val="329"/>
        </w:trPr>
        <w:tc>
          <w:tcPr>
            <w:tcW w:w="1964" w:type="pct"/>
            <w:vAlign w:val="center"/>
          </w:tcPr>
          <w:p w:rsidR="008C1E4E" w:rsidRPr="003D5696" w:rsidRDefault="008C1E4E" w:rsidP="002141DA">
            <w:pPr>
              <w:pStyle w:val="ConsNormal"/>
              <w:widowControl/>
              <w:ind w:firstLine="0"/>
              <w:rPr>
                <w:rFonts w:ascii="Times New Roman" w:hAnsi="Times New Roman" w:cs="Times New Roman"/>
                <w:sz w:val="22"/>
                <w:szCs w:val="22"/>
              </w:rPr>
            </w:pPr>
            <w:r w:rsidRPr="003D5696">
              <w:rPr>
                <w:rFonts w:ascii="Times New Roman" w:hAnsi="Times New Roman" w:cs="Times New Roman"/>
                <w:sz w:val="22"/>
                <w:szCs w:val="22"/>
              </w:rPr>
              <w:t>Категория потребителей</w:t>
            </w:r>
          </w:p>
        </w:tc>
        <w:tc>
          <w:tcPr>
            <w:tcW w:w="632" w:type="pct"/>
            <w:vAlign w:val="center"/>
          </w:tcPr>
          <w:p w:rsidR="008C1E4E" w:rsidRPr="003D5696" w:rsidRDefault="008C1E4E" w:rsidP="002141DA">
            <w:pPr>
              <w:pStyle w:val="ConsNormal"/>
              <w:widowControl/>
              <w:ind w:firstLine="0"/>
              <w:jc w:val="center"/>
              <w:rPr>
                <w:rFonts w:ascii="Times New Roman" w:hAnsi="Times New Roman" w:cs="Times New Roman"/>
                <w:sz w:val="22"/>
                <w:szCs w:val="22"/>
              </w:rPr>
            </w:pPr>
            <w:r w:rsidRPr="003D5696">
              <w:rPr>
                <w:rFonts w:ascii="Times New Roman" w:hAnsi="Times New Roman" w:cs="Times New Roman"/>
                <w:sz w:val="22"/>
                <w:szCs w:val="22"/>
              </w:rPr>
              <w:t>Ед.</w:t>
            </w:r>
          </w:p>
          <w:p w:rsidR="008C1E4E" w:rsidRPr="003D5696" w:rsidRDefault="008C1E4E" w:rsidP="002141DA">
            <w:pPr>
              <w:pStyle w:val="ConsNormal"/>
              <w:widowControl/>
              <w:ind w:left="33" w:hanging="33"/>
              <w:jc w:val="center"/>
              <w:rPr>
                <w:rFonts w:ascii="Times New Roman" w:hAnsi="Times New Roman" w:cs="Times New Roman"/>
                <w:sz w:val="22"/>
                <w:szCs w:val="22"/>
              </w:rPr>
            </w:pPr>
            <w:r w:rsidRPr="003D5696">
              <w:rPr>
                <w:rFonts w:ascii="Times New Roman" w:hAnsi="Times New Roman" w:cs="Times New Roman"/>
                <w:sz w:val="22"/>
                <w:szCs w:val="22"/>
              </w:rPr>
              <w:t>изм.</w:t>
            </w:r>
          </w:p>
        </w:tc>
        <w:tc>
          <w:tcPr>
            <w:tcW w:w="1185" w:type="pct"/>
            <w:vAlign w:val="center"/>
          </w:tcPr>
          <w:p w:rsidR="008C1E4E" w:rsidRPr="003D5696" w:rsidRDefault="008C1E4E" w:rsidP="002141DA">
            <w:pPr>
              <w:pStyle w:val="ConsNormal"/>
              <w:widowControl/>
              <w:ind w:firstLine="0"/>
              <w:jc w:val="center"/>
              <w:rPr>
                <w:rFonts w:ascii="Times New Roman" w:hAnsi="Times New Roman" w:cs="Times New Roman"/>
                <w:sz w:val="22"/>
                <w:szCs w:val="22"/>
              </w:rPr>
            </w:pPr>
            <w:r w:rsidRPr="003D5696">
              <w:rPr>
                <w:rFonts w:ascii="Times New Roman" w:hAnsi="Times New Roman" w:cs="Times New Roman"/>
                <w:sz w:val="22"/>
                <w:szCs w:val="22"/>
              </w:rPr>
              <w:t>с  01.01.2015 г.             по 30.06.2015 г.</w:t>
            </w:r>
          </w:p>
        </w:tc>
        <w:tc>
          <w:tcPr>
            <w:tcW w:w="1218" w:type="pct"/>
            <w:vAlign w:val="center"/>
          </w:tcPr>
          <w:p w:rsidR="008C1E4E" w:rsidRPr="003D5696" w:rsidRDefault="008C1E4E" w:rsidP="002141DA">
            <w:pPr>
              <w:pStyle w:val="ConsNormal"/>
              <w:widowControl/>
              <w:ind w:firstLine="0"/>
              <w:jc w:val="center"/>
              <w:rPr>
                <w:rFonts w:ascii="Times New Roman" w:hAnsi="Times New Roman" w:cs="Times New Roman"/>
                <w:sz w:val="22"/>
                <w:szCs w:val="22"/>
              </w:rPr>
            </w:pPr>
            <w:r w:rsidRPr="003D5696">
              <w:rPr>
                <w:rFonts w:ascii="Times New Roman" w:hAnsi="Times New Roman" w:cs="Times New Roman"/>
                <w:sz w:val="22"/>
                <w:szCs w:val="22"/>
              </w:rPr>
              <w:t>с  01.07.2015 г.             по 31.12.2015 г.</w:t>
            </w:r>
          </w:p>
        </w:tc>
      </w:tr>
      <w:tr w:rsidR="008C1E4E" w:rsidRPr="003D5696" w:rsidTr="002141DA">
        <w:trPr>
          <w:trHeight w:val="454"/>
        </w:trPr>
        <w:tc>
          <w:tcPr>
            <w:tcW w:w="1964" w:type="pct"/>
            <w:vAlign w:val="center"/>
          </w:tcPr>
          <w:p w:rsidR="008C1E4E" w:rsidRPr="003D5696" w:rsidRDefault="008C1E4E" w:rsidP="002141DA">
            <w:pPr>
              <w:pStyle w:val="ConsNormal"/>
              <w:widowControl/>
              <w:ind w:firstLine="0"/>
              <w:rPr>
                <w:rFonts w:ascii="Times New Roman" w:hAnsi="Times New Roman" w:cs="Times New Roman"/>
                <w:sz w:val="22"/>
                <w:szCs w:val="22"/>
              </w:rPr>
            </w:pPr>
            <w:r w:rsidRPr="003D5696">
              <w:rPr>
                <w:rFonts w:ascii="Times New Roman" w:hAnsi="Times New Roman" w:cs="Times New Roman"/>
                <w:sz w:val="22"/>
                <w:szCs w:val="22"/>
              </w:rPr>
              <w:t xml:space="preserve">Население </w:t>
            </w:r>
          </w:p>
        </w:tc>
        <w:tc>
          <w:tcPr>
            <w:tcW w:w="632" w:type="pct"/>
            <w:vAlign w:val="center"/>
          </w:tcPr>
          <w:p w:rsidR="008C1E4E" w:rsidRPr="003D5696" w:rsidRDefault="008C1E4E" w:rsidP="002141DA">
            <w:pPr>
              <w:pStyle w:val="ConsNormal"/>
              <w:widowControl/>
              <w:ind w:firstLine="0"/>
              <w:jc w:val="center"/>
              <w:rPr>
                <w:rFonts w:ascii="Times New Roman" w:hAnsi="Times New Roman" w:cs="Times New Roman"/>
                <w:sz w:val="22"/>
                <w:szCs w:val="22"/>
              </w:rPr>
            </w:pPr>
            <w:r w:rsidRPr="003D5696">
              <w:rPr>
                <w:rFonts w:ascii="Times New Roman" w:hAnsi="Times New Roman" w:cs="Times New Roman"/>
                <w:sz w:val="22"/>
                <w:szCs w:val="22"/>
              </w:rPr>
              <w:t>руб./м3</w:t>
            </w:r>
          </w:p>
        </w:tc>
        <w:tc>
          <w:tcPr>
            <w:tcW w:w="1185" w:type="pct"/>
            <w:vAlign w:val="center"/>
          </w:tcPr>
          <w:p w:rsidR="008C1E4E" w:rsidRPr="003D5696" w:rsidRDefault="008C1E4E" w:rsidP="002141DA">
            <w:pPr>
              <w:pStyle w:val="ConsNormal"/>
              <w:widowControl/>
              <w:ind w:firstLine="0"/>
              <w:jc w:val="center"/>
              <w:rPr>
                <w:rFonts w:ascii="Times New Roman" w:hAnsi="Times New Roman" w:cs="Times New Roman"/>
                <w:sz w:val="22"/>
                <w:szCs w:val="22"/>
              </w:rPr>
            </w:pPr>
            <w:r w:rsidRPr="003D5696">
              <w:rPr>
                <w:rFonts w:ascii="Times New Roman" w:hAnsi="Times New Roman" w:cs="Times New Roman"/>
                <w:sz w:val="22"/>
                <w:szCs w:val="22"/>
              </w:rPr>
              <w:t>20,17</w:t>
            </w:r>
          </w:p>
        </w:tc>
        <w:tc>
          <w:tcPr>
            <w:tcW w:w="1218" w:type="pct"/>
            <w:vAlign w:val="center"/>
          </w:tcPr>
          <w:p w:rsidR="008C1E4E" w:rsidRPr="003D5696" w:rsidRDefault="008C1E4E" w:rsidP="002141DA">
            <w:pPr>
              <w:pStyle w:val="ConsNormal"/>
              <w:widowControl/>
              <w:ind w:firstLine="0"/>
              <w:jc w:val="center"/>
              <w:rPr>
                <w:rFonts w:ascii="Times New Roman" w:hAnsi="Times New Roman" w:cs="Times New Roman"/>
                <w:sz w:val="22"/>
                <w:szCs w:val="22"/>
              </w:rPr>
            </w:pPr>
            <w:r w:rsidRPr="003D5696">
              <w:rPr>
                <w:rFonts w:ascii="Times New Roman" w:hAnsi="Times New Roman" w:cs="Times New Roman"/>
                <w:sz w:val="22"/>
                <w:szCs w:val="22"/>
              </w:rPr>
              <w:t>22,28</w:t>
            </w:r>
          </w:p>
        </w:tc>
      </w:tr>
      <w:tr w:rsidR="008C1E4E" w:rsidRPr="003D5696" w:rsidTr="002141DA">
        <w:trPr>
          <w:trHeight w:val="557"/>
        </w:trPr>
        <w:tc>
          <w:tcPr>
            <w:tcW w:w="1964" w:type="pct"/>
            <w:vAlign w:val="center"/>
          </w:tcPr>
          <w:p w:rsidR="008C1E4E" w:rsidRPr="003D5696" w:rsidRDefault="008C1E4E" w:rsidP="002141DA">
            <w:pPr>
              <w:pStyle w:val="ConsNormal"/>
              <w:widowControl/>
              <w:ind w:firstLine="0"/>
              <w:rPr>
                <w:rFonts w:ascii="Times New Roman" w:hAnsi="Times New Roman" w:cs="Times New Roman"/>
                <w:sz w:val="22"/>
                <w:szCs w:val="22"/>
              </w:rPr>
            </w:pPr>
            <w:r w:rsidRPr="003D5696">
              <w:rPr>
                <w:rFonts w:ascii="Times New Roman" w:hAnsi="Times New Roman" w:cs="Times New Roman"/>
                <w:sz w:val="22"/>
                <w:szCs w:val="22"/>
              </w:rPr>
              <w:t xml:space="preserve">Бюджетные и </w:t>
            </w:r>
          </w:p>
          <w:p w:rsidR="008C1E4E" w:rsidRPr="003D5696" w:rsidRDefault="008C1E4E" w:rsidP="002141DA">
            <w:pPr>
              <w:pStyle w:val="ConsNormal"/>
              <w:widowControl/>
              <w:ind w:firstLine="0"/>
              <w:rPr>
                <w:rFonts w:ascii="Times New Roman" w:hAnsi="Times New Roman" w:cs="Times New Roman"/>
                <w:sz w:val="22"/>
                <w:szCs w:val="22"/>
              </w:rPr>
            </w:pPr>
            <w:r w:rsidRPr="003D5696">
              <w:rPr>
                <w:rFonts w:ascii="Times New Roman" w:hAnsi="Times New Roman" w:cs="Times New Roman"/>
                <w:sz w:val="22"/>
                <w:szCs w:val="22"/>
              </w:rPr>
              <w:t xml:space="preserve">прочие потребители </w:t>
            </w:r>
          </w:p>
        </w:tc>
        <w:tc>
          <w:tcPr>
            <w:tcW w:w="632" w:type="pct"/>
            <w:vAlign w:val="center"/>
          </w:tcPr>
          <w:p w:rsidR="008C1E4E" w:rsidRPr="003D5696" w:rsidRDefault="008C1E4E" w:rsidP="002141DA">
            <w:pPr>
              <w:pStyle w:val="ConsNormal"/>
              <w:widowControl/>
              <w:ind w:firstLine="0"/>
              <w:jc w:val="center"/>
              <w:rPr>
                <w:rFonts w:ascii="Times New Roman" w:hAnsi="Times New Roman" w:cs="Times New Roman"/>
                <w:sz w:val="22"/>
                <w:szCs w:val="22"/>
              </w:rPr>
            </w:pPr>
            <w:r w:rsidRPr="003D5696">
              <w:rPr>
                <w:rFonts w:ascii="Times New Roman" w:hAnsi="Times New Roman" w:cs="Times New Roman"/>
                <w:sz w:val="22"/>
                <w:szCs w:val="22"/>
              </w:rPr>
              <w:t>руб./м3</w:t>
            </w:r>
          </w:p>
        </w:tc>
        <w:tc>
          <w:tcPr>
            <w:tcW w:w="1185" w:type="pct"/>
            <w:vAlign w:val="center"/>
          </w:tcPr>
          <w:p w:rsidR="008C1E4E" w:rsidRPr="003D5696" w:rsidRDefault="008C1E4E" w:rsidP="002141DA">
            <w:pPr>
              <w:pStyle w:val="ConsNormal"/>
              <w:widowControl/>
              <w:ind w:firstLine="0"/>
              <w:jc w:val="center"/>
              <w:rPr>
                <w:rFonts w:ascii="Times New Roman" w:hAnsi="Times New Roman" w:cs="Times New Roman"/>
                <w:sz w:val="22"/>
                <w:szCs w:val="22"/>
              </w:rPr>
            </w:pPr>
            <w:r w:rsidRPr="003D5696">
              <w:rPr>
                <w:rFonts w:ascii="Times New Roman" w:hAnsi="Times New Roman" w:cs="Times New Roman"/>
                <w:sz w:val="22"/>
                <w:szCs w:val="22"/>
              </w:rPr>
              <w:t>20,17</w:t>
            </w:r>
          </w:p>
        </w:tc>
        <w:tc>
          <w:tcPr>
            <w:tcW w:w="1218" w:type="pct"/>
            <w:vAlign w:val="center"/>
          </w:tcPr>
          <w:p w:rsidR="008C1E4E" w:rsidRPr="003D5696" w:rsidRDefault="008C1E4E" w:rsidP="002141DA">
            <w:pPr>
              <w:pStyle w:val="ConsNormal"/>
              <w:widowControl/>
              <w:ind w:firstLine="0"/>
              <w:jc w:val="center"/>
              <w:rPr>
                <w:rFonts w:ascii="Times New Roman" w:hAnsi="Times New Roman" w:cs="Times New Roman"/>
                <w:sz w:val="22"/>
                <w:szCs w:val="22"/>
              </w:rPr>
            </w:pPr>
            <w:r w:rsidRPr="003D5696">
              <w:rPr>
                <w:rFonts w:ascii="Times New Roman" w:hAnsi="Times New Roman" w:cs="Times New Roman"/>
                <w:sz w:val="22"/>
                <w:szCs w:val="22"/>
              </w:rPr>
              <w:t>22,28</w:t>
            </w:r>
          </w:p>
        </w:tc>
      </w:tr>
    </w:tbl>
    <w:p w:rsidR="008C1E4E" w:rsidRPr="00334A8E" w:rsidRDefault="008C1E4E" w:rsidP="008C1E4E">
      <w:pPr>
        <w:pStyle w:val="ConsNormal"/>
        <w:widowControl/>
        <w:ind w:firstLine="709"/>
        <w:jc w:val="both"/>
        <w:rPr>
          <w:rFonts w:ascii="Times New Roman" w:hAnsi="Times New Roman" w:cs="Times New Roman"/>
          <w:sz w:val="24"/>
          <w:szCs w:val="24"/>
        </w:rPr>
      </w:pPr>
      <w:r w:rsidRPr="00334A8E">
        <w:rPr>
          <w:rFonts w:ascii="Times New Roman" w:hAnsi="Times New Roman" w:cs="Times New Roman"/>
          <w:sz w:val="24"/>
          <w:szCs w:val="24"/>
        </w:rPr>
        <w:t xml:space="preserve">Тарифы на питьевую воду для СПК «Мир» Октябрьского муниципального района налогом на добавленную стоимость не облагаются в соответствии с главой 26.2 части второй Налогового кодекса Российской Федерации. </w:t>
      </w:r>
    </w:p>
    <w:p w:rsidR="008C1E4E" w:rsidRPr="00334A8E" w:rsidRDefault="008C1E4E" w:rsidP="008C1E4E">
      <w:pPr>
        <w:pStyle w:val="ConsNormal"/>
        <w:widowControl/>
        <w:ind w:firstLine="709"/>
        <w:jc w:val="both"/>
        <w:rPr>
          <w:rFonts w:ascii="Times New Roman" w:hAnsi="Times New Roman" w:cs="Times New Roman"/>
          <w:sz w:val="24"/>
          <w:szCs w:val="24"/>
        </w:rPr>
      </w:pPr>
      <w:r w:rsidRPr="00334A8E">
        <w:rPr>
          <w:rFonts w:ascii="Times New Roman" w:hAnsi="Times New Roman" w:cs="Times New Roman"/>
          <w:sz w:val="24"/>
          <w:szCs w:val="24"/>
        </w:rPr>
        <w:t>3. Признать утратившими силу:</w:t>
      </w:r>
    </w:p>
    <w:p w:rsidR="008C1E4E" w:rsidRPr="00334A8E" w:rsidRDefault="008C1E4E" w:rsidP="008C1E4E">
      <w:pPr>
        <w:pStyle w:val="ConsNormal"/>
        <w:widowControl/>
        <w:ind w:firstLine="709"/>
        <w:jc w:val="both"/>
        <w:rPr>
          <w:rFonts w:ascii="Times New Roman" w:hAnsi="Times New Roman" w:cs="Times New Roman"/>
          <w:sz w:val="24"/>
          <w:szCs w:val="24"/>
        </w:rPr>
      </w:pPr>
      <w:r w:rsidRPr="00334A8E">
        <w:rPr>
          <w:rFonts w:ascii="Times New Roman" w:hAnsi="Times New Roman" w:cs="Times New Roman"/>
          <w:sz w:val="24"/>
          <w:szCs w:val="24"/>
        </w:rPr>
        <w:lastRenderedPageBreak/>
        <w:t>1) постановление департамента государственного регулирования цен и тарифов Костромской области  от 17 апреля 2013 года № 13/66 «Об установлении тарифов на питьевую воду для СПК «Мир» Октябрьского района»;</w:t>
      </w:r>
    </w:p>
    <w:p w:rsidR="008C1E4E" w:rsidRPr="00334A8E" w:rsidRDefault="008C1E4E" w:rsidP="008C1E4E">
      <w:pPr>
        <w:pStyle w:val="ConsNormal"/>
        <w:widowControl/>
        <w:ind w:firstLine="709"/>
        <w:jc w:val="both"/>
        <w:rPr>
          <w:rFonts w:ascii="Times New Roman" w:hAnsi="Times New Roman" w:cs="Times New Roman"/>
          <w:sz w:val="24"/>
          <w:szCs w:val="24"/>
        </w:rPr>
      </w:pPr>
      <w:r w:rsidRPr="00334A8E">
        <w:rPr>
          <w:rFonts w:ascii="Times New Roman" w:hAnsi="Times New Roman" w:cs="Times New Roman"/>
          <w:sz w:val="24"/>
          <w:szCs w:val="24"/>
        </w:rPr>
        <w:t>2) постановление департамента государственного регулирования цен и тарифов Костромской области от 10 сентября 2013 года № 13/202 «О внесении изменений в постановление департамента государственного регулирования цен и тарифов Костромской области от 17.04.2013 № 13/66».</w:t>
      </w:r>
    </w:p>
    <w:p w:rsidR="008C1E4E" w:rsidRPr="00334A8E" w:rsidRDefault="008C1E4E" w:rsidP="008C1E4E">
      <w:pPr>
        <w:pStyle w:val="ConsNormal"/>
        <w:widowControl/>
        <w:ind w:firstLine="709"/>
        <w:jc w:val="both"/>
        <w:rPr>
          <w:rFonts w:ascii="Times New Roman" w:hAnsi="Times New Roman" w:cs="Times New Roman"/>
          <w:sz w:val="24"/>
          <w:szCs w:val="24"/>
        </w:rPr>
      </w:pPr>
      <w:r w:rsidRPr="00334A8E">
        <w:rPr>
          <w:rFonts w:ascii="Times New Roman" w:hAnsi="Times New Roman" w:cs="Times New Roman"/>
          <w:sz w:val="24"/>
          <w:szCs w:val="24"/>
        </w:rPr>
        <w:t>4. Настоящее постановление подлежит официальному опубликованию и вступает в силу с 1 января 2015 года.</w:t>
      </w:r>
    </w:p>
    <w:p w:rsidR="008C1E4E" w:rsidRPr="00334A8E" w:rsidRDefault="008C1E4E" w:rsidP="008C1E4E">
      <w:pPr>
        <w:spacing w:after="0" w:line="240" w:lineRule="auto"/>
        <w:ind w:firstLine="709"/>
        <w:jc w:val="both"/>
        <w:rPr>
          <w:rFonts w:ascii="Times New Roman" w:hAnsi="Times New Roman" w:cs="Times New Roman"/>
          <w:sz w:val="24"/>
          <w:szCs w:val="24"/>
        </w:rPr>
      </w:pPr>
      <w:r w:rsidRPr="00334A8E">
        <w:rPr>
          <w:rFonts w:ascii="Times New Roman" w:hAnsi="Times New Roman" w:cs="Times New Roman"/>
          <w:sz w:val="24"/>
          <w:szCs w:val="24"/>
        </w:rPr>
        <w:t xml:space="preserve">5. Направить в ФСТ России информацию </w:t>
      </w:r>
      <w:proofErr w:type="gramStart"/>
      <w:r w:rsidRPr="00334A8E">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334A8E">
        <w:rPr>
          <w:rFonts w:ascii="Times New Roman" w:hAnsi="Times New Roman" w:cs="Times New Roman"/>
          <w:sz w:val="24"/>
          <w:szCs w:val="24"/>
        </w:rPr>
        <w:t xml:space="preserve"> законодательства.</w:t>
      </w:r>
    </w:p>
    <w:p w:rsidR="008C1E4E" w:rsidRDefault="008C1E4E" w:rsidP="00FA3820">
      <w:pPr>
        <w:pStyle w:val="af"/>
        <w:spacing w:after="0" w:line="240" w:lineRule="auto"/>
        <w:ind w:left="0" w:firstLine="709"/>
        <w:rPr>
          <w:rFonts w:ascii="Times New Roman" w:hAnsi="Times New Roman" w:cs="Times New Roman"/>
          <w:sz w:val="24"/>
          <w:szCs w:val="24"/>
        </w:rPr>
      </w:pPr>
    </w:p>
    <w:p w:rsidR="007E41B0" w:rsidRPr="00E30C00" w:rsidRDefault="007E41B0" w:rsidP="007E41B0">
      <w:pPr>
        <w:pStyle w:val="ConsNormal"/>
        <w:widowControl/>
        <w:ind w:firstLine="0"/>
        <w:jc w:val="both"/>
        <w:rPr>
          <w:rFonts w:ascii="Times New Roman" w:hAnsi="Times New Roman" w:cs="Times New Roman"/>
          <w:b/>
          <w:sz w:val="24"/>
          <w:szCs w:val="24"/>
        </w:rPr>
      </w:pPr>
      <w:r w:rsidRPr="00E30C00">
        <w:rPr>
          <w:rFonts w:ascii="Times New Roman" w:hAnsi="Times New Roman" w:cs="Times New Roman"/>
          <w:b/>
          <w:sz w:val="24"/>
          <w:szCs w:val="24"/>
        </w:rPr>
        <w:t xml:space="preserve">Вопрос </w:t>
      </w:r>
      <w:r>
        <w:rPr>
          <w:rFonts w:ascii="Times New Roman" w:hAnsi="Times New Roman"/>
          <w:b/>
          <w:sz w:val="24"/>
          <w:szCs w:val="24"/>
        </w:rPr>
        <w:t>23</w:t>
      </w:r>
      <w:r w:rsidRPr="00E30C00">
        <w:rPr>
          <w:rFonts w:ascii="Times New Roman" w:hAnsi="Times New Roman" w:cs="Times New Roman"/>
          <w:sz w:val="24"/>
          <w:szCs w:val="24"/>
        </w:rPr>
        <w:t xml:space="preserve">: </w:t>
      </w:r>
      <w:r>
        <w:rPr>
          <w:rFonts w:ascii="Times New Roman" w:hAnsi="Times New Roman"/>
          <w:sz w:val="24"/>
          <w:szCs w:val="24"/>
        </w:rPr>
        <w:t>«</w:t>
      </w:r>
      <w:r w:rsidRPr="00E30C00">
        <w:rPr>
          <w:rFonts w:ascii="Times New Roman" w:hAnsi="Times New Roman" w:cs="Times New Roman"/>
          <w:sz w:val="24"/>
          <w:szCs w:val="24"/>
        </w:rPr>
        <w:t xml:space="preserve">Об установлении тарифов на </w:t>
      </w:r>
      <w:r>
        <w:rPr>
          <w:rFonts w:ascii="Times New Roman" w:hAnsi="Times New Roman"/>
          <w:sz w:val="24"/>
          <w:szCs w:val="24"/>
        </w:rPr>
        <w:t>горячую воду в закрытой системе</w:t>
      </w:r>
      <w:r w:rsidRPr="00E30C00">
        <w:rPr>
          <w:rFonts w:ascii="Times New Roman" w:hAnsi="Times New Roman" w:cs="Times New Roman"/>
          <w:sz w:val="24"/>
          <w:szCs w:val="24"/>
        </w:rPr>
        <w:t xml:space="preserve"> горячего водоснабжения, поставляемую</w:t>
      </w:r>
      <w:r w:rsidRPr="00E30C00">
        <w:rPr>
          <w:rFonts w:ascii="Times New Roman" w:hAnsi="Times New Roman" w:cs="Times New Roman"/>
          <w:bCs/>
          <w:sz w:val="24"/>
          <w:szCs w:val="24"/>
        </w:rPr>
        <w:t xml:space="preserve"> ОАО «РЭУ» потребителям </w:t>
      </w:r>
      <w:proofErr w:type="gramStart"/>
      <w:r w:rsidR="00751C4D">
        <w:rPr>
          <w:rFonts w:ascii="Times New Roman" w:hAnsi="Times New Roman" w:cs="Times New Roman"/>
          <w:bCs/>
          <w:sz w:val="24"/>
          <w:szCs w:val="24"/>
        </w:rPr>
        <w:t>г</w:t>
      </w:r>
      <w:proofErr w:type="gramEnd"/>
      <w:r w:rsidR="00751C4D">
        <w:rPr>
          <w:rFonts w:ascii="Times New Roman" w:hAnsi="Times New Roman" w:cs="Times New Roman"/>
          <w:bCs/>
          <w:sz w:val="24"/>
          <w:szCs w:val="24"/>
        </w:rPr>
        <w:t>. Нея</w:t>
      </w:r>
      <w:r w:rsidR="00A11048">
        <w:rPr>
          <w:rFonts w:ascii="Times New Roman" w:hAnsi="Times New Roman" w:cs="Times New Roman"/>
          <w:bCs/>
          <w:sz w:val="24"/>
          <w:szCs w:val="24"/>
        </w:rPr>
        <w:t>, г. Буй</w:t>
      </w:r>
      <w:r w:rsidR="00751C4D">
        <w:rPr>
          <w:rFonts w:ascii="Times New Roman" w:hAnsi="Times New Roman" w:cs="Times New Roman"/>
          <w:bCs/>
          <w:sz w:val="24"/>
          <w:szCs w:val="24"/>
        </w:rPr>
        <w:t xml:space="preserve"> </w:t>
      </w:r>
      <w:r w:rsidRPr="00E30C00">
        <w:rPr>
          <w:rFonts w:ascii="Times New Roman" w:hAnsi="Times New Roman" w:cs="Times New Roman"/>
          <w:bCs/>
          <w:sz w:val="24"/>
          <w:szCs w:val="24"/>
        </w:rPr>
        <w:t xml:space="preserve">Костромской области </w:t>
      </w:r>
      <w:r w:rsidRPr="00E30C00">
        <w:rPr>
          <w:rFonts w:ascii="Times New Roman" w:hAnsi="Times New Roman" w:cs="Times New Roman"/>
          <w:sz w:val="24"/>
          <w:szCs w:val="24"/>
        </w:rPr>
        <w:t>на 2015 год</w:t>
      </w:r>
      <w:r>
        <w:rPr>
          <w:rFonts w:ascii="Times New Roman" w:hAnsi="Times New Roman"/>
          <w:sz w:val="24"/>
          <w:szCs w:val="24"/>
        </w:rPr>
        <w:t>».</w:t>
      </w:r>
      <w:r w:rsidRPr="00E30C00">
        <w:rPr>
          <w:rFonts w:ascii="Times New Roman" w:hAnsi="Times New Roman" w:cs="Times New Roman"/>
          <w:b/>
          <w:sz w:val="24"/>
          <w:szCs w:val="24"/>
        </w:rPr>
        <w:t xml:space="preserve"> </w:t>
      </w:r>
    </w:p>
    <w:p w:rsidR="007E41B0" w:rsidRDefault="007E41B0" w:rsidP="007E41B0">
      <w:pPr>
        <w:pStyle w:val="ConsNormal"/>
        <w:widowControl/>
        <w:ind w:firstLine="0"/>
        <w:jc w:val="both"/>
        <w:rPr>
          <w:rFonts w:ascii="Times New Roman" w:hAnsi="Times New Roman"/>
          <w:b/>
          <w:sz w:val="24"/>
          <w:szCs w:val="24"/>
        </w:rPr>
      </w:pPr>
    </w:p>
    <w:p w:rsidR="007E41B0" w:rsidRPr="00E30C00" w:rsidRDefault="007E41B0" w:rsidP="007E41B0">
      <w:pPr>
        <w:pStyle w:val="ConsNormal"/>
        <w:widowControl/>
        <w:ind w:firstLine="0"/>
        <w:jc w:val="both"/>
        <w:rPr>
          <w:rFonts w:ascii="Times New Roman" w:hAnsi="Times New Roman" w:cs="Times New Roman"/>
          <w:b/>
          <w:sz w:val="24"/>
          <w:szCs w:val="24"/>
        </w:rPr>
      </w:pPr>
      <w:r w:rsidRPr="00E30C00">
        <w:rPr>
          <w:rFonts w:ascii="Times New Roman" w:hAnsi="Times New Roman" w:cs="Times New Roman"/>
          <w:b/>
          <w:sz w:val="24"/>
          <w:szCs w:val="24"/>
        </w:rPr>
        <w:t>СЛУШАЛИ:</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Уполномоченного по делу Серебрянскую Н.К., сообщивш</w:t>
      </w:r>
      <w:r w:rsidR="00751C4D">
        <w:rPr>
          <w:rFonts w:ascii="Times New Roman" w:hAnsi="Times New Roman" w:cs="Times New Roman"/>
          <w:sz w:val="24"/>
          <w:szCs w:val="24"/>
        </w:rPr>
        <w:t>его</w:t>
      </w:r>
      <w:r w:rsidRPr="00E30C00">
        <w:rPr>
          <w:rFonts w:ascii="Times New Roman" w:hAnsi="Times New Roman" w:cs="Times New Roman"/>
          <w:sz w:val="24"/>
          <w:szCs w:val="24"/>
        </w:rPr>
        <w:t xml:space="preserve"> по рассматриваемому вопросу следующее. </w:t>
      </w:r>
    </w:p>
    <w:p w:rsidR="007E41B0" w:rsidRPr="00E30C00" w:rsidRDefault="007E41B0" w:rsidP="007E41B0">
      <w:pPr>
        <w:tabs>
          <w:tab w:val="left" w:pos="1272"/>
        </w:tabs>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xml:space="preserve">ОАО «РЭУ» представило в департамент государственного регулирования цен и тарифов Костромской области   заявление  вх. от 28.04.2014 г. № О-2288 для установления тарифов на горячую воду в закрытой системе горячего водоснабжения, поставляемую ОАО «РЭУ» потребителям </w:t>
      </w:r>
      <w:r w:rsidR="00751C4D">
        <w:rPr>
          <w:rFonts w:ascii="Times New Roman" w:hAnsi="Times New Roman" w:cs="Times New Roman"/>
          <w:sz w:val="24"/>
          <w:szCs w:val="24"/>
        </w:rPr>
        <w:t>г. Нея</w:t>
      </w:r>
      <w:r w:rsidR="00A11048">
        <w:rPr>
          <w:rFonts w:ascii="Times New Roman" w:hAnsi="Times New Roman" w:cs="Times New Roman"/>
          <w:sz w:val="24"/>
          <w:szCs w:val="24"/>
        </w:rPr>
        <w:t>, г. Буй</w:t>
      </w:r>
      <w:r w:rsidR="00751C4D">
        <w:rPr>
          <w:rFonts w:ascii="Times New Roman" w:hAnsi="Times New Roman" w:cs="Times New Roman"/>
          <w:sz w:val="24"/>
          <w:szCs w:val="24"/>
        </w:rPr>
        <w:t xml:space="preserve"> </w:t>
      </w:r>
      <w:r w:rsidRPr="00E30C00">
        <w:rPr>
          <w:rFonts w:ascii="Times New Roman" w:hAnsi="Times New Roman" w:cs="Times New Roman"/>
          <w:sz w:val="24"/>
          <w:szCs w:val="24"/>
        </w:rPr>
        <w:t>Костромской области на 2015г.</w:t>
      </w:r>
    </w:p>
    <w:p w:rsidR="007E41B0" w:rsidRPr="00E30C00" w:rsidRDefault="007E41B0" w:rsidP="007E41B0">
      <w:pPr>
        <w:tabs>
          <w:tab w:val="left" w:pos="1272"/>
        </w:tabs>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w:t>
      </w:r>
      <w:r w:rsidR="00A11048">
        <w:rPr>
          <w:rFonts w:ascii="Times New Roman" w:hAnsi="Times New Roman" w:cs="Times New Roman"/>
          <w:sz w:val="24"/>
          <w:szCs w:val="24"/>
        </w:rPr>
        <w:t>и</w:t>
      </w:r>
      <w:r w:rsidRPr="00E30C00">
        <w:rPr>
          <w:rFonts w:ascii="Times New Roman" w:hAnsi="Times New Roman" w:cs="Times New Roman"/>
          <w:sz w:val="24"/>
          <w:szCs w:val="24"/>
        </w:rPr>
        <w:t xml:space="preserve">Т </w:t>
      </w:r>
      <w:proofErr w:type="gramStart"/>
      <w:r w:rsidRPr="00E30C00">
        <w:rPr>
          <w:rFonts w:ascii="Times New Roman" w:hAnsi="Times New Roman" w:cs="Times New Roman"/>
          <w:sz w:val="24"/>
          <w:szCs w:val="24"/>
        </w:rPr>
        <w:t>КО</w:t>
      </w:r>
      <w:proofErr w:type="gramEnd"/>
      <w:r w:rsidRPr="00E30C00">
        <w:rPr>
          <w:rFonts w:ascii="Times New Roman" w:hAnsi="Times New Roman" w:cs="Times New Roman"/>
          <w:sz w:val="24"/>
          <w:szCs w:val="24"/>
        </w:rPr>
        <w:t xml:space="preserve"> принято решение об открытии дел по установлению тарифов на горячую воду в закрытой системе горячего водоснабжения от 20.05.2014г. № 204.</w:t>
      </w:r>
    </w:p>
    <w:p w:rsidR="007E41B0" w:rsidRPr="00E30C00" w:rsidRDefault="007E41B0" w:rsidP="007E41B0">
      <w:pPr>
        <w:pStyle w:val="a7"/>
        <w:ind w:firstLine="709"/>
        <w:jc w:val="both"/>
        <w:rPr>
          <w:rFonts w:ascii="Times New Roman" w:hAnsi="Times New Roman" w:cs="Times New Roman"/>
          <w:sz w:val="24"/>
          <w:szCs w:val="24"/>
        </w:rPr>
      </w:pPr>
      <w:proofErr w:type="gramStart"/>
      <w:r w:rsidRPr="00E30C00">
        <w:rPr>
          <w:rFonts w:ascii="Times New Roman" w:hAnsi="Times New Roman" w:cs="Times New Roman"/>
          <w:sz w:val="24"/>
          <w:szCs w:val="24"/>
        </w:rPr>
        <w:t>Расчет тарифов на горячую воду в закрытой системе горячего водоснабжения для потребителей ОАО «РЭУ» произведен в соответствии с Федеральным законом от 07.12.2011</w:t>
      </w:r>
      <w:r w:rsidR="00EE7304">
        <w:rPr>
          <w:rFonts w:ascii="Times New Roman" w:hAnsi="Times New Roman" w:cs="Times New Roman"/>
          <w:sz w:val="24"/>
          <w:szCs w:val="24"/>
        </w:rPr>
        <w:t xml:space="preserve"> </w:t>
      </w:r>
      <w:r w:rsidRPr="00E30C00">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E30C00">
        <w:rPr>
          <w:rFonts w:ascii="Times New Roman" w:hAnsi="Times New Roman" w:cs="Times New Roman"/>
          <w:sz w:val="24"/>
          <w:szCs w:val="24"/>
        </w:rPr>
        <w:t>№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Федеральной службы по тарифам РФ от 27.12.2013г. № 1746-э «Об утверждении методических указаний по расчету</w:t>
      </w:r>
      <w:proofErr w:type="gramEnd"/>
      <w:r w:rsidRPr="00E30C00">
        <w:rPr>
          <w:rFonts w:ascii="Times New Roman" w:hAnsi="Times New Roman" w:cs="Times New Roman"/>
          <w:sz w:val="24"/>
          <w:szCs w:val="24"/>
        </w:rPr>
        <w:t xml:space="preserve"> регулируемых тарифов в сфере водоснабжения и водоотведения»</w:t>
      </w:r>
    </w:p>
    <w:p w:rsidR="007E41B0" w:rsidRPr="00E30C00" w:rsidRDefault="007E41B0" w:rsidP="00A11048">
      <w:pPr>
        <w:numPr>
          <w:ilvl w:val="0"/>
          <w:numId w:val="25"/>
        </w:numPr>
        <w:tabs>
          <w:tab w:val="left" w:pos="0"/>
        </w:tabs>
        <w:spacing w:after="0" w:line="240" w:lineRule="auto"/>
        <w:ind w:left="0" w:firstLine="709"/>
        <w:jc w:val="both"/>
        <w:rPr>
          <w:rFonts w:ascii="Times New Roman" w:hAnsi="Times New Roman" w:cs="Times New Roman"/>
          <w:sz w:val="24"/>
          <w:szCs w:val="24"/>
        </w:rPr>
      </w:pPr>
      <w:r w:rsidRPr="00E30C00">
        <w:rPr>
          <w:rFonts w:ascii="Times New Roman" w:hAnsi="Times New Roman" w:cs="Times New Roman"/>
          <w:sz w:val="24"/>
          <w:szCs w:val="24"/>
        </w:rPr>
        <w:t xml:space="preserve">Тариф на горячую воду в закрытой системе горячего водоснабжения для ОАО «РЭУ» (котельная №179) потребителям </w:t>
      </w:r>
      <w:proofErr w:type="gramStart"/>
      <w:r w:rsidRPr="00E30C00">
        <w:rPr>
          <w:rFonts w:ascii="Times New Roman" w:hAnsi="Times New Roman" w:cs="Times New Roman"/>
          <w:sz w:val="24"/>
          <w:szCs w:val="24"/>
        </w:rPr>
        <w:t>г</w:t>
      </w:r>
      <w:proofErr w:type="gramEnd"/>
      <w:r w:rsidRPr="00E30C00">
        <w:rPr>
          <w:rFonts w:ascii="Times New Roman" w:hAnsi="Times New Roman" w:cs="Times New Roman"/>
          <w:sz w:val="24"/>
          <w:szCs w:val="24"/>
        </w:rPr>
        <w:t>. Нея на 2015 год состоит из компонента на холодную воду и компонента на тепловую энергию.</w:t>
      </w:r>
    </w:p>
    <w:p w:rsidR="007E41B0" w:rsidRPr="00E30C00" w:rsidRDefault="007E41B0" w:rsidP="007E41B0">
      <w:pPr>
        <w:tabs>
          <w:tab w:val="left" w:pos="0"/>
        </w:tabs>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w:t>
      </w:r>
      <w:proofErr w:type="gramStart"/>
      <w:r w:rsidRPr="00E30C00">
        <w:rPr>
          <w:rFonts w:ascii="Times New Roman" w:hAnsi="Times New Roman" w:cs="Times New Roman"/>
          <w:sz w:val="24"/>
          <w:szCs w:val="24"/>
        </w:rPr>
        <w:t>Значение компонента на холодную воду рассчитывается исходя из тарифа на питьевую воду от поставщика ОАО «Славянка», без НДС, согласно единого до</w:t>
      </w:r>
      <w:r>
        <w:rPr>
          <w:rFonts w:ascii="Times New Roman" w:hAnsi="Times New Roman"/>
          <w:sz w:val="24"/>
          <w:szCs w:val="24"/>
        </w:rPr>
        <w:t>говора № 88/156 от 18.10.2013г.</w:t>
      </w:r>
      <w:r w:rsidRPr="00E30C00">
        <w:rPr>
          <w:rFonts w:ascii="Times New Roman" w:hAnsi="Times New Roman" w:cs="Times New Roman"/>
          <w:sz w:val="24"/>
          <w:szCs w:val="24"/>
        </w:rPr>
        <w:t xml:space="preserve"> и в соответствии с постановление</w:t>
      </w:r>
      <w:r>
        <w:rPr>
          <w:rFonts w:ascii="Times New Roman" w:hAnsi="Times New Roman"/>
          <w:sz w:val="24"/>
          <w:szCs w:val="24"/>
        </w:rPr>
        <w:t>м</w:t>
      </w:r>
      <w:r w:rsidRPr="00E30C00">
        <w:rPr>
          <w:rFonts w:ascii="Times New Roman" w:hAnsi="Times New Roman" w:cs="Times New Roman"/>
          <w:sz w:val="24"/>
          <w:szCs w:val="24"/>
        </w:rPr>
        <w:t xml:space="preserve"> департамента государственного регулирования цен и тарифов Костромской области от 08.12.2014 № 14/406 «Об утверждении производственных программ ОАО «Славянка» в сфере водоснабжения и водоотведения на 2015 год, установлении тарифов в</w:t>
      </w:r>
      <w:proofErr w:type="gramEnd"/>
      <w:r w:rsidRPr="00E30C00">
        <w:rPr>
          <w:rFonts w:ascii="Times New Roman" w:hAnsi="Times New Roman" w:cs="Times New Roman"/>
          <w:sz w:val="24"/>
          <w:szCs w:val="24"/>
        </w:rPr>
        <w:t xml:space="preserve"> сфере водоснабжения и водоотведения для ОАО «Славянка» на территории  Костромской области на 2015 год и о признании утратившим силу постановлений департамента государственного регулирования цен и тарифов Костромской области от 11.12.2013 № 13/510, от 13.12.2013 № 13/527».</w:t>
      </w:r>
    </w:p>
    <w:p w:rsidR="007E41B0" w:rsidRPr="00E30C00" w:rsidRDefault="007E41B0" w:rsidP="007E41B0">
      <w:pPr>
        <w:tabs>
          <w:tab w:val="left" w:pos="0"/>
        </w:tabs>
        <w:spacing w:after="0" w:line="240" w:lineRule="auto"/>
        <w:ind w:firstLine="709"/>
        <w:jc w:val="both"/>
        <w:rPr>
          <w:rFonts w:ascii="Times New Roman" w:hAnsi="Times New Roman" w:cs="Times New Roman"/>
          <w:sz w:val="24"/>
          <w:szCs w:val="24"/>
        </w:rPr>
      </w:pPr>
      <w:proofErr w:type="gramStart"/>
      <w:r w:rsidRPr="00E30C00">
        <w:rPr>
          <w:rFonts w:ascii="Times New Roman" w:hAnsi="Times New Roman" w:cs="Times New Roman"/>
          <w:sz w:val="24"/>
          <w:szCs w:val="24"/>
        </w:rPr>
        <w:t>Значение компонента на тепловую энергию определяется из тарифа на тепловую энергию на 2015 год, отпускаемую ОАО «РЭУ» потребител</w:t>
      </w:r>
      <w:r>
        <w:rPr>
          <w:rFonts w:ascii="Times New Roman" w:hAnsi="Times New Roman"/>
          <w:sz w:val="24"/>
          <w:szCs w:val="24"/>
        </w:rPr>
        <w:t>ям Костромской области, без НДС</w:t>
      </w:r>
      <w:r w:rsidRPr="00E30C00">
        <w:rPr>
          <w:rFonts w:ascii="Times New Roman" w:hAnsi="Times New Roman" w:cs="Times New Roman"/>
          <w:sz w:val="24"/>
          <w:szCs w:val="24"/>
        </w:rPr>
        <w:t xml:space="preserve"> в соответствии с постановление департамента государственного регулирования цен и тарифов Костромской области от 01.12.2014г. № 14/363 «Об установлении тарифов на тепловую энергию, поставляемую ОАО «Ремонтно-эксплуатационное управление» потребителям Костромской области на 2015 год и о признании утратившим силу</w:t>
      </w:r>
      <w:proofErr w:type="gramEnd"/>
      <w:r w:rsidRPr="00E30C00">
        <w:rPr>
          <w:rFonts w:ascii="Times New Roman" w:hAnsi="Times New Roman" w:cs="Times New Roman"/>
          <w:sz w:val="24"/>
          <w:szCs w:val="24"/>
        </w:rPr>
        <w:t xml:space="preserve"> постановления департамента государственного регулирования цен и тарифов Костромской области от 17.12.2013 № 13/551, от 19.12.2013 № 13/583».</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lastRenderedPageBreak/>
        <w:t xml:space="preserve">Таким образом, на утверждение Правления департамента государственного регулирования цен и тарифов Костромской области предлагаются  тарифы на горячую воду в закрытой системе горячего водоснабжения для ОАО «РЭУ» (котельная №179) потребителям </w:t>
      </w:r>
      <w:r>
        <w:rPr>
          <w:rFonts w:ascii="Times New Roman" w:hAnsi="Times New Roman"/>
          <w:sz w:val="24"/>
          <w:szCs w:val="24"/>
        </w:rPr>
        <w:t xml:space="preserve">              </w:t>
      </w:r>
      <w:proofErr w:type="gramStart"/>
      <w:r w:rsidRPr="00E30C00">
        <w:rPr>
          <w:rFonts w:ascii="Times New Roman" w:hAnsi="Times New Roman" w:cs="Times New Roman"/>
          <w:sz w:val="24"/>
          <w:szCs w:val="24"/>
        </w:rPr>
        <w:t>г</w:t>
      </w:r>
      <w:proofErr w:type="gramEnd"/>
      <w:r w:rsidRPr="00E30C00">
        <w:rPr>
          <w:rFonts w:ascii="Times New Roman" w:hAnsi="Times New Roman" w:cs="Times New Roman"/>
          <w:sz w:val="24"/>
          <w:szCs w:val="24"/>
        </w:rPr>
        <w:t>. Нея в размерах:</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xml:space="preserve"> с 01.01.2015г. по 30.06.2015г.:</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компонент на тепловую энергию – 2562,76 руб./Гкал (без НДС),</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компонент на холодную воду – 23,42 руб./м3 (без НДС);</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с 01.07.2015г. по 31.12.2015г.:</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компонент на тепловую энергию – 2772,37 руб./Гкал (без НДС),</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компонент на холодную воду – 25,39 руб./м3 (без НДС).</w:t>
      </w:r>
    </w:p>
    <w:p w:rsidR="007E41B0" w:rsidRPr="00E30C00" w:rsidRDefault="00456CA4" w:rsidP="007E41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E41B0" w:rsidRPr="00E30C00">
        <w:rPr>
          <w:rFonts w:ascii="Times New Roman" w:hAnsi="Times New Roman" w:cs="Times New Roman"/>
          <w:sz w:val="24"/>
          <w:szCs w:val="24"/>
        </w:rPr>
        <w:t>Тариф на горячую воду в закрытой системе горячего водоснабжения для ОАО «РЭУ» (котель</w:t>
      </w:r>
      <w:r>
        <w:rPr>
          <w:rFonts w:ascii="Times New Roman" w:hAnsi="Times New Roman" w:cs="Times New Roman"/>
          <w:sz w:val="24"/>
          <w:szCs w:val="24"/>
        </w:rPr>
        <w:t xml:space="preserve">ные №1, № 84) потребителям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r w:rsidR="007E41B0" w:rsidRPr="00E30C00">
        <w:rPr>
          <w:rFonts w:ascii="Times New Roman" w:hAnsi="Times New Roman" w:cs="Times New Roman"/>
          <w:sz w:val="24"/>
          <w:szCs w:val="24"/>
        </w:rPr>
        <w:t xml:space="preserve"> Буй на 201</w:t>
      </w:r>
      <w:r>
        <w:rPr>
          <w:rFonts w:ascii="Times New Roman" w:hAnsi="Times New Roman" w:cs="Times New Roman"/>
          <w:sz w:val="24"/>
          <w:szCs w:val="24"/>
        </w:rPr>
        <w:t>5</w:t>
      </w:r>
      <w:r w:rsidR="007E41B0" w:rsidRPr="00E30C00">
        <w:rPr>
          <w:rFonts w:ascii="Times New Roman" w:hAnsi="Times New Roman" w:cs="Times New Roman"/>
          <w:sz w:val="24"/>
          <w:szCs w:val="24"/>
        </w:rPr>
        <w:t xml:space="preserve"> год состоит из компонента на холодную воду и компонента на тепловую энергию.</w:t>
      </w:r>
    </w:p>
    <w:p w:rsidR="007E41B0" w:rsidRPr="00E30C00" w:rsidRDefault="007E41B0" w:rsidP="007E41B0">
      <w:pPr>
        <w:tabs>
          <w:tab w:val="left" w:pos="0"/>
        </w:tabs>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w:t>
      </w:r>
      <w:proofErr w:type="gramStart"/>
      <w:r w:rsidRPr="00E30C00">
        <w:rPr>
          <w:rFonts w:ascii="Times New Roman" w:hAnsi="Times New Roman" w:cs="Times New Roman"/>
          <w:sz w:val="24"/>
          <w:szCs w:val="24"/>
        </w:rPr>
        <w:t>Значение компонента на холодную воду рассчитывается исходя из тарифа на питьевую воду от поставщика ОАО «С</w:t>
      </w:r>
      <w:r>
        <w:rPr>
          <w:rFonts w:ascii="Times New Roman" w:hAnsi="Times New Roman"/>
          <w:sz w:val="24"/>
          <w:szCs w:val="24"/>
        </w:rPr>
        <w:t>лавянка», без НДС</w:t>
      </w:r>
      <w:r w:rsidRPr="00E30C00">
        <w:rPr>
          <w:rFonts w:ascii="Times New Roman" w:hAnsi="Times New Roman" w:cs="Times New Roman"/>
          <w:sz w:val="24"/>
          <w:szCs w:val="24"/>
        </w:rPr>
        <w:t xml:space="preserve"> согласно единого договора № 88/156 от 18.10.2013г., и в соответствии с постановление</w:t>
      </w:r>
      <w:r>
        <w:rPr>
          <w:rFonts w:ascii="Times New Roman" w:hAnsi="Times New Roman"/>
          <w:sz w:val="24"/>
          <w:szCs w:val="24"/>
        </w:rPr>
        <w:t>м</w:t>
      </w:r>
      <w:r w:rsidRPr="00E30C00">
        <w:rPr>
          <w:rFonts w:ascii="Times New Roman" w:hAnsi="Times New Roman" w:cs="Times New Roman"/>
          <w:sz w:val="24"/>
          <w:szCs w:val="24"/>
        </w:rPr>
        <w:t xml:space="preserve"> департамента государственного регулирования цен и тарифов Костромской области от 15.12.2014 года № 14/429 «Об утверждении производственных программ ОАО «Славянка» в сфере водоснабжения и водоотведения на 2015 год, установлении тарифов</w:t>
      </w:r>
      <w:proofErr w:type="gramEnd"/>
      <w:r w:rsidRPr="00E30C00">
        <w:rPr>
          <w:rFonts w:ascii="Times New Roman" w:hAnsi="Times New Roman" w:cs="Times New Roman"/>
          <w:sz w:val="24"/>
          <w:szCs w:val="24"/>
        </w:rPr>
        <w:t xml:space="preserve"> в сфере водоснабжения и водоотведения для ОАО «Славянка» в </w:t>
      </w:r>
      <w:proofErr w:type="gramStart"/>
      <w:r w:rsidRPr="00E30C00">
        <w:rPr>
          <w:rFonts w:ascii="Times New Roman" w:hAnsi="Times New Roman" w:cs="Times New Roman"/>
          <w:sz w:val="24"/>
          <w:szCs w:val="24"/>
        </w:rPr>
        <w:t>г</w:t>
      </w:r>
      <w:proofErr w:type="gramEnd"/>
      <w:r w:rsidRPr="00E30C00">
        <w:rPr>
          <w:rFonts w:ascii="Times New Roman" w:hAnsi="Times New Roman" w:cs="Times New Roman"/>
          <w:sz w:val="24"/>
          <w:szCs w:val="24"/>
        </w:rPr>
        <w:t>. Буе Костромской области на 2015 год и о признании утратившим силу постановления департамента государственного регулирования цен и тарифов Костромской области от 11.12.2013 № 13/505».</w:t>
      </w:r>
    </w:p>
    <w:p w:rsidR="007E41B0" w:rsidRPr="00E30C00" w:rsidRDefault="007E41B0" w:rsidP="007E41B0">
      <w:pPr>
        <w:tabs>
          <w:tab w:val="left" w:pos="0"/>
        </w:tabs>
        <w:spacing w:after="0" w:line="240" w:lineRule="auto"/>
        <w:ind w:firstLine="709"/>
        <w:jc w:val="both"/>
        <w:rPr>
          <w:rFonts w:ascii="Times New Roman" w:hAnsi="Times New Roman" w:cs="Times New Roman"/>
          <w:sz w:val="24"/>
          <w:szCs w:val="24"/>
        </w:rPr>
      </w:pPr>
      <w:proofErr w:type="gramStart"/>
      <w:r w:rsidRPr="00E30C00">
        <w:rPr>
          <w:rFonts w:ascii="Times New Roman" w:hAnsi="Times New Roman" w:cs="Times New Roman"/>
          <w:sz w:val="24"/>
          <w:szCs w:val="24"/>
        </w:rPr>
        <w:t>Значение компонента на тепловую энергию определяется из тарифа на тепловую энергию на 2015 год, отпускаемую ОАО «РЭУ» потребител</w:t>
      </w:r>
      <w:r>
        <w:rPr>
          <w:rFonts w:ascii="Times New Roman" w:hAnsi="Times New Roman"/>
          <w:sz w:val="24"/>
          <w:szCs w:val="24"/>
        </w:rPr>
        <w:t>ям Костромской области, без НДС</w:t>
      </w:r>
      <w:r w:rsidRPr="00E30C00">
        <w:rPr>
          <w:rFonts w:ascii="Times New Roman" w:hAnsi="Times New Roman" w:cs="Times New Roman"/>
          <w:sz w:val="24"/>
          <w:szCs w:val="24"/>
        </w:rPr>
        <w:t xml:space="preserve"> в соответствии с постановление</w:t>
      </w:r>
      <w:r>
        <w:rPr>
          <w:rFonts w:ascii="Times New Roman" w:hAnsi="Times New Roman"/>
          <w:sz w:val="24"/>
          <w:szCs w:val="24"/>
        </w:rPr>
        <w:t>м</w:t>
      </w:r>
      <w:r w:rsidRPr="00E30C00">
        <w:rPr>
          <w:rFonts w:ascii="Times New Roman" w:hAnsi="Times New Roman" w:cs="Times New Roman"/>
          <w:sz w:val="24"/>
          <w:szCs w:val="24"/>
        </w:rPr>
        <w:t xml:space="preserve"> департамента государственного регулирования цен и тарифов Костромской области от 01.12.2014г. № 14/363 «Об установлении тарифов на тепловую энергию, поставляемую ОАО «Ремонтно-эксплуатационное управление» потребителям Костромской области на 2015 год и о признании утратившим силу</w:t>
      </w:r>
      <w:proofErr w:type="gramEnd"/>
      <w:r w:rsidRPr="00E30C00">
        <w:rPr>
          <w:rFonts w:ascii="Times New Roman" w:hAnsi="Times New Roman" w:cs="Times New Roman"/>
          <w:sz w:val="24"/>
          <w:szCs w:val="24"/>
        </w:rPr>
        <w:t xml:space="preserve"> постановления департамента государственного регулирования цен и тарифов Костромской области от 17.12.2013 № 13/551, от 19.12.2013 № 13/583».</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тарифы на горячую воду в закрытой системе горячего водоснабжения для ОАО «РЭУ»:</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xml:space="preserve">1) (котельная №1) потребителям </w:t>
      </w:r>
      <w:proofErr w:type="gramStart"/>
      <w:r w:rsidRPr="00E30C00">
        <w:rPr>
          <w:rFonts w:ascii="Times New Roman" w:hAnsi="Times New Roman" w:cs="Times New Roman"/>
          <w:sz w:val="24"/>
          <w:szCs w:val="24"/>
        </w:rPr>
        <w:t>г</w:t>
      </w:r>
      <w:proofErr w:type="gramEnd"/>
      <w:r w:rsidRPr="00E30C00">
        <w:rPr>
          <w:rFonts w:ascii="Times New Roman" w:hAnsi="Times New Roman" w:cs="Times New Roman"/>
          <w:sz w:val="24"/>
          <w:szCs w:val="24"/>
        </w:rPr>
        <w:t>.о.г. Буй в размерах:</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xml:space="preserve"> с 01.01.2015г. по 30.06.2015г.:</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компонент на тепловую энергию – 1654,62 руб./Гкал (без НДС),</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компонент на холодную воду – 33,52 руб./м3 (без НДС);</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с 01.07.2015г. по 31.12.2015г.:</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компонент на тепловую энергию – 1790,32 руб./Гкал (без НДС),</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компонент на холодную воду – 36,83 руб./м3 (без НДС).</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xml:space="preserve">2) (котельная № 84) потребителям </w:t>
      </w:r>
      <w:proofErr w:type="gramStart"/>
      <w:r w:rsidRPr="00E30C00">
        <w:rPr>
          <w:rFonts w:ascii="Times New Roman" w:hAnsi="Times New Roman" w:cs="Times New Roman"/>
          <w:sz w:val="24"/>
          <w:szCs w:val="24"/>
        </w:rPr>
        <w:t>г</w:t>
      </w:r>
      <w:proofErr w:type="gramEnd"/>
      <w:r w:rsidRPr="00E30C00">
        <w:rPr>
          <w:rFonts w:ascii="Times New Roman" w:hAnsi="Times New Roman" w:cs="Times New Roman"/>
          <w:sz w:val="24"/>
          <w:szCs w:val="24"/>
        </w:rPr>
        <w:t>.о.г. Буй в размерах:</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xml:space="preserve"> с 01.01.2015г. по 30.06.2015г.:</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компонент на тепловую энергию – 9078,20 руб./Гкал (без НДС),</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компонент на холодную воду – 33,52 руб./м3 (без НДС);</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с 01.07.2015г. по 31.12.2015г.:</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компонент на тепловую энергию – 9795,68 руб./Гкал (без НДС),</w:t>
      </w:r>
    </w:p>
    <w:p w:rsidR="007E41B0" w:rsidRPr="00E30C00" w:rsidRDefault="007E41B0" w:rsidP="007E41B0">
      <w:pPr>
        <w:spacing w:after="0" w:line="240" w:lineRule="auto"/>
        <w:ind w:firstLine="709"/>
        <w:jc w:val="both"/>
        <w:rPr>
          <w:rFonts w:ascii="Times New Roman" w:hAnsi="Times New Roman" w:cs="Times New Roman"/>
          <w:sz w:val="24"/>
          <w:szCs w:val="24"/>
        </w:rPr>
      </w:pPr>
      <w:r w:rsidRPr="00E30C00">
        <w:rPr>
          <w:rFonts w:ascii="Times New Roman" w:hAnsi="Times New Roman" w:cs="Times New Roman"/>
          <w:sz w:val="24"/>
          <w:szCs w:val="24"/>
        </w:rPr>
        <w:t>- компонент на холодную воду – 36,83 руб./м3 (без НДС).</w:t>
      </w:r>
    </w:p>
    <w:p w:rsidR="007E41B0" w:rsidRDefault="007E41B0" w:rsidP="007E41B0">
      <w:pPr>
        <w:spacing w:after="0" w:line="240" w:lineRule="auto"/>
        <w:ind w:firstLine="709"/>
        <w:jc w:val="both"/>
        <w:rPr>
          <w:rFonts w:ascii="Times New Roman" w:hAnsi="Times New Roman"/>
          <w:b/>
          <w:sz w:val="24"/>
          <w:szCs w:val="24"/>
        </w:rPr>
      </w:pPr>
    </w:p>
    <w:p w:rsidR="007E41B0" w:rsidRPr="00E30C00" w:rsidRDefault="007E41B0" w:rsidP="007E41B0">
      <w:pPr>
        <w:spacing w:after="0" w:line="240" w:lineRule="auto"/>
        <w:ind w:hanging="142"/>
        <w:jc w:val="both"/>
        <w:rPr>
          <w:rFonts w:ascii="Times New Roman" w:hAnsi="Times New Roman" w:cs="Times New Roman"/>
          <w:b/>
          <w:sz w:val="24"/>
          <w:szCs w:val="24"/>
        </w:rPr>
      </w:pPr>
      <w:r w:rsidRPr="00E30C00">
        <w:rPr>
          <w:rFonts w:ascii="Times New Roman" w:hAnsi="Times New Roman" w:cs="Times New Roman"/>
          <w:b/>
          <w:sz w:val="24"/>
          <w:szCs w:val="24"/>
        </w:rPr>
        <w:t>РЕШИЛИ:</w:t>
      </w:r>
    </w:p>
    <w:p w:rsidR="007E41B0" w:rsidRPr="00582678" w:rsidRDefault="007E41B0" w:rsidP="00582678">
      <w:pPr>
        <w:pStyle w:val="ConsNormal"/>
        <w:widowControl/>
        <w:ind w:firstLine="709"/>
        <w:jc w:val="both"/>
        <w:rPr>
          <w:rFonts w:ascii="Times New Roman" w:hAnsi="Times New Roman"/>
          <w:sz w:val="24"/>
          <w:szCs w:val="24"/>
        </w:rPr>
      </w:pPr>
      <w:r w:rsidRPr="00E30C00">
        <w:rPr>
          <w:rFonts w:ascii="Times New Roman" w:hAnsi="Times New Roman" w:cs="Times New Roman"/>
          <w:sz w:val="24"/>
          <w:szCs w:val="24"/>
        </w:rPr>
        <w:t xml:space="preserve">1. Установить тарифы на горячую воду в закрытой системе горячего водоснабжения, поставляемую </w:t>
      </w:r>
      <w:r w:rsidRPr="00E30C00">
        <w:rPr>
          <w:rFonts w:ascii="Times New Roman" w:hAnsi="Times New Roman" w:cs="Times New Roman"/>
          <w:bCs/>
          <w:sz w:val="24"/>
          <w:szCs w:val="24"/>
        </w:rPr>
        <w:t xml:space="preserve">ОАО «РЭУ» (котельная № 1) потребителям </w:t>
      </w:r>
      <w:proofErr w:type="gramStart"/>
      <w:r w:rsidRPr="00E30C00">
        <w:rPr>
          <w:rFonts w:ascii="Times New Roman" w:hAnsi="Times New Roman" w:cs="Times New Roman"/>
          <w:bCs/>
          <w:sz w:val="24"/>
          <w:szCs w:val="24"/>
        </w:rPr>
        <w:t>г</w:t>
      </w:r>
      <w:proofErr w:type="gramEnd"/>
      <w:r w:rsidRPr="00E30C00">
        <w:rPr>
          <w:rFonts w:ascii="Times New Roman" w:hAnsi="Times New Roman" w:cs="Times New Roman"/>
          <w:bCs/>
          <w:sz w:val="24"/>
          <w:szCs w:val="24"/>
        </w:rPr>
        <w:t>.о.г. Буй</w:t>
      </w:r>
      <w:r w:rsidRPr="00E30C00">
        <w:rPr>
          <w:rFonts w:ascii="Times New Roman" w:hAnsi="Times New Roman" w:cs="Times New Roman"/>
          <w:sz w:val="24"/>
          <w:szCs w:val="24"/>
        </w:rPr>
        <w:t xml:space="preserve"> на 2015 год.</w:t>
      </w: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1702"/>
        <w:gridCol w:w="1549"/>
        <w:gridCol w:w="1547"/>
        <w:gridCol w:w="1702"/>
      </w:tblGrid>
      <w:tr w:rsidR="007E41B0" w:rsidRPr="00E30C00" w:rsidTr="002141DA">
        <w:tc>
          <w:tcPr>
            <w:tcW w:w="1769" w:type="pct"/>
            <w:vMerge w:val="restart"/>
            <w:vAlign w:val="center"/>
          </w:tcPr>
          <w:p w:rsidR="007E41B0" w:rsidRPr="00E30C00" w:rsidRDefault="007E41B0" w:rsidP="002141DA">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Категория потребителей</w:t>
            </w:r>
          </w:p>
        </w:tc>
        <w:tc>
          <w:tcPr>
            <w:tcW w:w="1616" w:type="pct"/>
            <w:gridSpan w:val="2"/>
            <w:vAlign w:val="center"/>
          </w:tcPr>
          <w:p w:rsidR="007E41B0" w:rsidRDefault="007E41B0" w:rsidP="002141DA">
            <w:pPr>
              <w:pStyle w:val="ConsNormal"/>
              <w:widowControl/>
              <w:ind w:firstLine="0"/>
              <w:jc w:val="center"/>
              <w:rPr>
                <w:rFonts w:ascii="Times New Roman" w:hAnsi="Times New Roman"/>
                <w:sz w:val="24"/>
                <w:szCs w:val="24"/>
              </w:rPr>
            </w:pPr>
            <w:r w:rsidRPr="00E30C00">
              <w:rPr>
                <w:rFonts w:ascii="Times New Roman" w:hAnsi="Times New Roman" w:cs="Times New Roman"/>
                <w:sz w:val="24"/>
                <w:szCs w:val="24"/>
              </w:rPr>
              <w:t xml:space="preserve">с  01.01.2015 г.           </w:t>
            </w:r>
          </w:p>
          <w:p w:rsidR="007E41B0" w:rsidRPr="00E30C00" w:rsidRDefault="007E41B0" w:rsidP="002141DA">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 xml:space="preserve">     по 30.06.2015 г.</w:t>
            </w:r>
          </w:p>
        </w:tc>
        <w:tc>
          <w:tcPr>
            <w:tcW w:w="1615" w:type="pct"/>
            <w:gridSpan w:val="2"/>
            <w:vAlign w:val="center"/>
          </w:tcPr>
          <w:p w:rsidR="007E41B0" w:rsidRPr="00E30C00" w:rsidRDefault="007E41B0" w:rsidP="002141DA">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 xml:space="preserve">с  01.07.2015 г.         </w:t>
            </w:r>
          </w:p>
          <w:p w:rsidR="007E41B0" w:rsidRPr="00E30C00" w:rsidRDefault="007E41B0" w:rsidP="002141DA">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 xml:space="preserve">    по 31.12.2015 г.</w:t>
            </w:r>
          </w:p>
        </w:tc>
      </w:tr>
      <w:tr w:rsidR="007E41B0" w:rsidRPr="00E30C00" w:rsidTr="002141DA">
        <w:tc>
          <w:tcPr>
            <w:tcW w:w="1769" w:type="pct"/>
            <w:vMerge/>
          </w:tcPr>
          <w:p w:rsidR="007E41B0" w:rsidRPr="00E30C00" w:rsidRDefault="007E41B0" w:rsidP="002141DA">
            <w:pPr>
              <w:pStyle w:val="ConsNormal"/>
              <w:widowControl/>
              <w:snapToGrid w:val="0"/>
              <w:ind w:firstLine="0"/>
              <w:jc w:val="both"/>
              <w:rPr>
                <w:rFonts w:ascii="Times New Roman" w:hAnsi="Times New Roman" w:cs="Times New Roman"/>
                <w:sz w:val="24"/>
                <w:szCs w:val="24"/>
              </w:rPr>
            </w:pPr>
          </w:p>
        </w:tc>
        <w:tc>
          <w:tcPr>
            <w:tcW w:w="846" w:type="pct"/>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 xml:space="preserve">Компонент </w:t>
            </w:r>
          </w:p>
          <w:p w:rsidR="007E41B0" w:rsidRPr="00E30C00" w:rsidRDefault="007E41B0" w:rsidP="002141DA">
            <w:pPr>
              <w:pStyle w:val="ConsNormal"/>
              <w:widowControl/>
              <w:snapToGrid w:val="0"/>
              <w:ind w:left="175" w:hanging="175"/>
              <w:jc w:val="center"/>
              <w:rPr>
                <w:rFonts w:ascii="Times New Roman" w:hAnsi="Times New Roman" w:cs="Times New Roman"/>
                <w:sz w:val="24"/>
                <w:szCs w:val="24"/>
              </w:rPr>
            </w:pPr>
            <w:r w:rsidRPr="00E30C00">
              <w:rPr>
                <w:rFonts w:ascii="Times New Roman" w:hAnsi="Times New Roman" w:cs="Times New Roman"/>
                <w:sz w:val="24"/>
                <w:szCs w:val="24"/>
              </w:rPr>
              <w:lastRenderedPageBreak/>
              <w:t>на холодную воду, руб./ куб. м</w:t>
            </w:r>
          </w:p>
        </w:tc>
        <w:tc>
          <w:tcPr>
            <w:tcW w:w="770" w:type="pct"/>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lastRenderedPageBreak/>
              <w:t xml:space="preserve">Компонент </w:t>
            </w:r>
          </w:p>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lastRenderedPageBreak/>
              <w:t>на тепловую энергию, руб./Гкал</w:t>
            </w:r>
          </w:p>
        </w:tc>
        <w:tc>
          <w:tcPr>
            <w:tcW w:w="769" w:type="pct"/>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lastRenderedPageBreak/>
              <w:t xml:space="preserve">Компонент </w:t>
            </w:r>
          </w:p>
          <w:p w:rsidR="007E41B0" w:rsidRPr="00E30C00" w:rsidRDefault="007E41B0" w:rsidP="002141DA">
            <w:pPr>
              <w:pStyle w:val="ConsNormal"/>
              <w:widowControl/>
              <w:snapToGrid w:val="0"/>
              <w:ind w:left="175" w:hanging="175"/>
              <w:jc w:val="center"/>
              <w:rPr>
                <w:rFonts w:ascii="Times New Roman" w:hAnsi="Times New Roman" w:cs="Times New Roman"/>
                <w:sz w:val="24"/>
                <w:szCs w:val="24"/>
              </w:rPr>
            </w:pPr>
            <w:r w:rsidRPr="00E30C00">
              <w:rPr>
                <w:rFonts w:ascii="Times New Roman" w:hAnsi="Times New Roman" w:cs="Times New Roman"/>
                <w:sz w:val="24"/>
                <w:szCs w:val="24"/>
              </w:rPr>
              <w:lastRenderedPageBreak/>
              <w:t>на холодную воду, руб./ куб. м</w:t>
            </w:r>
          </w:p>
        </w:tc>
        <w:tc>
          <w:tcPr>
            <w:tcW w:w="846" w:type="pct"/>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lastRenderedPageBreak/>
              <w:t xml:space="preserve">Компонент </w:t>
            </w:r>
          </w:p>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lastRenderedPageBreak/>
              <w:t>на тепловую энергию, руб./Гкал</w:t>
            </w:r>
          </w:p>
        </w:tc>
      </w:tr>
      <w:tr w:rsidR="007E41B0" w:rsidRPr="00E30C00" w:rsidTr="002141DA">
        <w:tc>
          <w:tcPr>
            <w:tcW w:w="1769" w:type="pct"/>
            <w:vAlign w:val="center"/>
          </w:tcPr>
          <w:p w:rsidR="007E41B0" w:rsidRPr="00E30C00" w:rsidRDefault="007E41B0" w:rsidP="002141DA">
            <w:pPr>
              <w:pStyle w:val="ConsNormal"/>
              <w:widowControl/>
              <w:snapToGrid w:val="0"/>
              <w:ind w:firstLine="0"/>
              <w:rPr>
                <w:rFonts w:ascii="Times New Roman" w:hAnsi="Times New Roman" w:cs="Times New Roman"/>
                <w:sz w:val="24"/>
                <w:szCs w:val="24"/>
              </w:rPr>
            </w:pPr>
            <w:r w:rsidRPr="00E30C00">
              <w:rPr>
                <w:rFonts w:ascii="Times New Roman" w:hAnsi="Times New Roman" w:cs="Times New Roman"/>
                <w:sz w:val="24"/>
                <w:szCs w:val="24"/>
              </w:rPr>
              <w:lastRenderedPageBreak/>
              <w:t>Население (с НДС)</w:t>
            </w:r>
          </w:p>
        </w:tc>
        <w:tc>
          <w:tcPr>
            <w:tcW w:w="846" w:type="pct"/>
            <w:vAlign w:val="center"/>
          </w:tcPr>
          <w:p w:rsidR="007E41B0" w:rsidRPr="00E30C00" w:rsidRDefault="007E41B0" w:rsidP="002141DA">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39,55</w:t>
            </w:r>
          </w:p>
        </w:tc>
        <w:tc>
          <w:tcPr>
            <w:tcW w:w="770" w:type="pct"/>
            <w:vAlign w:val="center"/>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1952,45</w:t>
            </w:r>
          </w:p>
        </w:tc>
        <w:tc>
          <w:tcPr>
            <w:tcW w:w="769" w:type="pct"/>
            <w:vAlign w:val="center"/>
          </w:tcPr>
          <w:p w:rsidR="007E41B0" w:rsidRPr="00E30C00" w:rsidRDefault="007E41B0" w:rsidP="002141DA">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43,46</w:t>
            </w:r>
          </w:p>
        </w:tc>
        <w:tc>
          <w:tcPr>
            <w:tcW w:w="846" w:type="pct"/>
            <w:vAlign w:val="center"/>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2112,58</w:t>
            </w:r>
          </w:p>
        </w:tc>
      </w:tr>
      <w:tr w:rsidR="007E41B0" w:rsidRPr="00E30C00" w:rsidTr="002141DA">
        <w:tc>
          <w:tcPr>
            <w:tcW w:w="1769" w:type="pct"/>
            <w:vAlign w:val="center"/>
          </w:tcPr>
          <w:p w:rsidR="007E41B0" w:rsidRPr="00E30C00" w:rsidRDefault="007E41B0" w:rsidP="002141DA">
            <w:pPr>
              <w:pStyle w:val="ConsNormal"/>
              <w:widowControl/>
              <w:snapToGrid w:val="0"/>
              <w:ind w:firstLine="0"/>
              <w:rPr>
                <w:rFonts w:ascii="Times New Roman" w:hAnsi="Times New Roman" w:cs="Times New Roman"/>
                <w:sz w:val="24"/>
                <w:szCs w:val="24"/>
              </w:rPr>
            </w:pPr>
            <w:r w:rsidRPr="00E30C00">
              <w:rPr>
                <w:rFonts w:ascii="Times New Roman" w:hAnsi="Times New Roman" w:cs="Times New Roman"/>
                <w:sz w:val="24"/>
                <w:szCs w:val="24"/>
              </w:rPr>
              <w:t xml:space="preserve">Бюджетные и прочие </w:t>
            </w:r>
          </w:p>
          <w:p w:rsidR="007E41B0" w:rsidRPr="00E30C00" w:rsidRDefault="007E41B0" w:rsidP="002141DA">
            <w:pPr>
              <w:pStyle w:val="ConsNormal"/>
              <w:widowControl/>
              <w:snapToGrid w:val="0"/>
              <w:ind w:firstLine="0"/>
              <w:rPr>
                <w:rFonts w:ascii="Times New Roman" w:hAnsi="Times New Roman" w:cs="Times New Roman"/>
                <w:sz w:val="24"/>
                <w:szCs w:val="24"/>
              </w:rPr>
            </w:pPr>
            <w:r w:rsidRPr="00E30C00">
              <w:rPr>
                <w:rFonts w:ascii="Times New Roman" w:hAnsi="Times New Roman" w:cs="Times New Roman"/>
                <w:sz w:val="24"/>
                <w:szCs w:val="24"/>
              </w:rPr>
              <w:t>потребители (без НДС)</w:t>
            </w:r>
          </w:p>
        </w:tc>
        <w:tc>
          <w:tcPr>
            <w:tcW w:w="846" w:type="pct"/>
            <w:vAlign w:val="center"/>
          </w:tcPr>
          <w:p w:rsidR="007E41B0" w:rsidRPr="00E30C00" w:rsidRDefault="007E41B0" w:rsidP="002141DA">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33,52</w:t>
            </w:r>
          </w:p>
        </w:tc>
        <w:tc>
          <w:tcPr>
            <w:tcW w:w="770" w:type="pct"/>
            <w:vAlign w:val="center"/>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1654,62</w:t>
            </w:r>
          </w:p>
        </w:tc>
        <w:tc>
          <w:tcPr>
            <w:tcW w:w="769" w:type="pct"/>
            <w:vAlign w:val="center"/>
          </w:tcPr>
          <w:p w:rsidR="007E41B0" w:rsidRPr="00E30C00" w:rsidRDefault="007E41B0" w:rsidP="002141DA">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36,83</w:t>
            </w:r>
          </w:p>
        </w:tc>
        <w:tc>
          <w:tcPr>
            <w:tcW w:w="846" w:type="pct"/>
            <w:vAlign w:val="center"/>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1790,32</w:t>
            </w:r>
          </w:p>
        </w:tc>
      </w:tr>
    </w:tbl>
    <w:p w:rsidR="007E41B0" w:rsidRPr="00582678" w:rsidRDefault="007E41B0" w:rsidP="00582678">
      <w:pPr>
        <w:pStyle w:val="ConsNormal"/>
        <w:widowControl/>
        <w:ind w:firstLine="709"/>
        <w:jc w:val="both"/>
        <w:rPr>
          <w:rFonts w:ascii="Times New Roman" w:hAnsi="Times New Roman"/>
          <w:sz w:val="24"/>
          <w:szCs w:val="24"/>
        </w:rPr>
      </w:pPr>
      <w:r w:rsidRPr="00E30C00">
        <w:rPr>
          <w:rFonts w:ascii="Times New Roman" w:hAnsi="Times New Roman" w:cs="Times New Roman"/>
          <w:sz w:val="24"/>
          <w:szCs w:val="24"/>
        </w:rPr>
        <w:t xml:space="preserve">2. Установить тарифы на горячую воду в закрытой системе горячего водоснабжения, поставляемую </w:t>
      </w:r>
      <w:r w:rsidRPr="00E30C00">
        <w:rPr>
          <w:rFonts w:ascii="Times New Roman" w:hAnsi="Times New Roman" w:cs="Times New Roman"/>
          <w:bCs/>
          <w:sz w:val="24"/>
          <w:szCs w:val="24"/>
        </w:rPr>
        <w:t xml:space="preserve">ОАО «РЭУ» (котельная № 84) потребителям </w:t>
      </w:r>
      <w:proofErr w:type="gramStart"/>
      <w:r w:rsidRPr="00E30C00">
        <w:rPr>
          <w:rFonts w:ascii="Times New Roman" w:hAnsi="Times New Roman" w:cs="Times New Roman"/>
          <w:bCs/>
          <w:sz w:val="24"/>
          <w:szCs w:val="24"/>
        </w:rPr>
        <w:t>г</w:t>
      </w:r>
      <w:proofErr w:type="gramEnd"/>
      <w:r w:rsidRPr="00E30C00">
        <w:rPr>
          <w:rFonts w:ascii="Times New Roman" w:hAnsi="Times New Roman" w:cs="Times New Roman"/>
          <w:bCs/>
          <w:sz w:val="24"/>
          <w:szCs w:val="24"/>
        </w:rPr>
        <w:t>.о.г. Буй</w:t>
      </w:r>
      <w:r w:rsidRPr="00E30C00">
        <w:rPr>
          <w:rFonts w:ascii="Times New Roman" w:hAnsi="Times New Roman" w:cs="Times New Roman"/>
          <w:sz w:val="24"/>
          <w:szCs w:val="24"/>
        </w:rPr>
        <w:t xml:space="preserve"> на 2015 год.</w:t>
      </w: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1702"/>
        <w:gridCol w:w="1549"/>
        <w:gridCol w:w="1547"/>
        <w:gridCol w:w="1702"/>
      </w:tblGrid>
      <w:tr w:rsidR="007E41B0" w:rsidRPr="00E30C00" w:rsidTr="002141DA">
        <w:tc>
          <w:tcPr>
            <w:tcW w:w="1769" w:type="pct"/>
            <w:vMerge w:val="restart"/>
            <w:vAlign w:val="center"/>
          </w:tcPr>
          <w:p w:rsidR="007E41B0" w:rsidRPr="00E30C00" w:rsidRDefault="007E41B0" w:rsidP="002141DA">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Категория потребителей</w:t>
            </w:r>
          </w:p>
        </w:tc>
        <w:tc>
          <w:tcPr>
            <w:tcW w:w="1616" w:type="pct"/>
            <w:gridSpan w:val="2"/>
            <w:vAlign w:val="center"/>
          </w:tcPr>
          <w:p w:rsidR="007E41B0" w:rsidRDefault="007E41B0" w:rsidP="002141DA">
            <w:pPr>
              <w:pStyle w:val="ConsNormal"/>
              <w:widowControl/>
              <w:ind w:firstLine="0"/>
              <w:jc w:val="center"/>
              <w:rPr>
                <w:rFonts w:ascii="Times New Roman" w:hAnsi="Times New Roman"/>
                <w:sz w:val="24"/>
                <w:szCs w:val="24"/>
              </w:rPr>
            </w:pPr>
            <w:r w:rsidRPr="00E30C00">
              <w:rPr>
                <w:rFonts w:ascii="Times New Roman" w:hAnsi="Times New Roman" w:cs="Times New Roman"/>
                <w:sz w:val="24"/>
                <w:szCs w:val="24"/>
              </w:rPr>
              <w:t xml:space="preserve">с  01.01.2015 г.                </w:t>
            </w:r>
          </w:p>
          <w:p w:rsidR="007E41B0" w:rsidRPr="00E30C00" w:rsidRDefault="007E41B0" w:rsidP="002141DA">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 xml:space="preserve"> по 30.06.2015 г.</w:t>
            </w:r>
          </w:p>
        </w:tc>
        <w:tc>
          <w:tcPr>
            <w:tcW w:w="1615" w:type="pct"/>
            <w:gridSpan w:val="2"/>
            <w:vAlign w:val="center"/>
          </w:tcPr>
          <w:p w:rsidR="007E41B0" w:rsidRPr="00E30C00" w:rsidRDefault="007E41B0" w:rsidP="002141DA">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 xml:space="preserve">с  01.07.2015 г.          </w:t>
            </w:r>
          </w:p>
          <w:p w:rsidR="007E41B0" w:rsidRPr="00E30C00" w:rsidRDefault="007E41B0" w:rsidP="002141DA">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 xml:space="preserve">   по 31.12.2015 г.</w:t>
            </w:r>
          </w:p>
        </w:tc>
      </w:tr>
      <w:tr w:rsidR="007E41B0" w:rsidRPr="00E30C00" w:rsidTr="002141DA">
        <w:tc>
          <w:tcPr>
            <w:tcW w:w="1769" w:type="pct"/>
            <w:vMerge/>
          </w:tcPr>
          <w:p w:rsidR="007E41B0" w:rsidRPr="00E30C00" w:rsidRDefault="007E41B0" w:rsidP="002141DA">
            <w:pPr>
              <w:pStyle w:val="ConsNormal"/>
              <w:widowControl/>
              <w:snapToGrid w:val="0"/>
              <w:ind w:firstLine="0"/>
              <w:jc w:val="both"/>
              <w:rPr>
                <w:rFonts w:ascii="Times New Roman" w:hAnsi="Times New Roman" w:cs="Times New Roman"/>
                <w:sz w:val="24"/>
                <w:szCs w:val="24"/>
              </w:rPr>
            </w:pPr>
          </w:p>
        </w:tc>
        <w:tc>
          <w:tcPr>
            <w:tcW w:w="846" w:type="pct"/>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 xml:space="preserve">Компонент </w:t>
            </w:r>
          </w:p>
          <w:p w:rsidR="007E41B0" w:rsidRPr="00E30C00" w:rsidRDefault="007E41B0" w:rsidP="002141DA">
            <w:pPr>
              <w:pStyle w:val="ConsNormal"/>
              <w:widowControl/>
              <w:snapToGrid w:val="0"/>
              <w:ind w:left="175" w:hanging="175"/>
              <w:jc w:val="center"/>
              <w:rPr>
                <w:rFonts w:ascii="Times New Roman" w:hAnsi="Times New Roman" w:cs="Times New Roman"/>
                <w:sz w:val="24"/>
                <w:szCs w:val="24"/>
              </w:rPr>
            </w:pPr>
            <w:r w:rsidRPr="00E30C00">
              <w:rPr>
                <w:rFonts w:ascii="Times New Roman" w:hAnsi="Times New Roman" w:cs="Times New Roman"/>
                <w:sz w:val="24"/>
                <w:szCs w:val="24"/>
              </w:rPr>
              <w:t>на холодную воду, руб./ куб. м</w:t>
            </w:r>
          </w:p>
        </w:tc>
        <w:tc>
          <w:tcPr>
            <w:tcW w:w="770" w:type="pct"/>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 xml:space="preserve">Компонент </w:t>
            </w:r>
          </w:p>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на тепловую энергию, руб./Гкал</w:t>
            </w:r>
          </w:p>
        </w:tc>
        <w:tc>
          <w:tcPr>
            <w:tcW w:w="769" w:type="pct"/>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 xml:space="preserve">Компонент </w:t>
            </w:r>
          </w:p>
          <w:p w:rsidR="007E41B0" w:rsidRPr="00E30C00" w:rsidRDefault="007E41B0" w:rsidP="002141DA">
            <w:pPr>
              <w:pStyle w:val="ConsNormal"/>
              <w:widowControl/>
              <w:snapToGrid w:val="0"/>
              <w:ind w:left="175" w:hanging="175"/>
              <w:jc w:val="center"/>
              <w:rPr>
                <w:rFonts w:ascii="Times New Roman" w:hAnsi="Times New Roman" w:cs="Times New Roman"/>
                <w:sz w:val="24"/>
                <w:szCs w:val="24"/>
              </w:rPr>
            </w:pPr>
            <w:r w:rsidRPr="00E30C00">
              <w:rPr>
                <w:rFonts w:ascii="Times New Roman" w:hAnsi="Times New Roman" w:cs="Times New Roman"/>
                <w:sz w:val="24"/>
                <w:szCs w:val="24"/>
              </w:rPr>
              <w:t>на холодную воду, руб./ куб. м</w:t>
            </w:r>
          </w:p>
        </w:tc>
        <w:tc>
          <w:tcPr>
            <w:tcW w:w="846" w:type="pct"/>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 xml:space="preserve">Компонент </w:t>
            </w:r>
          </w:p>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на тепловую энергию, руб./Гкал</w:t>
            </w:r>
          </w:p>
        </w:tc>
      </w:tr>
      <w:tr w:rsidR="007E41B0" w:rsidRPr="00E30C00" w:rsidTr="002141DA">
        <w:tc>
          <w:tcPr>
            <w:tcW w:w="1769" w:type="pct"/>
            <w:vAlign w:val="center"/>
          </w:tcPr>
          <w:p w:rsidR="007E41B0" w:rsidRPr="00E30C00" w:rsidRDefault="007E41B0" w:rsidP="002141DA">
            <w:pPr>
              <w:pStyle w:val="ConsNormal"/>
              <w:widowControl/>
              <w:snapToGrid w:val="0"/>
              <w:ind w:firstLine="0"/>
              <w:rPr>
                <w:rFonts w:ascii="Times New Roman" w:hAnsi="Times New Roman" w:cs="Times New Roman"/>
                <w:sz w:val="24"/>
                <w:szCs w:val="24"/>
              </w:rPr>
            </w:pPr>
            <w:r w:rsidRPr="00E30C00">
              <w:rPr>
                <w:rFonts w:ascii="Times New Roman" w:hAnsi="Times New Roman" w:cs="Times New Roman"/>
                <w:sz w:val="24"/>
                <w:szCs w:val="24"/>
              </w:rPr>
              <w:t xml:space="preserve">Бюджетные и прочие </w:t>
            </w:r>
          </w:p>
          <w:p w:rsidR="007E41B0" w:rsidRPr="00E30C00" w:rsidRDefault="007E41B0" w:rsidP="002141DA">
            <w:pPr>
              <w:pStyle w:val="ConsNormal"/>
              <w:widowControl/>
              <w:snapToGrid w:val="0"/>
              <w:ind w:firstLine="0"/>
              <w:rPr>
                <w:rFonts w:ascii="Times New Roman" w:hAnsi="Times New Roman" w:cs="Times New Roman"/>
                <w:sz w:val="24"/>
                <w:szCs w:val="24"/>
              </w:rPr>
            </w:pPr>
            <w:r w:rsidRPr="00E30C00">
              <w:rPr>
                <w:rFonts w:ascii="Times New Roman" w:hAnsi="Times New Roman" w:cs="Times New Roman"/>
                <w:sz w:val="24"/>
                <w:szCs w:val="24"/>
              </w:rPr>
              <w:t>потребители  (без НДС)</w:t>
            </w:r>
          </w:p>
        </w:tc>
        <w:tc>
          <w:tcPr>
            <w:tcW w:w="846" w:type="pct"/>
            <w:vAlign w:val="center"/>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33,52</w:t>
            </w:r>
          </w:p>
        </w:tc>
        <w:tc>
          <w:tcPr>
            <w:tcW w:w="770" w:type="pct"/>
            <w:vAlign w:val="center"/>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9078,20</w:t>
            </w:r>
          </w:p>
        </w:tc>
        <w:tc>
          <w:tcPr>
            <w:tcW w:w="769" w:type="pct"/>
            <w:vAlign w:val="center"/>
          </w:tcPr>
          <w:p w:rsidR="007E41B0" w:rsidRPr="00E30C00" w:rsidRDefault="007E41B0" w:rsidP="002141DA">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36,83</w:t>
            </w:r>
          </w:p>
        </w:tc>
        <w:tc>
          <w:tcPr>
            <w:tcW w:w="846" w:type="pct"/>
            <w:vAlign w:val="center"/>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9795,68</w:t>
            </w:r>
          </w:p>
        </w:tc>
      </w:tr>
    </w:tbl>
    <w:p w:rsidR="007E41B0" w:rsidRPr="00582678" w:rsidRDefault="007E41B0" w:rsidP="00582678">
      <w:pPr>
        <w:pStyle w:val="ConsNormal"/>
        <w:widowControl/>
        <w:ind w:firstLine="709"/>
        <w:jc w:val="both"/>
        <w:rPr>
          <w:rFonts w:ascii="Times New Roman" w:hAnsi="Times New Roman"/>
          <w:sz w:val="24"/>
          <w:szCs w:val="24"/>
        </w:rPr>
      </w:pPr>
      <w:r w:rsidRPr="00E30C00">
        <w:rPr>
          <w:rFonts w:ascii="Times New Roman" w:hAnsi="Times New Roman" w:cs="Times New Roman"/>
          <w:sz w:val="24"/>
          <w:szCs w:val="24"/>
        </w:rPr>
        <w:t xml:space="preserve">3. Установить тарифы на горячую воду в закрытой системе горячего водоснабжения, поставляемую </w:t>
      </w:r>
      <w:r w:rsidRPr="00E30C00">
        <w:rPr>
          <w:rFonts w:ascii="Times New Roman" w:hAnsi="Times New Roman" w:cs="Times New Roman"/>
          <w:bCs/>
          <w:sz w:val="24"/>
          <w:szCs w:val="24"/>
        </w:rPr>
        <w:t xml:space="preserve">ОАО «РЭУ» (котельная № 179) потребителям </w:t>
      </w:r>
      <w:proofErr w:type="gramStart"/>
      <w:r w:rsidRPr="00E30C00">
        <w:rPr>
          <w:rFonts w:ascii="Times New Roman" w:hAnsi="Times New Roman" w:cs="Times New Roman"/>
          <w:bCs/>
          <w:sz w:val="24"/>
          <w:szCs w:val="24"/>
        </w:rPr>
        <w:t>г</w:t>
      </w:r>
      <w:proofErr w:type="gramEnd"/>
      <w:r w:rsidRPr="00E30C00">
        <w:rPr>
          <w:rFonts w:ascii="Times New Roman" w:hAnsi="Times New Roman" w:cs="Times New Roman"/>
          <w:bCs/>
          <w:sz w:val="24"/>
          <w:szCs w:val="24"/>
        </w:rPr>
        <w:t>. Нея</w:t>
      </w:r>
      <w:r w:rsidRPr="00E30C00">
        <w:rPr>
          <w:rFonts w:ascii="Times New Roman" w:hAnsi="Times New Roman" w:cs="Times New Roman"/>
          <w:sz w:val="24"/>
          <w:szCs w:val="24"/>
        </w:rPr>
        <w:t xml:space="preserve"> на 2015 год.</w:t>
      </w:r>
    </w:p>
    <w:tbl>
      <w:tblPr>
        <w:tblW w:w="49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1702"/>
        <w:gridCol w:w="1549"/>
        <w:gridCol w:w="1547"/>
        <w:gridCol w:w="1702"/>
      </w:tblGrid>
      <w:tr w:rsidR="007E41B0" w:rsidRPr="00E30C00" w:rsidTr="002141DA">
        <w:tc>
          <w:tcPr>
            <w:tcW w:w="1769" w:type="pct"/>
            <w:vMerge w:val="restart"/>
            <w:vAlign w:val="center"/>
          </w:tcPr>
          <w:p w:rsidR="007E41B0" w:rsidRPr="00E30C00" w:rsidRDefault="007E41B0" w:rsidP="002141DA">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Категория потребителей</w:t>
            </w:r>
          </w:p>
        </w:tc>
        <w:tc>
          <w:tcPr>
            <w:tcW w:w="1616" w:type="pct"/>
            <w:gridSpan w:val="2"/>
            <w:vAlign w:val="center"/>
          </w:tcPr>
          <w:p w:rsidR="00456CA4" w:rsidRDefault="007E41B0" w:rsidP="00456CA4">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с  01.01.2015 г.</w:t>
            </w:r>
          </w:p>
          <w:p w:rsidR="007E41B0" w:rsidRPr="00E30C00" w:rsidRDefault="007E41B0" w:rsidP="00456CA4">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 xml:space="preserve"> по 30.06.2015 г.</w:t>
            </w:r>
          </w:p>
        </w:tc>
        <w:tc>
          <w:tcPr>
            <w:tcW w:w="1615" w:type="pct"/>
            <w:gridSpan w:val="2"/>
            <w:vAlign w:val="center"/>
          </w:tcPr>
          <w:p w:rsidR="00456CA4" w:rsidRDefault="007E41B0" w:rsidP="00456CA4">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 xml:space="preserve">с  01.07.2015 г. </w:t>
            </w:r>
          </w:p>
          <w:p w:rsidR="007E41B0" w:rsidRPr="00E30C00" w:rsidRDefault="007E41B0" w:rsidP="00456CA4">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по 31.12.2015 г.</w:t>
            </w:r>
          </w:p>
        </w:tc>
      </w:tr>
      <w:tr w:rsidR="007E41B0" w:rsidRPr="00E30C00" w:rsidTr="002141DA">
        <w:tc>
          <w:tcPr>
            <w:tcW w:w="1769" w:type="pct"/>
            <w:vMerge/>
          </w:tcPr>
          <w:p w:rsidR="007E41B0" w:rsidRPr="00E30C00" w:rsidRDefault="007E41B0" w:rsidP="002141DA">
            <w:pPr>
              <w:pStyle w:val="ConsNormal"/>
              <w:widowControl/>
              <w:snapToGrid w:val="0"/>
              <w:ind w:firstLine="0"/>
              <w:jc w:val="both"/>
              <w:rPr>
                <w:rFonts w:ascii="Times New Roman" w:hAnsi="Times New Roman" w:cs="Times New Roman"/>
                <w:sz w:val="24"/>
                <w:szCs w:val="24"/>
              </w:rPr>
            </w:pPr>
          </w:p>
        </w:tc>
        <w:tc>
          <w:tcPr>
            <w:tcW w:w="846" w:type="pct"/>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 xml:space="preserve">Компонент </w:t>
            </w:r>
          </w:p>
          <w:p w:rsidR="007E41B0" w:rsidRPr="00E30C00" w:rsidRDefault="007E41B0" w:rsidP="002141DA">
            <w:pPr>
              <w:pStyle w:val="ConsNormal"/>
              <w:widowControl/>
              <w:snapToGrid w:val="0"/>
              <w:ind w:left="175" w:hanging="175"/>
              <w:jc w:val="center"/>
              <w:rPr>
                <w:rFonts w:ascii="Times New Roman" w:hAnsi="Times New Roman" w:cs="Times New Roman"/>
                <w:sz w:val="24"/>
                <w:szCs w:val="24"/>
              </w:rPr>
            </w:pPr>
            <w:r w:rsidRPr="00E30C00">
              <w:rPr>
                <w:rFonts w:ascii="Times New Roman" w:hAnsi="Times New Roman" w:cs="Times New Roman"/>
                <w:sz w:val="24"/>
                <w:szCs w:val="24"/>
              </w:rPr>
              <w:t>на холодную воду, руб./ куб. м</w:t>
            </w:r>
          </w:p>
        </w:tc>
        <w:tc>
          <w:tcPr>
            <w:tcW w:w="770" w:type="pct"/>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 xml:space="preserve">Компонент </w:t>
            </w:r>
          </w:p>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на тепловую энергию, руб./Гкал</w:t>
            </w:r>
          </w:p>
        </w:tc>
        <w:tc>
          <w:tcPr>
            <w:tcW w:w="769" w:type="pct"/>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 xml:space="preserve">Компонент </w:t>
            </w:r>
          </w:p>
          <w:p w:rsidR="007E41B0" w:rsidRPr="00E30C00" w:rsidRDefault="007E41B0" w:rsidP="002141DA">
            <w:pPr>
              <w:pStyle w:val="ConsNormal"/>
              <w:widowControl/>
              <w:snapToGrid w:val="0"/>
              <w:ind w:left="175" w:hanging="175"/>
              <w:jc w:val="center"/>
              <w:rPr>
                <w:rFonts w:ascii="Times New Roman" w:hAnsi="Times New Roman" w:cs="Times New Roman"/>
                <w:sz w:val="24"/>
                <w:szCs w:val="24"/>
              </w:rPr>
            </w:pPr>
            <w:r w:rsidRPr="00E30C00">
              <w:rPr>
                <w:rFonts w:ascii="Times New Roman" w:hAnsi="Times New Roman" w:cs="Times New Roman"/>
                <w:sz w:val="24"/>
                <w:szCs w:val="24"/>
              </w:rPr>
              <w:t>на холодную воду, руб./ куб. м</w:t>
            </w:r>
          </w:p>
        </w:tc>
        <w:tc>
          <w:tcPr>
            <w:tcW w:w="846" w:type="pct"/>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 xml:space="preserve">Компонент </w:t>
            </w:r>
          </w:p>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на тепловую энергию, руб./Гкал</w:t>
            </w:r>
          </w:p>
        </w:tc>
      </w:tr>
      <w:tr w:rsidR="007E41B0" w:rsidRPr="00E30C00" w:rsidTr="002141DA">
        <w:tc>
          <w:tcPr>
            <w:tcW w:w="1769" w:type="pct"/>
            <w:vAlign w:val="center"/>
          </w:tcPr>
          <w:p w:rsidR="007E41B0" w:rsidRPr="00E30C00" w:rsidRDefault="007E41B0" w:rsidP="002141DA">
            <w:pPr>
              <w:pStyle w:val="ConsNormal"/>
              <w:widowControl/>
              <w:snapToGrid w:val="0"/>
              <w:ind w:firstLine="0"/>
              <w:rPr>
                <w:rFonts w:ascii="Times New Roman" w:hAnsi="Times New Roman" w:cs="Times New Roman"/>
                <w:sz w:val="24"/>
                <w:szCs w:val="24"/>
              </w:rPr>
            </w:pPr>
            <w:r w:rsidRPr="00E30C00">
              <w:rPr>
                <w:rFonts w:ascii="Times New Roman" w:hAnsi="Times New Roman" w:cs="Times New Roman"/>
                <w:sz w:val="24"/>
                <w:szCs w:val="24"/>
              </w:rPr>
              <w:t xml:space="preserve">Бюджетные и прочие </w:t>
            </w:r>
          </w:p>
          <w:p w:rsidR="007E41B0" w:rsidRPr="00E30C00" w:rsidRDefault="007E41B0" w:rsidP="002141DA">
            <w:pPr>
              <w:pStyle w:val="ConsNormal"/>
              <w:widowControl/>
              <w:snapToGrid w:val="0"/>
              <w:ind w:firstLine="0"/>
              <w:rPr>
                <w:rFonts w:ascii="Times New Roman" w:hAnsi="Times New Roman" w:cs="Times New Roman"/>
                <w:sz w:val="24"/>
                <w:szCs w:val="24"/>
              </w:rPr>
            </w:pPr>
            <w:r w:rsidRPr="00E30C00">
              <w:rPr>
                <w:rFonts w:ascii="Times New Roman" w:hAnsi="Times New Roman" w:cs="Times New Roman"/>
                <w:sz w:val="24"/>
                <w:szCs w:val="24"/>
              </w:rPr>
              <w:t>потребители  (без НДС)</w:t>
            </w:r>
          </w:p>
        </w:tc>
        <w:tc>
          <w:tcPr>
            <w:tcW w:w="846" w:type="pct"/>
            <w:vAlign w:val="center"/>
          </w:tcPr>
          <w:p w:rsidR="007E41B0" w:rsidRPr="00E30C00" w:rsidRDefault="007E41B0" w:rsidP="002141DA">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23,42</w:t>
            </w:r>
          </w:p>
        </w:tc>
        <w:tc>
          <w:tcPr>
            <w:tcW w:w="770" w:type="pct"/>
            <w:vAlign w:val="center"/>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2562,76</w:t>
            </w:r>
          </w:p>
        </w:tc>
        <w:tc>
          <w:tcPr>
            <w:tcW w:w="769" w:type="pct"/>
            <w:vAlign w:val="center"/>
          </w:tcPr>
          <w:p w:rsidR="007E41B0" w:rsidRPr="00E30C00" w:rsidRDefault="007E41B0" w:rsidP="002141DA">
            <w:pPr>
              <w:pStyle w:val="ConsNormal"/>
              <w:widowControl/>
              <w:ind w:firstLine="0"/>
              <w:jc w:val="center"/>
              <w:rPr>
                <w:rFonts w:ascii="Times New Roman" w:hAnsi="Times New Roman" w:cs="Times New Roman"/>
                <w:sz w:val="24"/>
                <w:szCs w:val="24"/>
              </w:rPr>
            </w:pPr>
            <w:r w:rsidRPr="00E30C00">
              <w:rPr>
                <w:rFonts w:ascii="Times New Roman" w:hAnsi="Times New Roman" w:cs="Times New Roman"/>
                <w:sz w:val="24"/>
                <w:szCs w:val="24"/>
              </w:rPr>
              <w:t>25,39</w:t>
            </w:r>
          </w:p>
        </w:tc>
        <w:tc>
          <w:tcPr>
            <w:tcW w:w="846" w:type="pct"/>
            <w:vAlign w:val="center"/>
          </w:tcPr>
          <w:p w:rsidR="007E41B0" w:rsidRPr="00E30C00" w:rsidRDefault="007E41B0" w:rsidP="002141DA">
            <w:pPr>
              <w:pStyle w:val="ConsNormal"/>
              <w:widowControl/>
              <w:snapToGrid w:val="0"/>
              <w:ind w:firstLine="0"/>
              <w:jc w:val="center"/>
              <w:rPr>
                <w:rFonts w:ascii="Times New Roman" w:hAnsi="Times New Roman" w:cs="Times New Roman"/>
                <w:sz w:val="24"/>
                <w:szCs w:val="24"/>
              </w:rPr>
            </w:pPr>
            <w:r w:rsidRPr="00E30C00">
              <w:rPr>
                <w:rFonts w:ascii="Times New Roman" w:hAnsi="Times New Roman" w:cs="Times New Roman"/>
                <w:sz w:val="24"/>
                <w:szCs w:val="24"/>
              </w:rPr>
              <w:t>2772,37</w:t>
            </w:r>
          </w:p>
        </w:tc>
      </w:tr>
    </w:tbl>
    <w:p w:rsidR="007E41B0" w:rsidRPr="00E30C00" w:rsidRDefault="007E41B0" w:rsidP="007E41B0">
      <w:pPr>
        <w:pStyle w:val="ConsNormal"/>
        <w:widowControl/>
        <w:ind w:firstLine="709"/>
        <w:jc w:val="both"/>
        <w:rPr>
          <w:rFonts w:ascii="Times New Roman" w:hAnsi="Times New Roman" w:cs="Times New Roman"/>
          <w:sz w:val="24"/>
          <w:szCs w:val="24"/>
        </w:rPr>
      </w:pPr>
      <w:r w:rsidRPr="00E30C00">
        <w:rPr>
          <w:rFonts w:ascii="Times New Roman" w:hAnsi="Times New Roman" w:cs="Times New Roman"/>
          <w:sz w:val="24"/>
          <w:szCs w:val="24"/>
        </w:rPr>
        <w:t xml:space="preserve">4. </w:t>
      </w:r>
      <w:proofErr w:type="gramStart"/>
      <w:r w:rsidRPr="00E30C00">
        <w:rPr>
          <w:rFonts w:ascii="Times New Roman" w:hAnsi="Times New Roman" w:cs="Times New Roman"/>
          <w:sz w:val="24"/>
          <w:szCs w:val="24"/>
        </w:rPr>
        <w:t>Признать утратившим силу постановление департамента государственного регулирования цен и тарифов Костромской области от 18 декабря 2013 года № 13/573 «Об установлении тарифов на горячую воду в закрытой системе горячего водоснабжения, поставляемую</w:t>
      </w:r>
      <w:r w:rsidRPr="00E30C00">
        <w:rPr>
          <w:rFonts w:ascii="Times New Roman" w:hAnsi="Times New Roman" w:cs="Times New Roman"/>
          <w:bCs/>
          <w:sz w:val="24"/>
          <w:szCs w:val="24"/>
        </w:rPr>
        <w:t xml:space="preserve">  ОАО «РЭУ» потребителям Костромской области </w:t>
      </w:r>
      <w:r w:rsidRPr="00E30C00">
        <w:rPr>
          <w:rFonts w:ascii="Times New Roman" w:hAnsi="Times New Roman" w:cs="Times New Roman"/>
          <w:sz w:val="24"/>
          <w:szCs w:val="24"/>
        </w:rPr>
        <w:t>на 2014 год и о признании утратившими силу отдельных постановлений департамента государственного регулирования цен и тарифов Костромской области».</w:t>
      </w:r>
      <w:proofErr w:type="gramEnd"/>
    </w:p>
    <w:p w:rsidR="007E41B0" w:rsidRPr="00E30C00" w:rsidRDefault="007E41B0" w:rsidP="007E41B0">
      <w:pPr>
        <w:pStyle w:val="ConsNormal"/>
        <w:widowControl/>
        <w:ind w:firstLine="709"/>
        <w:jc w:val="both"/>
        <w:rPr>
          <w:rFonts w:ascii="Times New Roman" w:hAnsi="Times New Roman" w:cs="Times New Roman"/>
          <w:sz w:val="24"/>
          <w:szCs w:val="24"/>
        </w:rPr>
      </w:pPr>
      <w:r w:rsidRPr="00E30C00">
        <w:rPr>
          <w:rFonts w:ascii="Times New Roman" w:hAnsi="Times New Roman" w:cs="Times New Roman"/>
          <w:sz w:val="24"/>
          <w:szCs w:val="24"/>
        </w:rPr>
        <w:t>5. Настоящее  постановление подлежит официальному опубликованию и вступает в силу с 1 января 2015 года.</w:t>
      </w:r>
    </w:p>
    <w:p w:rsidR="007E41B0" w:rsidRPr="00E30C00" w:rsidRDefault="007E41B0" w:rsidP="007E41B0">
      <w:pPr>
        <w:spacing w:after="0" w:line="240" w:lineRule="auto"/>
        <w:ind w:firstLine="709"/>
        <w:jc w:val="both"/>
        <w:rPr>
          <w:rFonts w:ascii="Times New Roman" w:hAnsi="Times New Roman" w:cs="Times New Roman"/>
          <w:sz w:val="24"/>
          <w:szCs w:val="24"/>
        </w:rPr>
      </w:pPr>
      <w:r>
        <w:rPr>
          <w:rFonts w:ascii="Times New Roman" w:hAnsi="Times New Roman"/>
          <w:sz w:val="24"/>
          <w:szCs w:val="24"/>
        </w:rPr>
        <w:t>6</w:t>
      </w:r>
      <w:r w:rsidRPr="00E30C00">
        <w:rPr>
          <w:rFonts w:ascii="Times New Roman" w:hAnsi="Times New Roman" w:cs="Times New Roman"/>
          <w:sz w:val="24"/>
          <w:szCs w:val="24"/>
        </w:rPr>
        <w:t xml:space="preserve">. Направить в ФСТ России информацию </w:t>
      </w:r>
      <w:proofErr w:type="gramStart"/>
      <w:r w:rsidRPr="00E30C00">
        <w:rPr>
          <w:rFonts w:ascii="Times New Roman" w:hAnsi="Times New Roman" w:cs="Times New Roman"/>
          <w:sz w:val="24"/>
          <w:szCs w:val="24"/>
        </w:rPr>
        <w:t>по тарифам для включения в реестр субъектов естественных монополий в соответствии с требованиями</w:t>
      </w:r>
      <w:proofErr w:type="gramEnd"/>
      <w:r w:rsidRPr="00E30C00">
        <w:rPr>
          <w:rFonts w:ascii="Times New Roman" w:hAnsi="Times New Roman" w:cs="Times New Roman"/>
          <w:sz w:val="24"/>
          <w:szCs w:val="24"/>
        </w:rPr>
        <w:t xml:space="preserve"> законодательства.</w:t>
      </w:r>
    </w:p>
    <w:p w:rsidR="008C1E4E" w:rsidRDefault="008C1E4E" w:rsidP="00FA3820">
      <w:pPr>
        <w:pStyle w:val="af"/>
        <w:spacing w:after="0" w:line="240" w:lineRule="auto"/>
        <w:ind w:left="0" w:firstLine="709"/>
        <w:rPr>
          <w:rFonts w:ascii="Times New Roman" w:hAnsi="Times New Roman" w:cs="Times New Roman"/>
          <w:sz w:val="24"/>
          <w:szCs w:val="24"/>
        </w:rPr>
      </w:pPr>
    </w:p>
    <w:p w:rsidR="008C1E4E" w:rsidRDefault="008C1E4E" w:rsidP="00FA3820">
      <w:pPr>
        <w:pStyle w:val="af"/>
        <w:spacing w:after="0" w:line="240" w:lineRule="auto"/>
        <w:ind w:left="0" w:firstLine="709"/>
        <w:rPr>
          <w:rFonts w:ascii="Times New Roman" w:hAnsi="Times New Roman" w:cs="Times New Roman"/>
          <w:sz w:val="24"/>
          <w:szCs w:val="24"/>
        </w:rPr>
      </w:pPr>
    </w:p>
    <w:p w:rsidR="008C1E4E" w:rsidRDefault="008C1E4E" w:rsidP="00FA3820">
      <w:pPr>
        <w:pStyle w:val="af"/>
        <w:spacing w:after="0" w:line="240" w:lineRule="auto"/>
        <w:ind w:left="0" w:firstLine="709"/>
        <w:rPr>
          <w:rFonts w:ascii="Times New Roman" w:hAnsi="Times New Roman" w:cs="Times New Roman"/>
          <w:sz w:val="24"/>
          <w:szCs w:val="24"/>
        </w:rPr>
      </w:pPr>
    </w:p>
    <w:p w:rsidR="008C1E4E" w:rsidRPr="00FA3820" w:rsidRDefault="008C1E4E" w:rsidP="00FA3820">
      <w:pPr>
        <w:pStyle w:val="af"/>
        <w:spacing w:after="0" w:line="240" w:lineRule="auto"/>
        <w:ind w:left="0" w:firstLine="709"/>
        <w:rPr>
          <w:rFonts w:ascii="Times New Roman" w:hAnsi="Times New Roman" w:cs="Times New Roman"/>
          <w:sz w:val="24"/>
          <w:szCs w:val="24"/>
        </w:rPr>
      </w:pPr>
    </w:p>
    <w:p w:rsidR="009554CA" w:rsidRPr="00034AAE" w:rsidRDefault="009554CA" w:rsidP="00034AAE">
      <w:pPr>
        <w:pStyle w:val="a7"/>
        <w:jc w:val="both"/>
        <w:rPr>
          <w:rFonts w:ascii="Times New Roman" w:hAnsi="Times New Roman" w:cs="Times New Roman"/>
          <w:sz w:val="25"/>
          <w:szCs w:val="25"/>
        </w:rPr>
      </w:pPr>
      <w:r w:rsidRPr="00034AAE">
        <w:rPr>
          <w:rFonts w:ascii="Times New Roman" w:hAnsi="Times New Roman" w:cs="Times New Roman"/>
          <w:sz w:val="25"/>
          <w:szCs w:val="25"/>
        </w:rPr>
        <w:t>Секретарь                                                                                                                    Е.С. Потапова</w:t>
      </w:r>
    </w:p>
    <w:p w:rsidR="009554CA" w:rsidRPr="00034AAE" w:rsidRDefault="009554CA" w:rsidP="00034AAE">
      <w:pPr>
        <w:pStyle w:val="a7"/>
        <w:tabs>
          <w:tab w:val="left" w:pos="709"/>
        </w:tabs>
        <w:rPr>
          <w:rFonts w:ascii="Times New Roman" w:hAnsi="Times New Roman" w:cs="Times New Roman"/>
          <w:snapToGrid w:val="0"/>
          <w:sz w:val="24"/>
          <w:szCs w:val="24"/>
        </w:rPr>
      </w:pPr>
      <w:r w:rsidRPr="00034AAE">
        <w:rPr>
          <w:rFonts w:ascii="Times New Roman" w:hAnsi="Times New Roman" w:cs="Times New Roman"/>
          <w:sz w:val="25"/>
          <w:szCs w:val="25"/>
        </w:rPr>
        <w:t xml:space="preserve"> </w:t>
      </w:r>
      <w:r w:rsidRPr="00034AAE">
        <w:rPr>
          <w:rFonts w:ascii="Times New Roman" w:hAnsi="Times New Roman" w:cs="Times New Roman"/>
          <w:snapToGrid w:val="0"/>
          <w:sz w:val="24"/>
          <w:szCs w:val="24"/>
        </w:rPr>
        <w:t>«</w:t>
      </w:r>
      <w:r w:rsidRPr="00034AAE">
        <w:rPr>
          <w:rFonts w:ascii="Times New Roman" w:hAnsi="Times New Roman" w:cs="Times New Roman"/>
          <w:snapToGrid w:val="0"/>
          <w:sz w:val="24"/>
          <w:szCs w:val="24"/>
          <w:u w:val="single"/>
        </w:rPr>
        <w:t xml:space="preserve">         </w:t>
      </w:r>
      <w:r w:rsidRPr="00034AAE">
        <w:rPr>
          <w:rFonts w:ascii="Times New Roman" w:hAnsi="Times New Roman" w:cs="Times New Roman"/>
          <w:snapToGrid w:val="0"/>
          <w:sz w:val="24"/>
          <w:szCs w:val="24"/>
        </w:rPr>
        <w:t xml:space="preserve">» </w:t>
      </w:r>
      <w:r w:rsidRPr="00034AAE">
        <w:rPr>
          <w:rFonts w:ascii="Times New Roman" w:hAnsi="Times New Roman" w:cs="Times New Roman"/>
          <w:snapToGrid w:val="0"/>
          <w:sz w:val="24"/>
          <w:szCs w:val="24"/>
          <w:u w:val="single"/>
        </w:rPr>
        <w:t xml:space="preserve">                             </w:t>
      </w:r>
      <w:r w:rsidRPr="00034AAE">
        <w:rPr>
          <w:rFonts w:ascii="Times New Roman" w:hAnsi="Times New Roman" w:cs="Times New Roman"/>
          <w:snapToGrid w:val="0"/>
          <w:sz w:val="24"/>
          <w:szCs w:val="24"/>
        </w:rPr>
        <w:t>2014 г.</w:t>
      </w:r>
    </w:p>
    <w:p w:rsidR="009554CA" w:rsidRPr="00034AAE" w:rsidRDefault="009554CA" w:rsidP="00034AAE">
      <w:pPr>
        <w:pStyle w:val="a7"/>
        <w:ind w:firstLine="709"/>
        <w:jc w:val="both"/>
        <w:rPr>
          <w:rFonts w:ascii="Times New Roman" w:hAnsi="Times New Roman" w:cs="Times New Roman"/>
          <w:sz w:val="25"/>
          <w:szCs w:val="25"/>
        </w:rPr>
      </w:pPr>
    </w:p>
    <w:p w:rsidR="00FB29F1" w:rsidRPr="00034AAE" w:rsidRDefault="00FB29F1" w:rsidP="00034AAE">
      <w:pPr>
        <w:spacing w:after="0" w:line="240" w:lineRule="auto"/>
        <w:rPr>
          <w:rFonts w:ascii="Times New Roman" w:hAnsi="Times New Roman" w:cs="Times New Roman"/>
          <w:szCs w:val="25"/>
        </w:rPr>
      </w:pPr>
    </w:p>
    <w:sectPr w:rsidR="00FB29F1" w:rsidRPr="00034AAE" w:rsidSect="002F66B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0" w:left="1134"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3E7" w:rsidRDefault="006E63E7" w:rsidP="007556AC">
      <w:pPr>
        <w:spacing w:after="0" w:line="240" w:lineRule="auto"/>
      </w:pPr>
      <w:r>
        <w:separator/>
      </w:r>
    </w:p>
  </w:endnote>
  <w:endnote w:type="continuationSeparator" w:id="0">
    <w:p w:rsidR="006E63E7" w:rsidRDefault="006E63E7" w:rsidP="00755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E7" w:rsidRDefault="006E63E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E7" w:rsidRDefault="006E63E7">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E7" w:rsidRDefault="006E63E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3E7" w:rsidRDefault="006E63E7" w:rsidP="007556AC">
      <w:pPr>
        <w:spacing w:after="0" w:line="240" w:lineRule="auto"/>
      </w:pPr>
      <w:r>
        <w:separator/>
      </w:r>
    </w:p>
  </w:footnote>
  <w:footnote w:type="continuationSeparator" w:id="0">
    <w:p w:rsidR="006E63E7" w:rsidRDefault="006E63E7" w:rsidP="00755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E7" w:rsidRDefault="006E63E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E7" w:rsidRDefault="006E63E7">
    <w:pPr>
      <w:pStyle w:val="a8"/>
      <w:jc w:val="center"/>
    </w:pPr>
    <w:fldSimple w:instr=" PAGE   \* MERGEFORMAT ">
      <w:r w:rsidR="00CA122A">
        <w:rPr>
          <w:noProof/>
        </w:rPr>
        <w:t>9</w:t>
      </w:r>
    </w:fldSimple>
  </w:p>
  <w:p w:rsidR="006E63E7" w:rsidRDefault="006E63E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3E7" w:rsidRDefault="006E63E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81C2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2E2DCD"/>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08BE1E66"/>
    <w:multiLevelType w:val="hybridMultilevel"/>
    <w:tmpl w:val="3C6A319A"/>
    <w:lvl w:ilvl="0" w:tplc="48BE1EF0">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D15B11"/>
    <w:multiLevelType w:val="hybridMultilevel"/>
    <w:tmpl w:val="70505140"/>
    <w:lvl w:ilvl="0" w:tplc="A7FC1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874B53"/>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148A2567"/>
    <w:multiLevelType w:val="hybridMultilevel"/>
    <w:tmpl w:val="D67CE07E"/>
    <w:lvl w:ilvl="0" w:tplc="90BCE0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85B1114"/>
    <w:multiLevelType w:val="hybridMultilevel"/>
    <w:tmpl w:val="CF22C522"/>
    <w:lvl w:ilvl="0" w:tplc="07A6D38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4BA32D4"/>
    <w:multiLevelType w:val="hybridMultilevel"/>
    <w:tmpl w:val="B5D06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45B5033"/>
    <w:multiLevelType w:val="hybridMultilevel"/>
    <w:tmpl w:val="CF98AC64"/>
    <w:lvl w:ilvl="0" w:tplc="60341E1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E754DD1"/>
    <w:multiLevelType w:val="hybridMultilevel"/>
    <w:tmpl w:val="F0A8EC7A"/>
    <w:lvl w:ilvl="0" w:tplc="B82C1392">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836AC5"/>
    <w:multiLevelType w:val="hybridMultilevel"/>
    <w:tmpl w:val="97E0D238"/>
    <w:lvl w:ilvl="0" w:tplc="4B4AD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8454CD1"/>
    <w:multiLevelType w:val="hybridMultilevel"/>
    <w:tmpl w:val="25A48A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87B5363"/>
    <w:multiLevelType w:val="hybridMultilevel"/>
    <w:tmpl w:val="1D24374C"/>
    <w:lvl w:ilvl="0" w:tplc="9B70885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8C568E"/>
    <w:multiLevelType w:val="hybridMultilevel"/>
    <w:tmpl w:val="C0C84350"/>
    <w:lvl w:ilvl="0" w:tplc="53AAF398">
      <w:numFmt w:val="bullet"/>
      <w:lvlText w:val="-"/>
      <w:lvlJc w:val="left"/>
      <w:pPr>
        <w:ind w:left="1069"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E9E42CB"/>
    <w:multiLevelType w:val="hybridMultilevel"/>
    <w:tmpl w:val="FF1EB282"/>
    <w:lvl w:ilvl="0" w:tplc="C8F28140">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4C6292"/>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6">
    <w:nsid w:val="57D84278"/>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5811573B"/>
    <w:multiLevelType w:val="hybridMultilevel"/>
    <w:tmpl w:val="ACB8C130"/>
    <w:lvl w:ilvl="0" w:tplc="E89A1704">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BD8264F"/>
    <w:multiLevelType w:val="hybridMultilevel"/>
    <w:tmpl w:val="E6642C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FBD1293"/>
    <w:multiLevelType w:val="hybridMultilevel"/>
    <w:tmpl w:val="7A022220"/>
    <w:lvl w:ilvl="0" w:tplc="A7CA7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7F7397D"/>
    <w:multiLevelType w:val="hybridMultilevel"/>
    <w:tmpl w:val="46E40A6A"/>
    <w:lvl w:ilvl="0" w:tplc="0B8C7086">
      <w:start w:val="19"/>
      <w:numFmt w:val="bullet"/>
      <w:lvlText w:val="-"/>
      <w:lvlJc w:val="left"/>
      <w:pPr>
        <w:ind w:left="720" w:hanging="360"/>
      </w:pPr>
      <w:rPr>
        <w:rFonts w:ascii="Times New Roman" w:eastAsia="Times New Roman" w:hAnsi="Times New Roman" w:hint="default"/>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16"/>
  </w:num>
  <w:num w:numId="3">
    <w:abstractNumId w:val="20"/>
  </w:num>
  <w:num w:numId="4">
    <w:abstractNumId w:val="5"/>
  </w:num>
  <w:num w:numId="5">
    <w:abstractNumId w:val="18"/>
  </w:num>
  <w:num w:numId="6">
    <w:abstractNumId w:val="4"/>
  </w:num>
  <w:num w:numId="7">
    <w:abstractNumId w:val="15"/>
  </w:num>
  <w:num w:numId="8">
    <w:abstractNumId w:val="6"/>
  </w:num>
  <w:num w:numId="9">
    <w:abstractNumId w:val="3"/>
  </w:num>
  <w:num w:numId="10">
    <w:abstractNumId w:val="10"/>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11"/>
  </w:num>
  <w:num w:numId="21">
    <w:abstractNumId w:val="14"/>
  </w:num>
  <w:num w:numId="22">
    <w:abstractNumId w:val="1"/>
  </w:num>
  <w:num w:numId="23">
    <w:abstractNumId w:val="12"/>
  </w:num>
  <w:num w:numId="24">
    <w:abstractNumId w:val="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1658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D12"/>
    <w:rsid w:val="00014EF9"/>
    <w:rsid w:val="00023B38"/>
    <w:rsid w:val="00032212"/>
    <w:rsid w:val="00033DA0"/>
    <w:rsid w:val="00034AAE"/>
    <w:rsid w:val="00035C78"/>
    <w:rsid w:val="000375D4"/>
    <w:rsid w:val="00045640"/>
    <w:rsid w:val="0005706A"/>
    <w:rsid w:val="000607BE"/>
    <w:rsid w:val="00061AFB"/>
    <w:rsid w:val="00086CBD"/>
    <w:rsid w:val="00096356"/>
    <w:rsid w:val="000A6ED2"/>
    <w:rsid w:val="000A6F21"/>
    <w:rsid w:val="000B1C52"/>
    <w:rsid w:val="000B33E1"/>
    <w:rsid w:val="000C4A76"/>
    <w:rsid w:val="000D0AB4"/>
    <w:rsid w:val="000D501D"/>
    <w:rsid w:val="000E5045"/>
    <w:rsid w:val="000E63DC"/>
    <w:rsid w:val="000F0C19"/>
    <w:rsid w:val="001049B3"/>
    <w:rsid w:val="00111979"/>
    <w:rsid w:val="001201B2"/>
    <w:rsid w:val="001278F0"/>
    <w:rsid w:val="00142FD6"/>
    <w:rsid w:val="00145735"/>
    <w:rsid w:val="00147194"/>
    <w:rsid w:val="00154B73"/>
    <w:rsid w:val="00154FD1"/>
    <w:rsid w:val="001556EB"/>
    <w:rsid w:val="00161F4E"/>
    <w:rsid w:val="00164A18"/>
    <w:rsid w:val="00166D9F"/>
    <w:rsid w:val="00167DAC"/>
    <w:rsid w:val="00170B67"/>
    <w:rsid w:val="00172A8B"/>
    <w:rsid w:val="00183037"/>
    <w:rsid w:val="0018673D"/>
    <w:rsid w:val="001923BC"/>
    <w:rsid w:val="001A4FCE"/>
    <w:rsid w:val="001A527B"/>
    <w:rsid w:val="001A7245"/>
    <w:rsid w:val="001B4F9D"/>
    <w:rsid w:val="001B579B"/>
    <w:rsid w:val="001D13F8"/>
    <w:rsid w:val="001D40AF"/>
    <w:rsid w:val="001D71A7"/>
    <w:rsid w:val="001E1095"/>
    <w:rsid w:val="001F30DA"/>
    <w:rsid w:val="001F432B"/>
    <w:rsid w:val="00201682"/>
    <w:rsid w:val="002019CD"/>
    <w:rsid w:val="00201EF1"/>
    <w:rsid w:val="0020219D"/>
    <w:rsid w:val="002023AA"/>
    <w:rsid w:val="00202A66"/>
    <w:rsid w:val="002032EA"/>
    <w:rsid w:val="00204DDE"/>
    <w:rsid w:val="00205A84"/>
    <w:rsid w:val="002113A6"/>
    <w:rsid w:val="002141DA"/>
    <w:rsid w:val="002151B8"/>
    <w:rsid w:val="0021629C"/>
    <w:rsid w:val="00217083"/>
    <w:rsid w:val="00222432"/>
    <w:rsid w:val="00224156"/>
    <w:rsid w:val="00225358"/>
    <w:rsid w:val="00227FE4"/>
    <w:rsid w:val="002344CC"/>
    <w:rsid w:val="00242A1D"/>
    <w:rsid w:val="0024376A"/>
    <w:rsid w:val="0025441A"/>
    <w:rsid w:val="00254A4D"/>
    <w:rsid w:val="0025762C"/>
    <w:rsid w:val="00271FF8"/>
    <w:rsid w:val="002743B1"/>
    <w:rsid w:val="00274B3C"/>
    <w:rsid w:val="00274BFF"/>
    <w:rsid w:val="00274E7D"/>
    <w:rsid w:val="00287D57"/>
    <w:rsid w:val="00287DBA"/>
    <w:rsid w:val="00292E4B"/>
    <w:rsid w:val="00295C57"/>
    <w:rsid w:val="002A2FC6"/>
    <w:rsid w:val="002B3932"/>
    <w:rsid w:val="002B4534"/>
    <w:rsid w:val="002C25AD"/>
    <w:rsid w:val="002C3BC4"/>
    <w:rsid w:val="002C62CA"/>
    <w:rsid w:val="002D2BBD"/>
    <w:rsid w:val="002E0804"/>
    <w:rsid w:val="002E1A1B"/>
    <w:rsid w:val="002F2530"/>
    <w:rsid w:val="002F66B8"/>
    <w:rsid w:val="00301091"/>
    <w:rsid w:val="0030322C"/>
    <w:rsid w:val="00304765"/>
    <w:rsid w:val="003062D5"/>
    <w:rsid w:val="003078D9"/>
    <w:rsid w:val="00321B8B"/>
    <w:rsid w:val="00325DA2"/>
    <w:rsid w:val="00326B69"/>
    <w:rsid w:val="0033015A"/>
    <w:rsid w:val="00336862"/>
    <w:rsid w:val="00342C56"/>
    <w:rsid w:val="003448B0"/>
    <w:rsid w:val="00344A98"/>
    <w:rsid w:val="00345B82"/>
    <w:rsid w:val="00347093"/>
    <w:rsid w:val="0035501C"/>
    <w:rsid w:val="0035765F"/>
    <w:rsid w:val="00373BA0"/>
    <w:rsid w:val="00373BD4"/>
    <w:rsid w:val="003751FF"/>
    <w:rsid w:val="00375E2C"/>
    <w:rsid w:val="0038514B"/>
    <w:rsid w:val="00387832"/>
    <w:rsid w:val="00387AB8"/>
    <w:rsid w:val="003903B7"/>
    <w:rsid w:val="003938E5"/>
    <w:rsid w:val="003939B6"/>
    <w:rsid w:val="00395815"/>
    <w:rsid w:val="00396F3C"/>
    <w:rsid w:val="003A1907"/>
    <w:rsid w:val="003A19C9"/>
    <w:rsid w:val="003A1E16"/>
    <w:rsid w:val="003A27F7"/>
    <w:rsid w:val="003C2FC2"/>
    <w:rsid w:val="003D308E"/>
    <w:rsid w:val="003D3577"/>
    <w:rsid w:val="003D5696"/>
    <w:rsid w:val="003E170C"/>
    <w:rsid w:val="003E471D"/>
    <w:rsid w:val="003E52B1"/>
    <w:rsid w:val="003F3FB0"/>
    <w:rsid w:val="00411353"/>
    <w:rsid w:val="00415E50"/>
    <w:rsid w:val="00440209"/>
    <w:rsid w:val="00443C97"/>
    <w:rsid w:val="00456CA4"/>
    <w:rsid w:val="004641DD"/>
    <w:rsid w:val="00464C37"/>
    <w:rsid w:val="004659A0"/>
    <w:rsid w:val="00474DC1"/>
    <w:rsid w:val="00477E75"/>
    <w:rsid w:val="00481667"/>
    <w:rsid w:val="0048250F"/>
    <w:rsid w:val="00491DA7"/>
    <w:rsid w:val="004953E3"/>
    <w:rsid w:val="00496A0F"/>
    <w:rsid w:val="00496EF8"/>
    <w:rsid w:val="004A44FC"/>
    <w:rsid w:val="004A4C27"/>
    <w:rsid w:val="004A6118"/>
    <w:rsid w:val="004A73D7"/>
    <w:rsid w:val="004C7B79"/>
    <w:rsid w:val="004E0A05"/>
    <w:rsid w:val="004E170C"/>
    <w:rsid w:val="004E2C71"/>
    <w:rsid w:val="004E32AF"/>
    <w:rsid w:val="004E4F95"/>
    <w:rsid w:val="004F0E64"/>
    <w:rsid w:val="004F1426"/>
    <w:rsid w:val="004F3D7A"/>
    <w:rsid w:val="004F490C"/>
    <w:rsid w:val="004F6DCA"/>
    <w:rsid w:val="00506761"/>
    <w:rsid w:val="00506E1D"/>
    <w:rsid w:val="00512AB2"/>
    <w:rsid w:val="00513538"/>
    <w:rsid w:val="005141B9"/>
    <w:rsid w:val="00514296"/>
    <w:rsid w:val="0052022A"/>
    <w:rsid w:val="005232E2"/>
    <w:rsid w:val="00533BEC"/>
    <w:rsid w:val="0054075A"/>
    <w:rsid w:val="00544797"/>
    <w:rsid w:val="0054676E"/>
    <w:rsid w:val="00546E70"/>
    <w:rsid w:val="00547D47"/>
    <w:rsid w:val="0055344F"/>
    <w:rsid w:val="00555736"/>
    <w:rsid w:val="00563D3A"/>
    <w:rsid w:val="005656B4"/>
    <w:rsid w:val="00565C4C"/>
    <w:rsid w:val="005677BA"/>
    <w:rsid w:val="00571BD2"/>
    <w:rsid w:val="005725E0"/>
    <w:rsid w:val="005757B4"/>
    <w:rsid w:val="00582678"/>
    <w:rsid w:val="00584605"/>
    <w:rsid w:val="00587678"/>
    <w:rsid w:val="00595B85"/>
    <w:rsid w:val="005A78D6"/>
    <w:rsid w:val="005C0046"/>
    <w:rsid w:val="005D0144"/>
    <w:rsid w:val="005D0185"/>
    <w:rsid w:val="005D3A70"/>
    <w:rsid w:val="005D5778"/>
    <w:rsid w:val="005E6F61"/>
    <w:rsid w:val="005E7022"/>
    <w:rsid w:val="005F0A10"/>
    <w:rsid w:val="005F697F"/>
    <w:rsid w:val="00603D5B"/>
    <w:rsid w:val="00606AB0"/>
    <w:rsid w:val="0061244A"/>
    <w:rsid w:val="00621231"/>
    <w:rsid w:val="006215B3"/>
    <w:rsid w:val="00635778"/>
    <w:rsid w:val="006358B8"/>
    <w:rsid w:val="006359F3"/>
    <w:rsid w:val="00635C04"/>
    <w:rsid w:val="006376DF"/>
    <w:rsid w:val="0065087B"/>
    <w:rsid w:val="00653C2B"/>
    <w:rsid w:val="00654B2A"/>
    <w:rsid w:val="00655FEF"/>
    <w:rsid w:val="00660D81"/>
    <w:rsid w:val="00662E90"/>
    <w:rsid w:val="00663C46"/>
    <w:rsid w:val="0066661C"/>
    <w:rsid w:val="00667860"/>
    <w:rsid w:val="006712B4"/>
    <w:rsid w:val="0067183B"/>
    <w:rsid w:val="00673DC8"/>
    <w:rsid w:val="00674310"/>
    <w:rsid w:val="00676C64"/>
    <w:rsid w:val="0067731B"/>
    <w:rsid w:val="00680CE2"/>
    <w:rsid w:val="00681A5A"/>
    <w:rsid w:val="00683742"/>
    <w:rsid w:val="00684A34"/>
    <w:rsid w:val="00687AFD"/>
    <w:rsid w:val="006910D8"/>
    <w:rsid w:val="00693741"/>
    <w:rsid w:val="006B20C8"/>
    <w:rsid w:val="006B2333"/>
    <w:rsid w:val="006B2DF3"/>
    <w:rsid w:val="006B36E2"/>
    <w:rsid w:val="006D1D11"/>
    <w:rsid w:val="006E04F3"/>
    <w:rsid w:val="006E1EBF"/>
    <w:rsid w:val="006E4795"/>
    <w:rsid w:val="006E5E2E"/>
    <w:rsid w:val="006E63E7"/>
    <w:rsid w:val="006E7D41"/>
    <w:rsid w:val="006F15A4"/>
    <w:rsid w:val="006F4D04"/>
    <w:rsid w:val="006F5018"/>
    <w:rsid w:val="00700412"/>
    <w:rsid w:val="00701BFC"/>
    <w:rsid w:val="007069DF"/>
    <w:rsid w:val="007157B9"/>
    <w:rsid w:val="00717E8D"/>
    <w:rsid w:val="00721E58"/>
    <w:rsid w:val="00722E1A"/>
    <w:rsid w:val="007276A7"/>
    <w:rsid w:val="00734465"/>
    <w:rsid w:val="007348B6"/>
    <w:rsid w:val="00735AF2"/>
    <w:rsid w:val="007371A6"/>
    <w:rsid w:val="00737D65"/>
    <w:rsid w:val="00746BBB"/>
    <w:rsid w:val="00751C4D"/>
    <w:rsid w:val="0075538A"/>
    <w:rsid w:val="007556AA"/>
    <w:rsid w:val="007556AC"/>
    <w:rsid w:val="00762AD7"/>
    <w:rsid w:val="00764193"/>
    <w:rsid w:val="007660DD"/>
    <w:rsid w:val="007738C2"/>
    <w:rsid w:val="00781D8B"/>
    <w:rsid w:val="007930CB"/>
    <w:rsid w:val="00796A44"/>
    <w:rsid w:val="007A0D0D"/>
    <w:rsid w:val="007A1093"/>
    <w:rsid w:val="007A321C"/>
    <w:rsid w:val="007A5526"/>
    <w:rsid w:val="007A5D85"/>
    <w:rsid w:val="007C00B1"/>
    <w:rsid w:val="007C0D67"/>
    <w:rsid w:val="007C70F8"/>
    <w:rsid w:val="007D41F3"/>
    <w:rsid w:val="007D67D9"/>
    <w:rsid w:val="007E062C"/>
    <w:rsid w:val="007E41B0"/>
    <w:rsid w:val="007E5F90"/>
    <w:rsid w:val="007F5D4A"/>
    <w:rsid w:val="007F60F4"/>
    <w:rsid w:val="00814790"/>
    <w:rsid w:val="008176F3"/>
    <w:rsid w:val="00821A16"/>
    <w:rsid w:val="00821D05"/>
    <w:rsid w:val="00823022"/>
    <w:rsid w:val="00827E64"/>
    <w:rsid w:val="00832BD0"/>
    <w:rsid w:val="008360BE"/>
    <w:rsid w:val="008378E4"/>
    <w:rsid w:val="00850F58"/>
    <w:rsid w:val="008532B6"/>
    <w:rsid w:val="0085476B"/>
    <w:rsid w:val="00860B03"/>
    <w:rsid w:val="00862669"/>
    <w:rsid w:val="00863591"/>
    <w:rsid w:val="00866835"/>
    <w:rsid w:val="00875423"/>
    <w:rsid w:val="00884BA1"/>
    <w:rsid w:val="008937EE"/>
    <w:rsid w:val="008A26B3"/>
    <w:rsid w:val="008A31C0"/>
    <w:rsid w:val="008A4A23"/>
    <w:rsid w:val="008B1112"/>
    <w:rsid w:val="008B12A4"/>
    <w:rsid w:val="008C1E4E"/>
    <w:rsid w:val="008C6240"/>
    <w:rsid w:val="008D1E06"/>
    <w:rsid w:val="008D3D35"/>
    <w:rsid w:val="008E076B"/>
    <w:rsid w:val="008E7078"/>
    <w:rsid w:val="008F1DF0"/>
    <w:rsid w:val="008F5678"/>
    <w:rsid w:val="00901A52"/>
    <w:rsid w:val="00903147"/>
    <w:rsid w:val="00904DE4"/>
    <w:rsid w:val="00904F12"/>
    <w:rsid w:val="00905265"/>
    <w:rsid w:val="00905ABE"/>
    <w:rsid w:val="00916CF1"/>
    <w:rsid w:val="00931BD7"/>
    <w:rsid w:val="00936EBB"/>
    <w:rsid w:val="009403AE"/>
    <w:rsid w:val="009554CA"/>
    <w:rsid w:val="0096340B"/>
    <w:rsid w:val="00964B22"/>
    <w:rsid w:val="00965D90"/>
    <w:rsid w:val="0097540D"/>
    <w:rsid w:val="009861C0"/>
    <w:rsid w:val="00995A95"/>
    <w:rsid w:val="009B0EE2"/>
    <w:rsid w:val="009B78DC"/>
    <w:rsid w:val="009C2318"/>
    <w:rsid w:val="009C5E93"/>
    <w:rsid w:val="009D17A6"/>
    <w:rsid w:val="009D3939"/>
    <w:rsid w:val="009D449D"/>
    <w:rsid w:val="009D70C8"/>
    <w:rsid w:val="009D7282"/>
    <w:rsid w:val="009E213D"/>
    <w:rsid w:val="009F020A"/>
    <w:rsid w:val="009F464E"/>
    <w:rsid w:val="00A01CC8"/>
    <w:rsid w:val="00A11048"/>
    <w:rsid w:val="00A11A39"/>
    <w:rsid w:val="00A22457"/>
    <w:rsid w:val="00A231CF"/>
    <w:rsid w:val="00A34EEB"/>
    <w:rsid w:val="00A37C09"/>
    <w:rsid w:val="00A42822"/>
    <w:rsid w:val="00A47BC8"/>
    <w:rsid w:val="00A54666"/>
    <w:rsid w:val="00A55873"/>
    <w:rsid w:val="00A577E9"/>
    <w:rsid w:val="00A6399D"/>
    <w:rsid w:val="00A66725"/>
    <w:rsid w:val="00A66759"/>
    <w:rsid w:val="00A743A8"/>
    <w:rsid w:val="00A75BFE"/>
    <w:rsid w:val="00A83D95"/>
    <w:rsid w:val="00A908A3"/>
    <w:rsid w:val="00AA039F"/>
    <w:rsid w:val="00AB4AEC"/>
    <w:rsid w:val="00AD5524"/>
    <w:rsid w:val="00AD5869"/>
    <w:rsid w:val="00AE1AAF"/>
    <w:rsid w:val="00AE26A8"/>
    <w:rsid w:val="00AE4211"/>
    <w:rsid w:val="00AF0AFB"/>
    <w:rsid w:val="00AF6352"/>
    <w:rsid w:val="00AF74ED"/>
    <w:rsid w:val="00B00139"/>
    <w:rsid w:val="00B00D00"/>
    <w:rsid w:val="00B04721"/>
    <w:rsid w:val="00B04E28"/>
    <w:rsid w:val="00B07900"/>
    <w:rsid w:val="00B10587"/>
    <w:rsid w:val="00B114FF"/>
    <w:rsid w:val="00B133D4"/>
    <w:rsid w:val="00B23699"/>
    <w:rsid w:val="00B23936"/>
    <w:rsid w:val="00B3314E"/>
    <w:rsid w:val="00B4637B"/>
    <w:rsid w:val="00B51E7B"/>
    <w:rsid w:val="00B533A4"/>
    <w:rsid w:val="00B6031C"/>
    <w:rsid w:val="00B649A4"/>
    <w:rsid w:val="00B70B3E"/>
    <w:rsid w:val="00B7109F"/>
    <w:rsid w:val="00B80B2E"/>
    <w:rsid w:val="00B83460"/>
    <w:rsid w:val="00B8396F"/>
    <w:rsid w:val="00B83A2B"/>
    <w:rsid w:val="00B90403"/>
    <w:rsid w:val="00B9563B"/>
    <w:rsid w:val="00BA3AEC"/>
    <w:rsid w:val="00BA608A"/>
    <w:rsid w:val="00BA7A5A"/>
    <w:rsid w:val="00BB07F2"/>
    <w:rsid w:val="00BB3531"/>
    <w:rsid w:val="00BC2BC2"/>
    <w:rsid w:val="00BD0422"/>
    <w:rsid w:val="00BD1FB0"/>
    <w:rsid w:val="00BD25D4"/>
    <w:rsid w:val="00BE2E27"/>
    <w:rsid w:val="00BE4477"/>
    <w:rsid w:val="00BE6E3D"/>
    <w:rsid w:val="00BF45E6"/>
    <w:rsid w:val="00BF6A56"/>
    <w:rsid w:val="00C06B9B"/>
    <w:rsid w:val="00C14BB3"/>
    <w:rsid w:val="00C1526D"/>
    <w:rsid w:val="00C20945"/>
    <w:rsid w:val="00C20BE1"/>
    <w:rsid w:val="00C21F5A"/>
    <w:rsid w:val="00C23491"/>
    <w:rsid w:val="00C316D3"/>
    <w:rsid w:val="00C3231B"/>
    <w:rsid w:val="00C369F0"/>
    <w:rsid w:val="00C41497"/>
    <w:rsid w:val="00C45C75"/>
    <w:rsid w:val="00C62BAC"/>
    <w:rsid w:val="00C63006"/>
    <w:rsid w:val="00C63D68"/>
    <w:rsid w:val="00C739F2"/>
    <w:rsid w:val="00C76673"/>
    <w:rsid w:val="00C802ED"/>
    <w:rsid w:val="00C845DA"/>
    <w:rsid w:val="00C84AC4"/>
    <w:rsid w:val="00C85210"/>
    <w:rsid w:val="00C87208"/>
    <w:rsid w:val="00C938FD"/>
    <w:rsid w:val="00C94718"/>
    <w:rsid w:val="00C96F57"/>
    <w:rsid w:val="00CA122A"/>
    <w:rsid w:val="00CA32DA"/>
    <w:rsid w:val="00CA3F5F"/>
    <w:rsid w:val="00CB113B"/>
    <w:rsid w:val="00CB293B"/>
    <w:rsid w:val="00CB6836"/>
    <w:rsid w:val="00CC6506"/>
    <w:rsid w:val="00CD14F1"/>
    <w:rsid w:val="00CE3027"/>
    <w:rsid w:val="00CF5C19"/>
    <w:rsid w:val="00D0101F"/>
    <w:rsid w:val="00D03652"/>
    <w:rsid w:val="00D065B8"/>
    <w:rsid w:val="00D140C0"/>
    <w:rsid w:val="00D21EB3"/>
    <w:rsid w:val="00D22709"/>
    <w:rsid w:val="00D263B0"/>
    <w:rsid w:val="00D27C6A"/>
    <w:rsid w:val="00D31B1A"/>
    <w:rsid w:val="00D32344"/>
    <w:rsid w:val="00D34B98"/>
    <w:rsid w:val="00D432FA"/>
    <w:rsid w:val="00D44A42"/>
    <w:rsid w:val="00D46619"/>
    <w:rsid w:val="00D51BC5"/>
    <w:rsid w:val="00D5720C"/>
    <w:rsid w:val="00D63B42"/>
    <w:rsid w:val="00D6457C"/>
    <w:rsid w:val="00D74944"/>
    <w:rsid w:val="00D76C6B"/>
    <w:rsid w:val="00D862CA"/>
    <w:rsid w:val="00D86E91"/>
    <w:rsid w:val="00D877CC"/>
    <w:rsid w:val="00D924BF"/>
    <w:rsid w:val="00D92C00"/>
    <w:rsid w:val="00D94525"/>
    <w:rsid w:val="00DA064B"/>
    <w:rsid w:val="00DA5A73"/>
    <w:rsid w:val="00DA76A2"/>
    <w:rsid w:val="00DB2B83"/>
    <w:rsid w:val="00DB2F67"/>
    <w:rsid w:val="00DB3DAE"/>
    <w:rsid w:val="00DB6918"/>
    <w:rsid w:val="00DC03E1"/>
    <w:rsid w:val="00DC4591"/>
    <w:rsid w:val="00DD0AB6"/>
    <w:rsid w:val="00DD14DC"/>
    <w:rsid w:val="00DD4A3E"/>
    <w:rsid w:val="00DD6A3D"/>
    <w:rsid w:val="00DE36C0"/>
    <w:rsid w:val="00DE7067"/>
    <w:rsid w:val="00DE7EA1"/>
    <w:rsid w:val="00DF1125"/>
    <w:rsid w:val="00DF4A13"/>
    <w:rsid w:val="00E03CED"/>
    <w:rsid w:val="00E05FAF"/>
    <w:rsid w:val="00E10BC7"/>
    <w:rsid w:val="00E11F9F"/>
    <w:rsid w:val="00E13269"/>
    <w:rsid w:val="00E340C3"/>
    <w:rsid w:val="00E3621A"/>
    <w:rsid w:val="00E4351F"/>
    <w:rsid w:val="00E4704C"/>
    <w:rsid w:val="00E73A26"/>
    <w:rsid w:val="00E75B28"/>
    <w:rsid w:val="00E841B3"/>
    <w:rsid w:val="00E864DF"/>
    <w:rsid w:val="00E907AB"/>
    <w:rsid w:val="00EA0B8E"/>
    <w:rsid w:val="00EA49CA"/>
    <w:rsid w:val="00EA5D12"/>
    <w:rsid w:val="00EA688A"/>
    <w:rsid w:val="00EB0331"/>
    <w:rsid w:val="00EB4DAF"/>
    <w:rsid w:val="00EC07AA"/>
    <w:rsid w:val="00EC08C0"/>
    <w:rsid w:val="00EC38CE"/>
    <w:rsid w:val="00ED400F"/>
    <w:rsid w:val="00ED5661"/>
    <w:rsid w:val="00ED6B9F"/>
    <w:rsid w:val="00EE45E3"/>
    <w:rsid w:val="00EE7304"/>
    <w:rsid w:val="00EF4E99"/>
    <w:rsid w:val="00F07508"/>
    <w:rsid w:val="00F2393B"/>
    <w:rsid w:val="00F340F9"/>
    <w:rsid w:val="00F34F78"/>
    <w:rsid w:val="00F35263"/>
    <w:rsid w:val="00F44607"/>
    <w:rsid w:val="00F50A58"/>
    <w:rsid w:val="00F62D94"/>
    <w:rsid w:val="00F664CC"/>
    <w:rsid w:val="00F74E95"/>
    <w:rsid w:val="00F85758"/>
    <w:rsid w:val="00F87179"/>
    <w:rsid w:val="00F91889"/>
    <w:rsid w:val="00F957E8"/>
    <w:rsid w:val="00F95D8D"/>
    <w:rsid w:val="00FA0195"/>
    <w:rsid w:val="00FA0918"/>
    <w:rsid w:val="00FA3820"/>
    <w:rsid w:val="00FA46DB"/>
    <w:rsid w:val="00FA69AD"/>
    <w:rsid w:val="00FB29F1"/>
    <w:rsid w:val="00FB42FC"/>
    <w:rsid w:val="00FB7662"/>
    <w:rsid w:val="00FC2328"/>
    <w:rsid w:val="00FC5349"/>
    <w:rsid w:val="00FC65B5"/>
    <w:rsid w:val="00FD547B"/>
    <w:rsid w:val="00FE141D"/>
    <w:rsid w:val="00FE6504"/>
    <w:rsid w:val="00FF1B33"/>
    <w:rsid w:val="00FF5E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5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EB"/>
    <w:pPr>
      <w:spacing w:after="200" w:line="276" w:lineRule="auto"/>
    </w:pPr>
    <w:rPr>
      <w:rFonts w:cs="Calibri"/>
      <w:sz w:val="22"/>
      <w:szCs w:val="22"/>
    </w:rPr>
  </w:style>
  <w:style w:type="paragraph" w:styleId="1">
    <w:name w:val="heading 1"/>
    <w:basedOn w:val="a"/>
    <w:next w:val="a"/>
    <w:link w:val="10"/>
    <w:uiPriority w:val="99"/>
    <w:qFormat/>
    <w:rsid w:val="007556AC"/>
    <w:pPr>
      <w:keepNext/>
      <w:keepLines/>
      <w:spacing w:before="480" w:after="0"/>
      <w:outlineLvl w:val="0"/>
    </w:pPr>
    <w:rPr>
      <w:rFonts w:ascii="Cambria" w:hAnsi="Cambria" w:cs="Cambria"/>
      <w:b/>
      <w:bCs/>
      <w:color w:val="365F91"/>
      <w:sz w:val="28"/>
      <w:szCs w:val="28"/>
    </w:rPr>
  </w:style>
  <w:style w:type="paragraph" w:styleId="5">
    <w:name w:val="heading 5"/>
    <w:basedOn w:val="a"/>
    <w:next w:val="a"/>
    <w:link w:val="50"/>
    <w:uiPriority w:val="99"/>
    <w:qFormat/>
    <w:rsid w:val="00F664CC"/>
    <w:pPr>
      <w:keepNext/>
      <w:widowControl w:val="0"/>
      <w:spacing w:after="0" w:line="24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56AC"/>
    <w:rPr>
      <w:rFonts w:ascii="Cambria" w:hAnsi="Cambria" w:cs="Cambria"/>
      <w:b/>
      <w:bCs/>
      <w:color w:val="365F91"/>
      <w:sz w:val="28"/>
      <w:szCs w:val="28"/>
    </w:rPr>
  </w:style>
  <w:style w:type="character" w:customStyle="1" w:styleId="50">
    <w:name w:val="Заголовок 5 Знак"/>
    <w:basedOn w:val="a0"/>
    <w:link w:val="5"/>
    <w:uiPriority w:val="99"/>
    <w:locked/>
    <w:rsid w:val="00F664CC"/>
    <w:rPr>
      <w:rFonts w:ascii="Times New Roman" w:hAnsi="Times New Roman" w:cs="Times New Roman"/>
      <w:b/>
      <w:bCs/>
      <w:sz w:val="28"/>
      <w:szCs w:val="28"/>
    </w:rPr>
  </w:style>
  <w:style w:type="paragraph" w:styleId="a3">
    <w:name w:val="Balloon Text"/>
    <w:basedOn w:val="a"/>
    <w:link w:val="a4"/>
    <w:uiPriority w:val="99"/>
    <w:semiHidden/>
    <w:rsid w:val="00A47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47BC8"/>
    <w:rPr>
      <w:rFonts w:ascii="Tahoma" w:hAnsi="Tahoma" w:cs="Tahoma"/>
      <w:sz w:val="16"/>
      <w:szCs w:val="16"/>
    </w:rPr>
  </w:style>
  <w:style w:type="paragraph" w:customStyle="1" w:styleId="ConsNormal">
    <w:name w:val="ConsNormal"/>
    <w:rsid w:val="00FE141D"/>
    <w:pPr>
      <w:widowControl w:val="0"/>
      <w:ind w:firstLine="720"/>
    </w:pPr>
    <w:rPr>
      <w:rFonts w:ascii="Arial" w:hAnsi="Arial" w:cs="Arial"/>
    </w:rPr>
  </w:style>
  <w:style w:type="paragraph" w:styleId="a5">
    <w:name w:val="Body Text"/>
    <w:basedOn w:val="a"/>
    <w:link w:val="a6"/>
    <w:uiPriority w:val="99"/>
    <w:rsid w:val="007276A7"/>
    <w:pPr>
      <w:spacing w:after="0" w:line="240" w:lineRule="auto"/>
      <w:jc w:val="both"/>
    </w:pPr>
    <w:rPr>
      <w:sz w:val="24"/>
      <w:szCs w:val="24"/>
    </w:rPr>
  </w:style>
  <w:style w:type="character" w:customStyle="1" w:styleId="a6">
    <w:name w:val="Основной текст Знак"/>
    <w:basedOn w:val="a0"/>
    <w:link w:val="a5"/>
    <w:uiPriority w:val="99"/>
    <w:locked/>
    <w:rsid w:val="007276A7"/>
    <w:rPr>
      <w:rFonts w:ascii="Times New Roman" w:hAnsi="Times New Roman" w:cs="Times New Roman"/>
      <w:sz w:val="24"/>
      <w:szCs w:val="24"/>
    </w:rPr>
  </w:style>
  <w:style w:type="paragraph" w:customStyle="1" w:styleId="ConsPlusCell">
    <w:name w:val="ConsPlusCell"/>
    <w:rsid w:val="007556AC"/>
    <w:pPr>
      <w:widowControl w:val="0"/>
      <w:autoSpaceDE w:val="0"/>
      <w:autoSpaceDN w:val="0"/>
      <w:adjustRightInd w:val="0"/>
    </w:pPr>
    <w:rPr>
      <w:rFonts w:ascii="Arial" w:hAnsi="Arial" w:cs="Arial"/>
    </w:rPr>
  </w:style>
  <w:style w:type="paragraph" w:styleId="a7">
    <w:name w:val="No Spacing"/>
    <w:uiPriority w:val="1"/>
    <w:qFormat/>
    <w:rsid w:val="007556AC"/>
    <w:rPr>
      <w:rFonts w:cs="Calibri"/>
      <w:sz w:val="22"/>
      <w:szCs w:val="22"/>
    </w:rPr>
  </w:style>
  <w:style w:type="paragraph" w:styleId="a8">
    <w:name w:val="header"/>
    <w:basedOn w:val="a"/>
    <w:link w:val="a9"/>
    <w:rsid w:val="007556AC"/>
    <w:pPr>
      <w:tabs>
        <w:tab w:val="center" w:pos="4677"/>
        <w:tab w:val="right" w:pos="9355"/>
      </w:tabs>
      <w:spacing w:after="0" w:line="240" w:lineRule="auto"/>
    </w:pPr>
  </w:style>
  <w:style w:type="character" w:customStyle="1" w:styleId="a9">
    <w:name w:val="Верхний колонтитул Знак"/>
    <w:basedOn w:val="a0"/>
    <w:link w:val="a8"/>
    <w:locked/>
    <w:rsid w:val="007556AC"/>
  </w:style>
  <w:style w:type="paragraph" w:styleId="aa">
    <w:name w:val="footer"/>
    <w:basedOn w:val="a"/>
    <w:link w:val="ab"/>
    <w:uiPriority w:val="99"/>
    <w:semiHidden/>
    <w:rsid w:val="007556A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7556AC"/>
  </w:style>
  <w:style w:type="paragraph" w:styleId="ac">
    <w:name w:val="List Paragraph"/>
    <w:basedOn w:val="a"/>
    <w:uiPriority w:val="99"/>
    <w:qFormat/>
    <w:rsid w:val="003E52B1"/>
    <w:pPr>
      <w:ind w:left="720"/>
    </w:pPr>
  </w:style>
  <w:style w:type="paragraph" w:customStyle="1" w:styleId="ConsPlusNormal">
    <w:name w:val="ConsPlusNormal"/>
    <w:uiPriority w:val="99"/>
    <w:rsid w:val="00411353"/>
    <w:pPr>
      <w:widowControl w:val="0"/>
      <w:autoSpaceDE w:val="0"/>
      <w:autoSpaceDN w:val="0"/>
      <w:adjustRightInd w:val="0"/>
      <w:ind w:firstLine="720"/>
    </w:pPr>
    <w:rPr>
      <w:rFonts w:ascii="Arial" w:hAnsi="Arial" w:cs="Arial"/>
    </w:rPr>
  </w:style>
  <w:style w:type="paragraph" w:customStyle="1" w:styleId="ConsTitle">
    <w:name w:val="ConsTitle"/>
    <w:rsid w:val="00F91889"/>
    <w:pPr>
      <w:widowControl w:val="0"/>
      <w:autoSpaceDE w:val="0"/>
      <w:autoSpaceDN w:val="0"/>
      <w:adjustRightInd w:val="0"/>
      <w:ind w:right="19772"/>
    </w:pPr>
    <w:rPr>
      <w:rFonts w:ascii="Arial" w:hAnsi="Arial" w:cs="Arial"/>
      <w:b/>
      <w:bCs/>
      <w:sz w:val="16"/>
      <w:szCs w:val="16"/>
    </w:rPr>
  </w:style>
  <w:style w:type="paragraph" w:styleId="ad">
    <w:name w:val="Title"/>
    <w:basedOn w:val="a"/>
    <w:link w:val="ae"/>
    <w:uiPriority w:val="99"/>
    <w:qFormat/>
    <w:rsid w:val="00F664CC"/>
    <w:pPr>
      <w:spacing w:after="0" w:line="240" w:lineRule="auto"/>
      <w:jc w:val="center"/>
    </w:pPr>
    <w:rPr>
      <w:b/>
      <w:bCs/>
      <w:sz w:val="28"/>
      <w:szCs w:val="28"/>
    </w:rPr>
  </w:style>
  <w:style w:type="character" w:customStyle="1" w:styleId="ae">
    <w:name w:val="Название Знак"/>
    <w:basedOn w:val="a0"/>
    <w:link w:val="ad"/>
    <w:uiPriority w:val="99"/>
    <w:locked/>
    <w:rsid w:val="00F664CC"/>
    <w:rPr>
      <w:rFonts w:ascii="Times New Roman" w:hAnsi="Times New Roman" w:cs="Times New Roman"/>
      <w:b/>
      <w:bCs/>
      <w:sz w:val="28"/>
      <w:szCs w:val="28"/>
    </w:rPr>
  </w:style>
  <w:style w:type="paragraph" w:styleId="af">
    <w:name w:val="Body Text Indent"/>
    <w:basedOn w:val="a"/>
    <w:link w:val="af0"/>
    <w:uiPriority w:val="99"/>
    <w:unhideWhenUsed/>
    <w:rsid w:val="00FA46DB"/>
    <w:pPr>
      <w:spacing w:after="120"/>
      <w:ind w:left="283"/>
    </w:pPr>
  </w:style>
  <w:style w:type="character" w:customStyle="1" w:styleId="af0">
    <w:name w:val="Основной текст с отступом Знак"/>
    <w:basedOn w:val="a0"/>
    <w:link w:val="af"/>
    <w:uiPriority w:val="99"/>
    <w:rsid w:val="00FA46DB"/>
    <w:rPr>
      <w:rFonts w:cs="Calibri"/>
    </w:rPr>
  </w:style>
  <w:style w:type="paragraph" w:styleId="2">
    <w:name w:val="Body Text Indent 2"/>
    <w:basedOn w:val="a"/>
    <w:link w:val="20"/>
    <w:uiPriority w:val="99"/>
    <w:unhideWhenUsed/>
    <w:rsid w:val="00FA46DB"/>
    <w:pPr>
      <w:spacing w:after="120" w:line="480" w:lineRule="auto"/>
      <w:ind w:left="283"/>
    </w:pPr>
    <w:rPr>
      <w:rFonts w:cs="Times New Roman"/>
    </w:rPr>
  </w:style>
  <w:style w:type="character" w:customStyle="1" w:styleId="20">
    <w:name w:val="Основной текст с отступом 2 Знак"/>
    <w:basedOn w:val="a0"/>
    <w:link w:val="2"/>
    <w:uiPriority w:val="99"/>
    <w:rsid w:val="00FA46DB"/>
  </w:style>
  <w:style w:type="character" w:styleId="af1">
    <w:name w:val="Hyperlink"/>
    <w:basedOn w:val="a0"/>
    <w:uiPriority w:val="99"/>
    <w:semiHidden/>
    <w:unhideWhenUsed/>
    <w:rsid w:val="001B579B"/>
    <w:rPr>
      <w:color w:val="0000FF"/>
      <w:u w:val="single"/>
    </w:rPr>
  </w:style>
  <w:style w:type="paragraph" w:customStyle="1" w:styleId="11">
    <w:name w:val="Без интервала1"/>
    <w:rsid w:val="00205A84"/>
    <w:rPr>
      <w:rFonts w:cs="Calibri"/>
      <w:sz w:val="22"/>
      <w:szCs w:val="22"/>
    </w:rPr>
  </w:style>
  <w:style w:type="paragraph" w:customStyle="1" w:styleId="21">
    <w:name w:val="Без интервала2"/>
    <w:rsid w:val="00B6031C"/>
    <w:rPr>
      <w:rFonts w:cs="Calibri"/>
      <w:sz w:val="22"/>
      <w:szCs w:val="22"/>
    </w:rPr>
  </w:style>
  <w:style w:type="paragraph" w:customStyle="1" w:styleId="msonormalbullet2gif">
    <w:name w:val="msonormalbullet2.gif"/>
    <w:basedOn w:val="a"/>
    <w:rsid w:val="002E1A1B"/>
    <w:pPr>
      <w:spacing w:before="100" w:beforeAutospacing="1" w:after="100" w:afterAutospacing="1" w:line="240" w:lineRule="auto"/>
    </w:pPr>
    <w:rPr>
      <w:rFonts w:ascii="Times New Roman" w:hAnsi="Times New Roman" w:cs="Times New Roman"/>
      <w:sz w:val="24"/>
      <w:szCs w:val="24"/>
    </w:rPr>
  </w:style>
  <w:style w:type="paragraph" w:customStyle="1" w:styleId="msonormalbullet3gif">
    <w:name w:val="msonormalbullet3.gif"/>
    <w:basedOn w:val="a"/>
    <w:rsid w:val="002E1A1B"/>
    <w:pPr>
      <w:spacing w:before="100" w:beforeAutospacing="1" w:after="100" w:afterAutospacing="1" w:line="240" w:lineRule="auto"/>
    </w:pPr>
    <w:rPr>
      <w:rFonts w:ascii="Times New Roman" w:hAnsi="Times New Roman" w:cs="Times New Roman"/>
      <w:sz w:val="24"/>
      <w:szCs w:val="24"/>
    </w:rPr>
  </w:style>
  <w:style w:type="character" w:styleId="af2">
    <w:name w:val="Emphasis"/>
    <w:basedOn w:val="a0"/>
    <w:qFormat/>
    <w:locked/>
    <w:rsid w:val="007738C2"/>
    <w:rPr>
      <w:i/>
      <w:iCs/>
    </w:rPr>
  </w:style>
</w:styles>
</file>

<file path=word/webSettings.xml><?xml version="1.0" encoding="utf-8"?>
<w:webSettings xmlns:r="http://schemas.openxmlformats.org/officeDocument/2006/relationships" xmlns:w="http://schemas.openxmlformats.org/wordprocessingml/2006/main">
  <w:divs>
    <w:div w:id="291790230">
      <w:marLeft w:val="0"/>
      <w:marRight w:val="0"/>
      <w:marTop w:val="0"/>
      <w:marBottom w:val="0"/>
      <w:divBdr>
        <w:top w:val="none" w:sz="0" w:space="0" w:color="auto"/>
        <w:left w:val="none" w:sz="0" w:space="0" w:color="auto"/>
        <w:bottom w:val="none" w:sz="0" w:space="0" w:color="auto"/>
        <w:right w:val="none" w:sz="0" w:space="0" w:color="auto"/>
      </w:divBdr>
    </w:div>
    <w:div w:id="373626117">
      <w:bodyDiv w:val="1"/>
      <w:marLeft w:val="0"/>
      <w:marRight w:val="0"/>
      <w:marTop w:val="0"/>
      <w:marBottom w:val="0"/>
      <w:divBdr>
        <w:top w:val="none" w:sz="0" w:space="0" w:color="auto"/>
        <w:left w:val="none" w:sz="0" w:space="0" w:color="auto"/>
        <w:bottom w:val="none" w:sz="0" w:space="0" w:color="auto"/>
        <w:right w:val="none" w:sz="0" w:space="0" w:color="auto"/>
      </w:divBdr>
    </w:div>
    <w:div w:id="1035542307">
      <w:bodyDiv w:val="1"/>
      <w:marLeft w:val="0"/>
      <w:marRight w:val="0"/>
      <w:marTop w:val="0"/>
      <w:marBottom w:val="0"/>
      <w:divBdr>
        <w:top w:val="none" w:sz="0" w:space="0" w:color="auto"/>
        <w:left w:val="none" w:sz="0" w:space="0" w:color="auto"/>
        <w:bottom w:val="none" w:sz="0" w:space="0" w:color="auto"/>
        <w:right w:val="none" w:sz="0" w:space="0" w:color="auto"/>
      </w:divBdr>
    </w:div>
    <w:div w:id="1094472351">
      <w:bodyDiv w:val="1"/>
      <w:marLeft w:val="0"/>
      <w:marRight w:val="0"/>
      <w:marTop w:val="0"/>
      <w:marBottom w:val="0"/>
      <w:divBdr>
        <w:top w:val="none" w:sz="0" w:space="0" w:color="auto"/>
        <w:left w:val="none" w:sz="0" w:space="0" w:color="auto"/>
        <w:bottom w:val="none" w:sz="0" w:space="0" w:color="auto"/>
        <w:right w:val="none" w:sz="0" w:space="0" w:color="auto"/>
      </w:divBdr>
    </w:div>
    <w:div w:id="1790779342">
      <w:bodyDiv w:val="1"/>
      <w:marLeft w:val="0"/>
      <w:marRight w:val="0"/>
      <w:marTop w:val="0"/>
      <w:marBottom w:val="0"/>
      <w:divBdr>
        <w:top w:val="none" w:sz="0" w:space="0" w:color="auto"/>
        <w:left w:val="none" w:sz="0" w:space="0" w:color="auto"/>
        <w:bottom w:val="none" w:sz="0" w:space="0" w:color="auto"/>
        <w:right w:val="none" w:sz="0" w:space="0" w:color="auto"/>
      </w:divBdr>
    </w:div>
    <w:div w:id="1891913961">
      <w:bodyDiv w:val="1"/>
      <w:marLeft w:val="0"/>
      <w:marRight w:val="0"/>
      <w:marTop w:val="0"/>
      <w:marBottom w:val="0"/>
      <w:divBdr>
        <w:top w:val="none" w:sz="0" w:space="0" w:color="auto"/>
        <w:left w:val="none" w:sz="0" w:space="0" w:color="auto"/>
        <w:bottom w:val="none" w:sz="0" w:space="0" w:color="auto"/>
        <w:right w:val="none" w:sz="0" w:space="0" w:color="auto"/>
      </w:divBdr>
    </w:div>
    <w:div w:id="20363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2A2C6537B58FC25B9D1C306CCE4E3512923757DFA92796694A61A5F0F8B5A39D4773F823CF61A7DECAAE9O2RA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7E692-01C8-49A3-A3A8-86F24F2F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47</Pages>
  <Words>20304</Words>
  <Characters>130839</Characters>
  <Application>Microsoft Office Word</Application>
  <DocSecurity>0</DocSecurity>
  <Lines>1090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РСТ</Company>
  <LinksUpToDate>false</LinksUpToDate>
  <CharactersWithSpaces>150842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FSTN4</cp:lastModifiedBy>
  <cp:revision>395</cp:revision>
  <cp:lastPrinted>2015-01-15T06:27:00Z</cp:lastPrinted>
  <dcterms:created xsi:type="dcterms:W3CDTF">2013-09-10T12:57:00Z</dcterms:created>
  <dcterms:modified xsi:type="dcterms:W3CDTF">2015-01-15T06:33:00Z</dcterms:modified>
</cp:coreProperties>
</file>